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53" w:rsidRPr="007B7153" w:rsidRDefault="007B7153" w:rsidP="007B7153">
      <w:pPr>
        <w:pStyle w:val="NoSpacing"/>
        <w:jc w:val="center"/>
        <w:rPr>
          <w:rFonts w:ascii="Times New Roman" w:hAnsi="Times New Roman" w:cs="Times New Roman"/>
          <w:b/>
          <w:lang w:val="id-ID"/>
        </w:rPr>
      </w:pPr>
      <w:r>
        <w:rPr>
          <w:rFonts w:ascii="Times New Roman" w:hAnsi="Times New Roman" w:cs="Times New Roman"/>
          <w:b/>
        </w:rPr>
        <w:t xml:space="preserve">Kinerja </w:t>
      </w:r>
      <w:r w:rsidRPr="007B7153">
        <w:rPr>
          <w:rFonts w:ascii="Times New Roman" w:hAnsi="Times New Roman" w:cs="Times New Roman"/>
          <w:b/>
          <w:i/>
          <w:lang w:val="id-ID"/>
        </w:rPr>
        <w:t>Call Center</w:t>
      </w:r>
      <w:r w:rsidRPr="007B7153">
        <w:rPr>
          <w:rFonts w:ascii="Times New Roman" w:hAnsi="Times New Roman" w:cs="Times New Roman"/>
          <w:b/>
          <w:lang w:val="id-ID"/>
        </w:rPr>
        <w:t xml:space="preserve"> 108 </w:t>
      </w:r>
      <w:r>
        <w:rPr>
          <w:rFonts w:ascii="Times New Roman" w:hAnsi="Times New Roman" w:cs="Times New Roman"/>
          <w:b/>
          <w:lang w:val="id-ID"/>
        </w:rPr>
        <w:t>Dalam Memberikan Informasi Di P</w:t>
      </w:r>
      <w:r>
        <w:rPr>
          <w:rFonts w:ascii="Times New Roman" w:hAnsi="Times New Roman" w:cs="Times New Roman"/>
          <w:b/>
        </w:rPr>
        <w:t>T</w:t>
      </w:r>
      <w:r w:rsidRPr="007B7153">
        <w:rPr>
          <w:rFonts w:ascii="Times New Roman" w:hAnsi="Times New Roman" w:cs="Times New Roman"/>
          <w:b/>
          <w:lang w:val="id-ID"/>
        </w:rPr>
        <w:t xml:space="preserve"> Infomedia Bandung</w:t>
      </w:r>
    </w:p>
    <w:p w:rsidR="00007276" w:rsidRPr="00E4719C" w:rsidRDefault="00007276" w:rsidP="00007276">
      <w:pPr>
        <w:jc w:val="center"/>
        <w:rPr>
          <w:rFonts w:cs="Times New Roman"/>
          <w:b/>
          <w:sz w:val="20"/>
          <w:szCs w:val="20"/>
          <w:lang w:val="sv-SE"/>
        </w:rPr>
      </w:pPr>
    </w:p>
    <w:p w:rsidR="007B7153" w:rsidRDefault="007B7153" w:rsidP="00077A45">
      <w:pPr>
        <w:pStyle w:val="NoSpacing"/>
        <w:jc w:val="center"/>
        <w:rPr>
          <w:rFonts w:ascii="Times New Roman" w:hAnsi="Times New Roman" w:cs="Times New Roman"/>
          <w:b/>
          <w:sz w:val="20"/>
          <w:szCs w:val="20"/>
          <w:lang w:val="sv-SE"/>
        </w:rPr>
      </w:pPr>
    </w:p>
    <w:p w:rsidR="00077A45" w:rsidRPr="00226248" w:rsidRDefault="007B7153" w:rsidP="00077A45">
      <w:pPr>
        <w:pStyle w:val="NoSpacing"/>
        <w:jc w:val="center"/>
        <w:rPr>
          <w:rFonts w:ascii="Times New Roman" w:hAnsi="Times New Roman" w:cs="Times New Roman"/>
          <w:b/>
          <w:sz w:val="20"/>
          <w:szCs w:val="20"/>
          <w:vertAlign w:val="superscript"/>
          <w:lang w:val="sv-SE"/>
        </w:rPr>
      </w:pPr>
      <w:r>
        <w:rPr>
          <w:rFonts w:ascii="Times New Roman" w:hAnsi="Times New Roman" w:cs="Times New Roman"/>
          <w:b/>
          <w:sz w:val="20"/>
          <w:szCs w:val="20"/>
          <w:lang w:val="sv-SE"/>
        </w:rPr>
        <w:t>Dewi Untari</w:t>
      </w:r>
    </w:p>
    <w:p w:rsidR="00077A45" w:rsidRDefault="007B4E56" w:rsidP="00077A45">
      <w:pPr>
        <w:pStyle w:val="NoSpacing"/>
        <w:jc w:val="center"/>
        <w:rPr>
          <w:rFonts w:ascii="Times New Roman" w:hAnsi="Times New Roman" w:cs="Times New Roman"/>
          <w:b/>
          <w:sz w:val="20"/>
          <w:szCs w:val="20"/>
          <w:lang w:val="sv-SE"/>
        </w:rPr>
      </w:pPr>
      <w:r>
        <w:rPr>
          <w:rFonts w:ascii="Times New Roman" w:hAnsi="Times New Roman" w:cs="Times New Roman"/>
          <w:b/>
          <w:sz w:val="20"/>
          <w:szCs w:val="20"/>
          <w:lang w:val="sv-SE"/>
        </w:rPr>
        <w:t xml:space="preserve">Politeknik Kridatama Bandung </w:t>
      </w:r>
    </w:p>
    <w:p w:rsidR="007B7153" w:rsidRPr="00226248" w:rsidRDefault="007B7153" w:rsidP="00077A45">
      <w:pPr>
        <w:pStyle w:val="NoSpacing"/>
        <w:jc w:val="center"/>
        <w:rPr>
          <w:rFonts w:ascii="Times New Roman" w:hAnsi="Times New Roman" w:cs="Times New Roman"/>
          <w:b/>
          <w:sz w:val="20"/>
          <w:szCs w:val="20"/>
          <w:lang w:val="sv-SE"/>
        </w:rPr>
      </w:pPr>
      <w:r>
        <w:rPr>
          <w:rFonts w:ascii="Times New Roman" w:hAnsi="Times New Roman" w:cs="Times New Roman"/>
          <w:b/>
          <w:sz w:val="20"/>
          <w:szCs w:val="20"/>
          <w:lang w:val="sv-SE"/>
        </w:rPr>
        <w:t xml:space="preserve">Email : </w:t>
      </w:r>
      <w:hyperlink r:id="rId9" w:history="1">
        <w:r w:rsidRPr="00D60734">
          <w:rPr>
            <w:rStyle w:val="Hyperlink"/>
            <w:rFonts w:ascii="Times New Roman" w:hAnsi="Times New Roman" w:cs="Times New Roman"/>
            <w:b/>
            <w:sz w:val="20"/>
            <w:szCs w:val="20"/>
            <w:lang w:val="sv-SE"/>
          </w:rPr>
          <w:t>dew11untari@gmail.com</w:t>
        </w:r>
      </w:hyperlink>
      <w:r>
        <w:rPr>
          <w:rFonts w:ascii="Times New Roman" w:hAnsi="Times New Roman" w:cs="Times New Roman"/>
          <w:b/>
          <w:sz w:val="20"/>
          <w:szCs w:val="20"/>
          <w:lang w:val="sv-SE"/>
        </w:rPr>
        <w:t xml:space="preserve"> </w:t>
      </w:r>
    </w:p>
    <w:p w:rsidR="00077A45" w:rsidRPr="00007276" w:rsidRDefault="00077A45" w:rsidP="00077A45">
      <w:pPr>
        <w:pStyle w:val="NoSpacing"/>
        <w:jc w:val="center"/>
        <w:rPr>
          <w:rFonts w:ascii="Times New Roman" w:hAnsi="Times New Roman" w:cs="Times New Roman"/>
          <w:b/>
          <w:color w:val="FF0000"/>
          <w:sz w:val="20"/>
          <w:szCs w:val="20"/>
          <w:lang w:val="sv-SE"/>
        </w:rPr>
      </w:pPr>
    </w:p>
    <w:p w:rsidR="009C4B05" w:rsidRPr="00007276" w:rsidRDefault="009C4B05" w:rsidP="00077A45">
      <w:pPr>
        <w:pStyle w:val="NoSpacing"/>
        <w:rPr>
          <w:rFonts w:ascii="Times New Roman" w:hAnsi="Times New Roman" w:cs="Times New Roman"/>
          <w:b/>
          <w:color w:val="FF0000"/>
          <w:sz w:val="20"/>
          <w:szCs w:val="20"/>
          <w:lang w:val="sv-SE"/>
        </w:rPr>
      </w:pPr>
    </w:p>
    <w:p w:rsidR="00107DBB" w:rsidRPr="007B7153" w:rsidRDefault="00107DBB" w:rsidP="00107DBB">
      <w:pPr>
        <w:pStyle w:val="NoSpacing"/>
        <w:jc w:val="both"/>
        <w:rPr>
          <w:rFonts w:ascii="Times New Roman" w:hAnsi="Times New Roman" w:cs="Times New Roman"/>
          <w:b/>
          <w:color w:val="FF0000"/>
          <w:sz w:val="20"/>
          <w:szCs w:val="20"/>
        </w:rPr>
      </w:pPr>
    </w:p>
    <w:p w:rsidR="00A626BE" w:rsidRPr="00527F5A" w:rsidRDefault="00A626BE" w:rsidP="00A626B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jc w:val="center"/>
        <w:rPr>
          <w:rFonts w:ascii="inherit" w:hAnsi="inherit"/>
          <w:b/>
          <w:i/>
          <w:color w:val="000000" w:themeColor="text1"/>
        </w:rPr>
      </w:pPr>
      <w:r w:rsidRPr="00527F5A">
        <w:rPr>
          <w:rFonts w:ascii="inherit" w:hAnsi="inherit"/>
          <w:b/>
          <w:i/>
          <w:color w:val="000000" w:themeColor="text1"/>
        </w:rPr>
        <w:t>ABSTRACT</w:t>
      </w:r>
    </w:p>
    <w:p w:rsidR="00D738CC" w:rsidRDefault="00D738CC" w:rsidP="00D738CC">
      <w:pPr>
        <w:pStyle w:val="p291"/>
        <w:jc w:val="both"/>
        <w:rPr>
          <w:i/>
          <w:color w:val="000000" w:themeColor="text1"/>
          <w:sz w:val="20"/>
          <w:szCs w:val="20"/>
          <w:lang w:val="en-US"/>
        </w:rPr>
      </w:pPr>
      <w:r w:rsidRPr="00527F5A">
        <w:rPr>
          <w:i/>
          <w:color w:val="000000" w:themeColor="text1"/>
          <w:sz w:val="20"/>
          <w:szCs w:val="20"/>
          <w:lang w:val="en-US"/>
        </w:rPr>
        <w:t>The purpose of this study was to study the achievement of 108 call centers in providing</w:t>
      </w:r>
      <w:r w:rsidRPr="00D738CC">
        <w:rPr>
          <w:i/>
          <w:color w:val="000000" w:themeColor="text1"/>
          <w:sz w:val="20"/>
          <w:szCs w:val="20"/>
          <w:lang w:val="en-US"/>
        </w:rPr>
        <w:t xml:space="preserve"> information. This study uses a type of research Descriptive research using qualitative data collected rather than data, passing data that can be obtained from observations, field records and interviews. </w:t>
      </w:r>
      <w:proofErr w:type="gramStart"/>
      <w:r w:rsidRPr="00D738CC">
        <w:rPr>
          <w:i/>
          <w:color w:val="000000" w:themeColor="text1"/>
          <w:sz w:val="20"/>
          <w:szCs w:val="20"/>
          <w:lang w:val="en-US"/>
        </w:rPr>
        <w:t>the</w:t>
      </w:r>
      <w:proofErr w:type="gramEnd"/>
      <w:r w:rsidRPr="00D738CC">
        <w:rPr>
          <w:i/>
          <w:color w:val="000000" w:themeColor="text1"/>
          <w:sz w:val="20"/>
          <w:szCs w:val="20"/>
          <w:lang w:val="en-US"/>
        </w:rPr>
        <w:t xml:space="preserve"> results of the study regarding Call Center Performance 108 in providing information. Call Center 108 has an important role for its users to get telephone numbers throughout Indonesia and information about Telkom services, because Call Center 108 is the only Telkom telephone number information service provider in Indonesia. </w:t>
      </w:r>
      <w:proofErr w:type="gramStart"/>
      <w:r w:rsidRPr="00D738CC">
        <w:rPr>
          <w:i/>
          <w:color w:val="000000" w:themeColor="text1"/>
          <w:sz w:val="20"/>
          <w:szCs w:val="20"/>
          <w:lang w:val="en-US"/>
        </w:rPr>
        <w:t>the</w:t>
      </w:r>
      <w:proofErr w:type="gramEnd"/>
      <w:r w:rsidRPr="00D738CC">
        <w:rPr>
          <w:i/>
          <w:color w:val="000000" w:themeColor="text1"/>
          <w:sz w:val="20"/>
          <w:szCs w:val="20"/>
          <w:lang w:val="en-US"/>
        </w:rPr>
        <w:t xml:space="preserve"> call center agent's 108 performance is quite good, this can be seen from the average agent performance table, but there are still some agents who have not yet obtained the predetermined value which is 100 that has been determined in the service parameters of PT. Infomedia Nusantara.</w:t>
      </w:r>
    </w:p>
    <w:p w:rsidR="00A626BE" w:rsidRPr="00D738CC" w:rsidRDefault="00D738CC" w:rsidP="00D738CC">
      <w:pPr>
        <w:pStyle w:val="p291"/>
        <w:jc w:val="both"/>
        <w:rPr>
          <w:i/>
          <w:color w:val="000000" w:themeColor="text1"/>
          <w:sz w:val="20"/>
          <w:szCs w:val="20"/>
          <w:lang w:val="en-US"/>
        </w:rPr>
      </w:pPr>
      <w:r w:rsidRPr="00D738CC">
        <w:rPr>
          <w:b/>
          <w:color w:val="000000" w:themeColor="text1"/>
          <w:sz w:val="20"/>
          <w:szCs w:val="20"/>
          <w:lang w:val="en-US"/>
        </w:rPr>
        <w:t>Keywords: Performance, Call Center, Information Systems</w:t>
      </w:r>
      <w:r w:rsidRPr="00D738CC">
        <w:rPr>
          <w:b/>
          <w:color w:val="FF0000"/>
          <w:sz w:val="20"/>
          <w:szCs w:val="20"/>
          <w:lang w:val="en-US"/>
        </w:rPr>
        <w:tab/>
      </w:r>
    </w:p>
    <w:p w:rsidR="00D738CC" w:rsidRPr="007B7153" w:rsidRDefault="00D738CC" w:rsidP="00D738CC">
      <w:pPr>
        <w:pStyle w:val="NoSpacing"/>
        <w:jc w:val="both"/>
        <w:rPr>
          <w:rFonts w:ascii="Times New Roman" w:hAnsi="Times New Roman" w:cs="Times New Roman"/>
          <w:b/>
          <w:color w:val="FF0000"/>
          <w:sz w:val="20"/>
          <w:szCs w:val="20"/>
        </w:rPr>
      </w:pPr>
    </w:p>
    <w:p w:rsidR="0045174D" w:rsidRPr="00E4719C" w:rsidRDefault="0045174D" w:rsidP="00CA4B18">
      <w:pPr>
        <w:jc w:val="both"/>
        <w:rPr>
          <w:rStyle w:val="shorttext"/>
          <w:rFonts w:cs="Times New Roman"/>
          <w:b/>
          <w:i/>
          <w:sz w:val="20"/>
          <w:szCs w:val="20"/>
        </w:rPr>
        <w:sectPr w:rsidR="0045174D" w:rsidRPr="00E4719C" w:rsidSect="0045174D">
          <w:type w:val="continuous"/>
          <w:pgSz w:w="12240" w:h="15840"/>
          <w:pgMar w:top="1440" w:right="1440" w:bottom="1440" w:left="1440" w:header="720" w:footer="720" w:gutter="0"/>
          <w:cols w:space="720"/>
          <w:docGrid w:linePitch="360"/>
        </w:sectPr>
      </w:pPr>
    </w:p>
    <w:p w:rsidR="00F81246" w:rsidRPr="00D934A9" w:rsidRDefault="00F81246" w:rsidP="00F81246">
      <w:pPr>
        <w:jc w:val="both"/>
        <w:rPr>
          <w:rFonts w:cs="Times New Roman"/>
          <w:b/>
          <w:sz w:val="20"/>
          <w:szCs w:val="20"/>
        </w:rPr>
      </w:pPr>
      <w:r w:rsidRPr="00D934A9">
        <w:rPr>
          <w:rFonts w:cs="Times New Roman"/>
          <w:b/>
          <w:sz w:val="20"/>
          <w:szCs w:val="20"/>
        </w:rPr>
        <w:lastRenderedPageBreak/>
        <w:t xml:space="preserve">PENDAHULUAN </w:t>
      </w:r>
    </w:p>
    <w:p w:rsidR="003874FB" w:rsidRDefault="003874FB" w:rsidP="00D934A9">
      <w:pPr>
        <w:jc w:val="both"/>
        <w:rPr>
          <w:rFonts w:cs="Times New Roman"/>
          <w:sz w:val="20"/>
          <w:szCs w:val="20"/>
          <w:lang w:val="en-ID"/>
        </w:rPr>
      </w:pPr>
    </w:p>
    <w:p w:rsidR="007B7153" w:rsidRPr="00D934A9" w:rsidRDefault="007B7153" w:rsidP="00D934A9">
      <w:pPr>
        <w:jc w:val="both"/>
        <w:rPr>
          <w:rFonts w:eastAsiaTheme="majorEastAsia" w:cs="Times New Roman"/>
          <w:sz w:val="20"/>
          <w:szCs w:val="20"/>
        </w:rPr>
      </w:pPr>
      <w:r w:rsidRPr="00D934A9">
        <w:rPr>
          <w:rFonts w:cs="Times New Roman"/>
          <w:sz w:val="20"/>
          <w:szCs w:val="20"/>
          <w:lang w:val="id-ID"/>
        </w:rPr>
        <w:t xml:space="preserve">Pada umumnya sebuah perusahaan telekomunikasi pasti menyediakan suatu fasilitas bagi pelanggan untuk melakukan komunikasi secara langsung dengan </w:t>
      </w:r>
      <w:r w:rsidRPr="00D934A9">
        <w:rPr>
          <w:rFonts w:cs="Times New Roman"/>
          <w:i/>
          <w:sz w:val="20"/>
          <w:szCs w:val="20"/>
          <w:lang w:val="id-ID"/>
        </w:rPr>
        <w:t>Customer service</w:t>
      </w:r>
      <w:r w:rsidRPr="00D934A9">
        <w:rPr>
          <w:rFonts w:cs="Times New Roman"/>
          <w:sz w:val="20"/>
          <w:szCs w:val="20"/>
          <w:lang w:val="id-ID"/>
        </w:rPr>
        <w:t xml:space="preserve"> pada perusahaan tersebut dengan cara mengakses suatu nomor tertentu. Dimana orang yang menerima panggilan tersebut biasa disebut dengan </w:t>
      </w:r>
      <w:r w:rsidRPr="00D934A9">
        <w:rPr>
          <w:rFonts w:cs="Times New Roman"/>
          <w:i/>
          <w:sz w:val="20"/>
          <w:szCs w:val="20"/>
          <w:lang w:val="id-ID"/>
        </w:rPr>
        <w:t xml:space="preserve">call center agent </w:t>
      </w:r>
      <w:r w:rsidRPr="00D934A9">
        <w:rPr>
          <w:rFonts w:cs="Times New Roman"/>
          <w:sz w:val="20"/>
          <w:szCs w:val="20"/>
          <w:lang w:val="id-ID"/>
        </w:rPr>
        <w:t xml:space="preserve">(operator). </w:t>
      </w:r>
      <w:r w:rsidRPr="00D934A9">
        <w:rPr>
          <w:rFonts w:eastAsiaTheme="majorEastAsia" w:cs="Times New Roman"/>
          <w:sz w:val="20"/>
          <w:szCs w:val="20"/>
          <w:lang w:val="id-ID"/>
        </w:rPr>
        <w:t>Tingkat kebutuhan manusia akan informasi yang makin tinggi menuntut layanan komunikasi yang cepat, tidak terbatas oleh ruang dan jarak. Layanan komunikasi yang terutama difasilitasi oleh  industri telekomunikasi menjadi kebutuhan yang tidak terelakan.</w:t>
      </w:r>
    </w:p>
    <w:p w:rsidR="00D934A9" w:rsidRDefault="00D934A9" w:rsidP="00D934A9">
      <w:pPr>
        <w:jc w:val="both"/>
        <w:rPr>
          <w:rFonts w:cs="Times New Roman"/>
          <w:i/>
          <w:sz w:val="20"/>
          <w:szCs w:val="20"/>
        </w:rPr>
      </w:pPr>
    </w:p>
    <w:p w:rsidR="007B7153" w:rsidRPr="00D934A9" w:rsidRDefault="007B7153" w:rsidP="00D934A9">
      <w:pPr>
        <w:jc w:val="both"/>
        <w:rPr>
          <w:rFonts w:cs="Times New Roman"/>
          <w:sz w:val="20"/>
          <w:szCs w:val="20"/>
          <w:lang w:val="id-ID"/>
        </w:rPr>
      </w:pPr>
      <w:r w:rsidRPr="00D934A9">
        <w:rPr>
          <w:rFonts w:cs="Times New Roman"/>
          <w:i/>
          <w:sz w:val="20"/>
          <w:szCs w:val="20"/>
          <w:lang w:val="id-ID"/>
        </w:rPr>
        <w:t>Call center</w:t>
      </w:r>
      <w:r w:rsidRPr="00D934A9">
        <w:rPr>
          <w:rFonts w:cs="Times New Roman"/>
          <w:sz w:val="20"/>
          <w:szCs w:val="20"/>
          <w:lang w:val="id-ID"/>
        </w:rPr>
        <w:t xml:space="preserve"> berkewajiban memberikan informasi dan pelayanan kepada pelanggan karena peran </w:t>
      </w:r>
      <w:r w:rsidRPr="00D934A9">
        <w:rPr>
          <w:rFonts w:cs="Times New Roman"/>
          <w:i/>
          <w:sz w:val="20"/>
          <w:szCs w:val="20"/>
          <w:lang w:val="id-ID"/>
        </w:rPr>
        <w:t>call center</w:t>
      </w:r>
      <w:r w:rsidRPr="00D934A9">
        <w:rPr>
          <w:rFonts w:cs="Times New Roman"/>
          <w:sz w:val="20"/>
          <w:szCs w:val="20"/>
          <w:lang w:val="id-ID"/>
        </w:rPr>
        <w:t xml:space="preserve"> sebagai ujung tombak perusahaan dituntut untuk dapat memberikan pelayanan yang sebaik-baiknya kepada pelanggan. Pelayanan pelanggan harus memperoleh perhatian dan penanganan yang sungguh-sungguh karena merupakan tugas dan fungsi call </w:t>
      </w:r>
      <w:r w:rsidRPr="00D934A9">
        <w:rPr>
          <w:rFonts w:cs="Times New Roman"/>
          <w:i/>
          <w:sz w:val="20"/>
          <w:szCs w:val="20"/>
          <w:lang w:val="id-ID"/>
        </w:rPr>
        <w:t>center</w:t>
      </w:r>
      <w:r w:rsidRPr="00D934A9">
        <w:rPr>
          <w:rFonts w:cs="Times New Roman"/>
          <w:sz w:val="20"/>
          <w:szCs w:val="20"/>
          <w:lang w:val="id-ID"/>
        </w:rPr>
        <w:t xml:space="preserve">. </w:t>
      </w:r>
      <w:r w:rsidRPr="00D934A9">
        <w:rPr>
          <w:rFonts w:cs="Times New Roman"/>
          <w:i/>
          <w:sz w:val="20"/>
          <w:szCs w:val="20"/>
          <w:lang w:val="id-ID"/>
        </w:rPr>
        <w:t>Call Center</w:t>
      </w:r>
      <w:r w:rsidRPr="00D934A9">
        <w:rPr>
          <w:rFonts w:cs="Times New Roman"/>
          <w:sz w:val="20"/>
          <w:szCs w:val="20"/>
          <w:lang w:val="id-ID"/>
        </w:rPr>
        <w:t xml:space="preserve"> hendaknya selalu lebih mengutamakan kepentingan pelanggan, baik dalam memberikan informasi, pelayanan dan keluhan pelanggan.</w:t>
      </w:r>
    </w:p>
    <w:p w:rsidR="00D934A9" w:rsidRDefault="00D934A9" w:rsidP="00D934A9">
      <w:pPr>
        <w:jc w:val="both"/>
        <w:rPr>
          <w:rFonts w:cs="Times New Roman"/>
          <w:sz w:val="20"/>
          <w:szCs w:val="20"/>
        </w:rPr>
      </w:pPr>
    </w:p>
    <w:p w:rsidR="007B7153" w:rsidRPr="00D934A9" w:rsidRDefault="007B7153" w:rsidP="00D934A9">
      <w:pPr>
        <w:jc w:val="both"/>
        <w:rPr>
          <w:rFonts w:cs="Times New Roman"/>
          <w:sz w:val="20"/>
          <w:szCs w:val="20"/>
        </w:rPr>
      </w:pPr>
      <w:r w:rsidRPr="00D934A9">
        <w:rPr>
          <w:rFonts w:cs="Times New Roman"/>
          <w:sz w:val="20"/>
          <w:szCs w:val="20"/>
          <w:lang w:val="id-ID"/>
        </w:rPr>
        <w:t xml:space="preserve">Kinerja yang baik sangat dibutuhkan dalam setiap aktifitas kerja guna meningkatkan kualitas perusahaan pada umumnya dan kualitas karyawan </w:t>
      </w:r>
      <w:r w:rsidRPr="00D934A9">
        <w:rPr>
          <w:rFonts w:cs="Times New Roman"/>
          <w:sz w:val="20"/>
          <w:szCs w:val="20"/>
          <w:lang w:val="id-ID"/>
        </w:rPr>
        <w:lastRenderedPageBreak/>
        <w:t>pada khususnya. Namun kinerja karyawan yang kurang optimal dapat dilihat dari faktor eksternal yang kurang memadai. Faktor internal atau faktor dari dalam diri karyawan juga sangat berpengaruh, namun tidak dipungkiri bahwa eksternal juga berperan besar demi munculnya kinerja karyawan yang optimal.</w:t>
      </w:r>
    </w:p>
    <w:p w:rsidR="00D934A9" w:rsidRDefault="00D934A9" w:rsidP="00D934A9">
      <w:pPr>
        <w:jc w:val="both"/>
        <w:rPr>
          <w:rFonts w:cs="Times New Roman"/>
          <w:sz w:val="20"/>
          <w:szCs w:val="20"/>
        </w:rPr>
      </w:pPr>
    </w:p>
    <w:p w:rsidR="007B7153" w:rsidRPr="00D934A9" w:rsidRDefault="007B7153" w:rsidP="00D934A9">
      <w:pPr>
        <w:jc w:val="both"/>
        <w:rPr>
          <w:rFonts w:cs="Times New Roman"/>
          <w:sz w:val="20"/>
          <w:szCs w:val="20"/>
        </w:rPr>
      </w:pPr>
      <w:r w:rsidRPr="00D934A9">
        <w:rPr>
          <w:rFonts w:cs="Times New Roman"/>
          <w:sz w:val="20"/>
          <w:szCs w:val="20"/>
          <w:lang w:val="id-ID"/>
        </w:rPr>
        <w:t xml:space="preserve">PT. Infomedia Nusantara adalah salah satu anak perusahaan Telkom Group yang menyediakan jasa layanan </w:t>
      </w:r>
      <w:r w:rsidRPr="00D934A9">
        <w:rPr>
          <w:rFonts w:cs="Times New Roman"/>
          <w:i/>
          <w:sz w:val="20"/>
          <w:szCs w:val="20"/>
          <w:lang w:val="id-ID"/>
        </w:rPr>
        <w:t>Contact Center</w:t>
      </w:r>
      <w:r w:rsidRPr="00D934A9">
        <w:rPr>
          <w:rFonts w:cs="Times New Roman"/>
          <w:sz w:val="20"/>
          <w:szCs w:val="20"/>
          <w:lang w:val="id-ID"/>
        </w:rPr>
        <w:t xml:space="preserve"> melalui layanan </w:t>
      </w:r>
      <w:r w:rsidRPr="00D934A9">
        <w:rPr>
          <w:rFonts w:cs="Times New Roman"/>
          <w:i/>
          <w:sz w:val="20"/>
          <w:szCs w:val="20"/>
          <w:lang w:val="id-ID"/>
        </w:rPr>
        <w:t xml:space="preserve">Call Center </w:t>
      </w:r>
      <w:r w:rsidRPr="00D934A9">
        <w:rPr>
          <w:rFonts w:cs="Times New Roman"/>
          <w:sz w:val="20"/>
          <w:szCs w:val="20"/>
          <w:lang w:val="id-ID"/>
        </w:rPr>
        <w:t>108</w:t>
      </w:r>
      <w:r w:rsidRPr="00D934A9">
        <w:rPr>
          <w:rFonts w:cs="Times New Roman"/>
          <w:i/>
          <w:sz w:val="20"/>
          <w:szCs w:val="20"/>
          <w:lang w:val="id-ID"/>
        </w:rPr>
        <w:t xml:space="preserve"> </w:t>
      </w:r>
      <w:r w:rsidRPr="00D934A9">
        <w:rPr>
          <w:rFonts w:cs="Times New Roman"/>
          <w:sz w:val="20"/>
          <w:szCs w:val="20"/>
          <w:lang w:val="id-ID"/>
        </w:rPr>
        <w:t xml:space="preserve">merupakan organisasi yang dibentuk untuk melayani pelanggan melalui telepon selama 24 jam agar memberikan kemudahan dan kenyamanan, dalam memperoleh informasi setiap saat kapanpun dan dimanapun. </w:t>
      </w:r>
      <w:proofErr w:type="gramStart"/>
      <w:r w:rsidRPr="00D934A9">
        <w:rPr>
          <w:rFonts w:cs="Times New Roman"/>
          <w:sz w:val="20"/>
          <w:szCs w:val="20"/>
        </w:rPr>
        <w:t>Untuk mempertahankan citra baik, karyawan harus memiliki kinerja yang stabil serta sesuai dengan aturan-aturan dari perusahaan.</w:t>
      </w:r>
      <w:proofErr w:type="gramEnd"/>
      <w:r w:rsidRPr="00D934A9">
        <w:rPr>
          <w:rFonts w:cs="Times New Roman"/>
          <w:sz w:val="20"/>
          <w:szCs w:val="20"/>
          <w:lang w:val="id-ID"/>
        </w:rPr>
        <w:t xml:space="preserve"> Mengingat pentingnya peran </w:t>
      </w:r>
      <w:r w:rsidRPr="00D934A9">
        <w:rPr>
          <w:rFonts w:cs="Times New Roman"/>
          <w:i/>
          <w:sz w:val="20"/>
          <w:szCs w:val="20"/>
          <w:lang w:val="id-ID"/>
        </w:rPr>
        <w:t xml:space="preserve">Call Center </w:t>
      </w:r>
      <w:r w:rsidRPr="00D934A9">
        <w:rPr>
          <w:rFonts w:cs="Times New Roman"/>
          <w:sz w:val="20"/>
          <w:szCs w:val="20"/>
          <w:lang w:val="id-ID"/>
        </w:rPr>
        <w:t xml:space="preserve">108 PT. Infomedia Nusantara selalu berusaha menjaga kualitas pelayanan </w:t>
      </w:r>
      <w:r w:rsidRPr="00D934A9">
        <w:rPr>
          <w:rFonts w:cs="Times New Roman"/>
          <w:i/>
          <w:sz w:val="20"/>
          <w:szCs w:val="20"/>
          <w:lang w:val="id-ID"/>
        </w:rPr>
        <w:t xml:space="preserve">Call Center </w:t>
      </w:r>
      <w:r w:rsidRPr="00D934A9">
        <w:rPr>
          <w:rFonts w:cs="Times New Roman"/>
          <w:sz w:val="20"/>
          <w:szCs w:val="20"/>
          <w:lang w:val="id-ID"/>
        </w:rPr>
        <w:t xml:space="preserve">108 Telkom agar pelanggan selalu mendapatkan informasi yang tepat, akurat, mudah dan sikap layanan yang memuaskan. Untuk mencapai upaya tersebut maka karyawan </w:t>
      </w:r>
      <w:r w:rsidRPr="00D934A9">
        <w:rPr>
          <w:rFonts w:cs="Times New Roman"/>
          <w:i/>
          <w:sz w:val="20"/>
          <w:szCs w:val="20"/>
          <w:lang w:val="id-ID"/>
        </w:rPr>
        <w:t xml:space="preserve">Call Center </w:t>
      </w:r>
      <w:r w:rsidRPr="00D934A9">
        <w:rPr>
          <w:rFonts w:cs="Times New Roman"/>
          <w:sz w:val="20"/>
          <w:szCs w:val="20"/>
          <w:lang w:val="id-ID"/>
        </w:rPr>
        <w:t xml:space="preserve">108 Telkom telah dibekali dengan standar kinerja yang jelas dan dilakukan pelaksanaan penilaian kinerja secara periodik (3x dalam sebulan) yang dilakukan oleh </w:t>
      </w:r>
      <w:r w:rsidRPr="00D934A9">
        <w:rPr>
          <w:rFonts w:cs="Times New Roman"/>
          <w:i/>
          <w:sz w:val="20"/>
          <w:szCs w:val="20"/>
          <w:lang w:val="id-ID"/>
        </w:rPr>
        <w:t>Team Leader</w:t>
      </w:r>
      <w:r w:rsidRPr="00D934A9">
        <w:rPr>
          <w:rFonts w:cs="Times New Roman"/>
          <w:sz w:val="20"/>
          <w:szCs w:val="20"/>
          <w:lang w:val="id-ID"/>
        </w:rPr>
        <w:t xml:space="preserve"> dan </w:t>
      </w:r>
      <w:r w:rsidRPr="00D934A9">
        <w:rPr>
          <w:rFonts w:cs="Times New Roman"/>
          <w:i/>
          <w:sz w:val="20"/>
          <w:szCs w:val="20"/>
          <w:lang w:val="id-ID"/>
        </w:rPr>
        <w:t>Quality Control</w:t>
      </w:r>
      <w:r w:rsidRPr="00D934A9">
        <w:rPr>
          <w:rFonts w:cs="Times New Roman"/>
          <w:sz w:val="20"/>
          <w:szCs w:val="20"/>
          <w:lang w:val="id-ID"/>
        </w:rPr>
        <w:t xml:space="preserve"> dengan tujuan agar kualitas atau kinerja karyawan </w:t>
      </w:r>
      <w:r w:rsidRPr="00D934A9">
        <w:rPr>
          <w:rFonts w:cs="Times New Roman"/>
          <w:i/>
          <w:sz w:val="20"/>
          <w:szCs w:val="20"/>
          <w:lang w:val="id-ID"/>
        </w:rPr>
        <w:t xml:space="preserve">Call Center </w:t>
      </w:r>
      <w:r w:rsidRPr="00D934A9">
        <w:rPr>
          <w:rFonts w:cs="Times New Roman"/>
          <w:sz w:val="20"/>
          <w:szCs w:val="20"/>
          <w:lang w:val="id-ID"/>
        </w:rPr>
        <w:t xml:space="preserve">108 Telkom sesuai dengan </w:t>
      </w:r>
      <w:r w:rsidRPr="00D934A9">
        <w:rPr>
          <w:rFonts w:cs="Times New Roman"/>
          <w:sz w:val="20"/>
          <w:szCs w:val="20"/>
          <w:lang w:val="id-ID"/>
        </w:rPr>
        <w:lastRenderedPageBreak/>
        <w:t>parameter perusahaan untuk mencapai Service level 100%.</w:t>
      </w:r>
    </w:p>
    <w:p w:rsidR="00D934A9" w:rsidRDefault="00D934A9" w:rsidP="00D934A9">
      <w:pPr>
        <w:jc w:val="both"/>
        <w:rPr>
          <w:rFonts w:cs="Times New Roman"/>
          <w:sz w:val="20"/>
          <w:szCs w:val="20"/>
        </w:rPr>
      </w:pPr>
    </w:p>
    <w:p w:rsidR="007B7153" w:rsidRPr="00D934A9" w:rsidRDefault="007B7153" w:rsidP="00D934A9">
      <w:pPr>
        <w:jc w:val="both"/>
        <w:rPr>
          <w:rFonts w:cs="Times New Roman"/>
          <w:sz w:val="20"/>
          <w:szCs w:val="20"/>
          <w:lang w:val="id-ID"/>
        </w:rPr>
      </w:pPr>
      <w:r w:rsidRPr="00D934A9">
        <w:rPr>
          <w:rFonts w:cs="Times New Roman"/>
          <w:sz w:val="20"/>
          <w:szCs w:val="20"/>
          <w:lang w:val="id-ID"/>
        </w:rPr>
        <w:t xml:space="preserve">Seorang </w:t>
      </w:r>
      <w:r w:rsidRPr="00D934A9">
        <w:rPr>
          <w:rFonts w:cs="Times New Roman"/>
          <w:i/>
          <w:sz w:val="20"/>
          <w:szCs w:val="20"/>
          <w:lang w:val="id-ID"/>
        </w:rPr>
        <w:t>agent</w:t>
      </w:r>
      <w:r w:rsidRPr="00D934A9">
        <w:rPr>
          <w:rFonts w:cs="Times New Roman"/>
          <w:sz w:val="20"/>
          <w:szCs w:val="20"/>
          <w:lang w:val="id-ID"/>
        </w:rPr>
        <w:t xml:space="preserve"> </w:t>
      </w:r>
      <w:r w:rsidRPr="00D934A9">
        <w:rPr>
          <w:rFonts w:cs="Times New Roman"/>
          <w:i/>
          <w:sz w:val="20"/>
          <w:szCs w:val="20"/>
          <w:lang w:val="id-ID"/>
        </w:rPr>
        <w:t>call center</w:t>
      </w:r>
      <w:r w:rsidRPr="00D934A9">
        <w:rPr>
          <w:rFonts w:cs="Times New Roman"/>
          <w:sz w:val="20"/>
          <w:szCs w:val="20"/>
          <w:lang w:val="id-ID"/>
        </w:rPr>
        <w:t xml:space="preserve"> 108 dituntut untuk selalu memberikan pelayanan yang optimal. Namun dalam pelaksanaannya selalu ada berbagai kendala yang dihadapi oleh setiap agent. Kendala yang dihadapi dapat dilihat dari faktor internal dan faktor eksternal yang kurang memadai. Faktor internal meliputi gangguan aplikasi yang lambat saat </w:t>
      </w:r>
      <w:r w:rsidRPr="00D934A9">
        <w:rPr>
          <w:rFonts w:cs="Times New Roman"/>
          <w:i/>
          <w:sz w:val="20"/>
          <w:szCs w:val="20"/>
          <w:lang w:val="id-ID"/>
        </w:rPr>
        <w:t xml:space="preserve">loading, </w:t>
      </w:r>
      <w:r w:rsidRPr="00D934A9">
        <w:rPr>
          <w:rFonts w:cs="Times New Roman"/>
          <w:sz w:val="20"/>
          <w:szCs w:val="20"/>
          <w:lang w:val="id-ID"/>
        </w:rPr>
        <w:t xml:space="preserve">suara kurang jelas akibat jaringan yang buruk, banyaknya data yang belum </w:t>
      </w:r>
      <w:r w:rsidRPr="00D934A9">
        <w:rPr>
          <w:rFonts w:cs="Times New Roman"/>
          <w:i/>
          <w:sz w:val="20"/>
          <w:szCs w:val="20"/>
          <w:lang w:val="id-ID"/>
        </w:rPr>
        <w:t>update</w:t>
      </w:r>
      <w:r w:rsidRPr="00D934A9">
        <w:rPr>
          <w:rFonts w:cs="Times New Roman"/>
          <w:sz w:val="20"/>
          <w:szCs w:val="20"/>
          <w:lang w:val="id-ID"/>
        </w:rPr>
        <w:t xml:space="preserve"> dan tidak tersusun rapi sehingga menyulitkan </w:t>
      </w:r>
      <w:r w:rsidRPr="00D934A9">
        <w:rPr>
          <w:rFonts w:cs="Times New Roman"/>
          <w:i/>
          <w:sz w:val="20"/>
          <w:szCs w:val="20"/>
          <w:lang w:val="id-ID"/>
        </w:rPr>
        <w:t xml:space="preserve">agent </w:t>
      </w:r>
      <w:r w:rsidRPr="00D934A9">
        <w:rPr>
          <w:rFonts w:cs="Times New Roman"/>
          <w:sz w:val="20"/>
          <w:szCs w:val="20"/>
          <w:lang w:val="id-ID"/>
        </w:rPr>
        <w:t xml:space="preserve">dalam melakukan pencarian. Faktor eksternal meliputi pertanyaan pelanggan yang kurang dimengerti sehingga membuat agent kebingungan dalam mencari data, dikarenakan 108 adalah layanan nasional maka banyak pelanggan yang menggunakan bahasa daerah sehingga komunikasi jadi kurang lancar. Faktor dari dalam diri </w:t>
      </w:r>
      <w:r w:rsidRPr="00D934A9">
        <w:rPr>
          <w:rFonts w:cs="Times New Roman"/>
          <w:i/>
          <w:sz w:val="20"/>
          <w:szCs w:val="20"/>
          <w:lang w:val="id-ID"/>
        </w:rPr>
        <w:t>agent</w:t>
      </w:r>
      <w:r w:rsidRPr="00D934A9">
        <w:rPr>
          <w:rFonts w:cs="Times New Roman"/>
          <w:sz w:val="20"/>
          <w:szCs w:val="20"/>
          <w:lang w:val="id-ID"/>
        </w:rPr>
        <w:t xml:space="preserve"> juga sangat berpengaruh dalam memberikan pelayanan.</w:t>
      </w:r>
    </w:p>
    <w:p w:rsidR="00D934A9" w:rsidRDefault="00D934A9" w:rsidP="00D934A9">
      <w:pPr>
        <w:jc w:val="both"/>
        <w:rPr>
          <w:rFonts w:cs="Times New Roman"/>
          <w:sz w:val="20"/>
          <w:szCs w:val="20"/>
        </w:rPr>
      </w:pPr>
    </w:p>
    <w:p w:rsidR="007B7153" w:rsidRPr="00D934A9" w:rsidRDefault="007B7153" w:rsidP="00D934A9">
      <w:pPr>
        <w:jc w:val="both"/>
        <w:rPr>
          <w:rFonts w:cs="Times New Roman"/>
          <w:sz w:val="20"/>
          <w:szCs w:val="20"/>
        </w:rPr>
      </w:pPr>
      <w:r w:rsidRPr="00D934A9">
        <w:rPr>
          <w:rFonts w:cs="Times New Roman"/>
          <w:sz w:val="20"/>
          <w:szCs w:val="20"/>
          <w:lang w:val="id-ID"/>
        </w:rPr>
        <w:t xml:space="preserve">Berdasarkan uraian diatas mengingat pentingnya </w:t>
      </w:r>
      <w:r w:rsidRPr="00D934A9">
        <w:rPr>
          <w:rFonts w:cs="Times New Roman"/>
          <w:sz w:val="20"/>
          <w:szCs w:val="20"/>
        </w:rPr>
        <w:t>kinerja</w:t>
      </w:r>
      <w:r w:rsidRPr="00D934A9">
        <w:rPr>
          <w:rFonts w:cs="Times New Roman"/>
          <w:sz w:val="20"/>
          <w:szCs w:val="20"/>
          <w:lang w:val="id-ID"/>
        </w:rPr>
        <w:t xml:space="preserve"> </w:t>
      </w:r>
      <w:r w:rsidRPr="00D934A9">
        <w:rPr>
          <w:rFonts w:cs="Times New Roman"/>
          <w:i/>
          <w:sz w:val="20"/>
          <w:szCs w:val="20"/>
          <w:lang w:val="id-ID"/>
        </w:rPr>
        <w:t>agent call center</w:t>
      </w:r>
      <w:r w:rsidRPr="00D934A9">
        <w:rPr>
          <w:rFonts w:cs="Times New Roman"/>
          <w:sz w:val="20"/>
          <w:szCs w:val="20"/>
          <w:lang w:val="id-ID"/>
        </w:rPr>
        <w:t xml:space="preserve"> 108 dalam memberikan pelayanan dan informasi yang akurat kepada pelanggan yang berpengaruh terhadap citra perusahaan, dimana kinerja agent akan menentukan tercapainya tujuan perusahaan</w:t>
      </w:r>
      <w:r w:rsidRPr="00D934A9">
        <w:rPr>
          <w:rFonts w:cs="Times New Roman"/>
          <w:sz w:val="20"/>
          <w:szCs w:val="20"/>
        </w:rPr>
        <w:t>.</w:t>
      </w:r>
    </w:p>
    <w:p w:rsidR="007B7153" w:rsidRPr="00D934A9" w:rsidRDefault="007B7153" w:rsidP="007B7153">
      <w:pPr>
        <w:ind w:firstLine="720"/>
        <w:jc w:val="both"/>
        <w:rPr>
          <w:rFonts w:cs="Times New Roman"/>
          <w:sz w:val="20"/>
          <w:szCs w:val="20"/>
        </w:rPr>
      </w:pPr>
    </w:p>
    <w:p w:rsidR="007B7153" w:rsidRPr="00D934A9" w:rsidRDefault="007B7153" w:rsidP="007B7153">
      <w:pPr>
        <w:pStyle w:val="NoSpacing"/>
        <w:spacing w:line="276" w:lineRule="auto"/>
        <w:jc w:val="both"/>
        <w:rPr>
          <w:rFonts w:ascii="Times New Roman" w:eastAsia="Calibri" w:hAnsi="Times New Roman" w:cs="Times New Roman"/>
          <w:b/>
          <w:sz w:val="20"/>
          <w:szCs w:val="20"/>
        </w:rPr>
      </w:pPr>
      <w:r w:rsidRPr="00D934A9">
        <w:rPr>
          <w:rFonts w:ascii="Times New Roman" w:eastAsia="Calibri" w:hAnsi="Times New Roman" w:cs="Times New Roman"/>
          <w:b/>
          <w:sz w:val="20"/>
          <w:szCs w:val="20"/>
        </w:rPr>
        <w:t xml:space="preserve">Kinerja </w:t>
      </w:r>
    </w:p>
    <w:p w:rsidR="003874FB" w:rsidRDefault="003874FB" w:rsidP="00D934A9">
      <w:pPr>
        <w:spacing w:line="276" w:lineRule="auto"/>
        <w:jc w:val="both"/>
        <w:rPr>
          <w:rFonts w:cs="Times New Roman"/>
          <w:sz w:val="20"/>
          <w:szCs w:val="20"/>
        </w:rPr>
      </w:pPr>
    </w:p>
    <w:p w:rsidR="007B7153" w:rsidRPr="00D934A9" w:rsidRDefault="007B7153" w:rsidP="00D934A9">
      <w:pPr>
        <w:spacing w:line="276" w:lineRule="auto"/>
        <w:jc w:val="both"/>
        <w:rPr>
          <w:rFonts w:cs="Times New Roman"/>
          <w:sz w:val="20"/>
          <w:szCs w:val="20"/>
        </w:rPr>
      </w:pPr>
      <w:r w:rsidRPr="00D934A9">
        <w:rPr>
          <w:rFonts w:cs="Times New Roman"/>
          <w:sz w:val="20"/>
          <w:szCs w:val="20"/>
        </w:rPr>
        <w:t xml:space="preserve">Kinerja adalah prestasi kerja atau hasil kerja (output) baik kualitas maupun kuantitas yang dicapai SDM persatuan periode waktu dalam melaksanakan tugas kerjanya sesuai dengan tanggung jawab yang diberikan kepadanya. </w:t>
      </w:r>
      <w:proofErr w:type="gramStart"/>
      <w:r w:rsidRPr="00D934A9">
        <w:rPr>
          <w:rFonts w:cs="Times New Roman"/>
          <w:sz w:val="20"/>
          <w:szCs w:val="20"/>
        </w:rPr>
        <w:t>Anwar (2007).</w:t>
      </w:r>
      <w:proofErr w:type="gramEnd"/>
    </w:p>
    <w:p w:rsidR="00D934A9" w:rsidRDefault="00D934A9" w:rsidP="00D934A9">
      <w:pPr>
        <w:spacing w:line="276" w:lineRule="auto"/>
        <w:jc w:val="both"/>
        <w:rPr>
          <w:rFonts w:eastAsia="Calibri" w:cs="Times New Roman"/>
          <w:sz w:val="20"/>
          <w:szCs w:val="20"/>
        </w:rPr>
      </w:pPr>
    </w:p>
    <w:p w:rsidR="007B7153" w:rsidRPr="00D934A9" w:rsidRDefault="007B7153" w:rsidP="00D934A9">
      <w:pPr>
        <w:spacing w:line="276" w:lineRule="auto"/>
        <w:jc w:val="both"/>
        <w:rPr>
          <w:rFonts w:cs="Times New Roman"/>
          <w:sz w:val="20"/>
          <w:szCs w:val="20"/>
        </w:rPr>
      </w:pPr>
      <w:r w:rsidRPr="00D934A9">
        <w:rPr>
          <w:rFonts w:eastAsia="Calibri" w:cs="Times New Roman"/>
          <w:sz w:val="20"/>
          <w:szCs w:val="20"/>
        </w:rPr>
        <w:t xml:space="preserve">Lembaga Administrasi Negara (LAN) dalam Sedarmayanti (2005) mendefinisikan kinerja sebagai </w:t>
      </w:r>
      <w:proofErr w:type="gramStart"/>
      <w:r w:rsidRPr="00D934A9">
        <w:rPr>
          <w:rFonts w:eastAsia="Calibri" w:cs="Times New Roman"/>
          <w:sz w:val="20"/>
          <w:szCs w:val="20"/>
        </w:rPr>
        <w:t>berikut :</w:t>
      </w:r>
      <w:proofErr w:type="gramEnd"/>
      <w:r w:rsidRPr="00D934A9">
        <w:rPr>
          <w:rFonts w:eastAsia="Calibri" w:cs="Times New Roman"/>
          <w:sz w:val="20"/>
          <w:szCs w:val="20"/>
        </w:rPr>
        <w:t xml:space="preserve"> berdasarkan asal kata kinerja merupakan terjemhan dari </w:t>
      </w:r>
      <w:r w:rsidRPr="00D934A9">
        <w:rPr>
          <w:rFonts w:eastAsia="Calibri" w:cs="Times New Roman"/>
          <w:i/>
          <w:sz w:val="20"/>
          <w:szCs w:val="20"/>
        </w:rPr>
        <w:t>performance</w:t>
      </w:r>
      <w:r w:rsidRPr="00D934A9">
        <w:rPr>
          <w:rFonts w:eastAsia="Calibri" w:cs="Times New Roman"/>
          <w:sz w:val="20"/>
          <w:szCs w:val="20"/>
        </w:rPr>
        <w:t xml:space="preserve"> (Bahasa Ingris) yang artinya pertujukan, perbuatan, pelaksanaan, penyelenggaraan, mengemukakan: </w:t>
      </w:r>
      <w:r w:rsidRPr="00D934A9">
        <w:rPr>
          <w:rFonts w:eastAsia="Calibri" w:cs="Times New Roman"/>
          <w:i/>
          <w:sz w:val="20"/>
          <w:szCs w:val="20"/>
        </w:rPr>
        <w:t>“Performance</w:t>
      </w:r>
      <w:r w:rsidRPr="00D934A9">
        <w:rPr>
          <w:rFonts w:eastAsia="Calibri" w:cs="Times New Roman"/>
          <w:sz w:val="20"/>
          <w:szCs w:val="20"/>
        </w:rPr>
        <w:t>” diterjemahkan menjadi kinerja, juga berarti prestasi kerja, pelaksanaan kerja, pencapaian kerja atau unjuk kerja/penampilan dan sebagainya.</w:t>
      </w:r>
    </w:p>
    <w:p w:rsidR="00D934A9" w:rsidRDefault="00D934A9" w:rsidP="00D934A9">
      <w:pPr>
        <w:pStyle w:val="NoSpacing"/>
        <w:spacing w:line="276" w:lineRule="auto"/>
        <w:jc w:val="both"/>
        <w:rPr>
          <w:rFonts w:ascii="Times New Roman" w:eastAsia="Calibri" w:hAnsi="Times New Roman" w:cs="Times New Roman"/>
          <w:sz w:val="20"/>
          <w:szCs w:val="20"/>
        </w:rPr>
      </w:pPr>
    </w:p>
    <w:p w:rsidR="007B7153" w:rsidRPr="00D934A9" w:rsidRDefault="007B7153" w:rsidP="00D934A9">
      <w:pPr>
        <w:pStyle w:val="NoSpacing"/>
        <w:spacing w:line="276" w:lineRule="auto"/>
        <w:jc w:val="both"/>
        <w:rPr>
          <w:rFonts w:ascii="Times New Roman" w:eastAsia="Calibri" w:hAnsi="Times New Roman" w:cs="Times New Roman"/>
          <w:sz w:val="20"/>
          <w:szCs w:val="20"/>
        </w:rPr>
      </w:pPr>
      <w:proofErr w:type="gramStart"/>
      <w:r w:rsidRPr="00D934A9">
        <w:rPr>
          <w:rFonts w:ascii="Times New Roman" w:eastAsia="Calibri" w:hAnsi="Times New Roman" w:cs="Times New Roman"/>
          <w:sz w:val="20"/>
          <w:szCs w:val="20"/>
        </w:rPr>
        <w:t>Veithzal Rival (2004) mengemukakan bahwa kinerja merupakan suatu fungsi dari motivasi dan kemampuan untuk menyelesaikan tugas atau pekerjaan seseorang sepatutnya memiliki derajat kesediaan dan tingkat kemampuan tertentu.</w:t>
      </w:r>
      <w:proofErr w:type="gramEnd"/>
    </w:p>
    <w:p w:rsidR="00D934A9" w:rsidRDefault="00D934A9" w:rsidP="00D934A9">
      <w:pPr>
        <w:pStyle w:val="NoSpacing"/>
        <w:spacing w:line="276" w:lineRule="auto"/>
        <w:jc w:val="both"/>
        <w:rPr>
          <w:rFonts w:ascii="Times New Roman" w:eastAsia="Calibri" w:hAnsi="Times New Roman" w:cs="Times New Roman"/>
          <w:sz w:val="20"/>
          <w:szCs w:val="20"/>
        </w:rPr>
      </w:pPr>
    </w:p>
    <w:p w:rsidR="007B7153" w:rsidRPr="00D934A9" w:rsidRDefault="007B7153" w:rsidP="00D934A9">
      <w:pPr>
        <w:pStyle w:val="NoSpacing"/>
        <w:spacing w:line="276" w:lineRule="auto"/>
        <w:jc w:val="both"/>
        <w:rPr>
          <w:rFonts w:ascii="Times New Roman" w:eastAsia="Calibri" w:hAnsi="Times New Roman" w:cs="Times New Roman"/>
          <w:sz w:val="20"/>
          <w:szCs w:val="20"/>
        </w:rPr>
      </w:pPr>
      <w:r w:rsidRPr="00D934A9">
        <w:rPr>
          <w:rFonts w:ascii="Times New Roman" w:eastAsia="Calibri" w:hAnsi="Times New Roman" w:cs="Times New Roman"/>
          <w:sz w:val="20"/>
          <w:szCs w:val="20"/>
        </w:rPr>
        <w:t>Adapun pengertian kinerja menurut Sedarmayanti (2010) yaitu : “Hasil kerja yang dapat dicapai oleh seseorang atau sekelompok orang dalam suatu organisasi, sesuai dengan wewenang dan tangung jawab masing-masing, dalam rangka upaya mencapai tujuan organisasi bersangkutan secara legal, tidak melanggar hukum dan sesuai dengan moral maupun etika”.</w:t>
      </w:r>
    </w:p>
    <w:p w:rsidR="00D934A9" w:rsidRDefault="00D934A9" w:rsidP="00D934A9">
      <w:pPr>
        <w:pStyle w:val="NoSpacing"/>
        <w:spacing w:line="276" w:lineRule="auto"/>
        <w:jc w:val="both"/>
        <w:rPr>
          <w:rFonts w:ascii="Times New Roman" w:eastAsia="Calibri" w:hAnsi="Times New Roman" w:cs="Times New Roman"/>
          <w:sz w:val="20"/>
          <w:szCs w:val="20"/>
        </w:rPr>
      </w:pPr>
    </w:p>
    <w:p w:rsidR="007B7153" w:rsidRPr="00D934A9" w:rsidRDefault="007B7153" w:rsidP="00D934A9">
      <w:pPr>
        <w:pStyle w:val="NoSpacing"/>
        <w:spacing w:line="276" w:lineRule="auto"/>
        <w:jc w:val="both"/>
        <w:rPr>
          <w:rFonts w:ascii="Times New Roman" w:eastAsia="Calibri" w:hAnsi="Times New Roman" w:cs="Times New Roman"/>
          <w:sz w:val="20"/>
          <w:szCs w:val="20"/>
        </w:rPr>
      </w:pPr>
      <w:proofErr w:type="gramStart"/>
      <w:r w:rsidRPr="00D934A9">
        <w:rPr>
          <w:rFonts w:ascii="Times New Roman" w:eastAsia="Calibri" w:hAnsi="Times New Roman" w:cs="Times New Roman"/>
          <w:sz w:val="20"/>
          <w:szCs w:val="20"/>
        </w:rPr>
        <w:t>Sedangkan menurut A</w:t>
      </w:r>
      <w:r w:rsidR="00065E7A" w:rsidRPr="00D934A9">
        <w:rPr>
          <w:rFonts w:ascii="Times New Roman" w:eastAsia="Calibri" w:hAnsi="Times New Roman" w:cs="Times New Roman"/>
          <w:sz w:val="20"/>
          <w:szCs w:val="20"/>
        </w:rPr>
        <w:t>. Anwar Prabu Mangkunegara (2007</w:t>
      </w:r>
      <w:r w:rsidRPr="00D934A9">
        <w:rPr>
          <w:rFonts w:ascii="Times New Roman" w:eastAsia="Calibri" w:hAnsi="Times New Roman" w:cs="Times New Roman"/>
          <w:sz w:val="20"/>
          <w:szCs w:val="20"/>
        </w:rPr>
        <w:t>) menyatakan bahwa Kinerja adalah hasil kerja secara kualitas dan kuantitas yang dicapai oleh seseorang pegawai dalam melaksanakan tugasnya sesuai dengan tangung jawab yang diberikan kepadanya.</w:t>
      </w:r>
      <w:proofErr w:type="gramEnd"/>
    </w:p>
    <w:p w:rsidR="00D934A9" w:rsidRDefault="00D934A9" w:rsidP="007B7153">
      <w:pPr>
        <w:pStyle w:val="NoSpacing"/>
        <w:spacing w:line="276" w:lineRule="auto"/>
        <w:jc w:val="both"/>
        <w:rPr>
          <w:rFonts w:ascii="Times New Roman" w:eastAsia="Calibri" w:hAnsi="Times New Roman" w:cs="Times New Roman"/>
          <w:sz w:val="20"/>
          <w:szCs w:val="20"/>
        </w:rPr>
      </w:pPr>
    </w:p>
    <w:p w:rsidR="007B7153" w:rsidRPr="00D934A9" w:rsidRDefault="007B7153" w:rsidP="00D934A9">
      <w:pPr>
        <w:pStyle w:val="NoSpacing"/>
        <w:spacing w:line="276" w:lineRule="auto"/>
        <w:jc w:val="both"/>
        <w:rPr>
          <w:rFonts w:ascii="Times New Roman" w:eastAsia="Calibri" w:hAnsi="Times New Roman" w:cs="Times New Roman"/>
          <w:sz w:val="20"/>
          <w:szCs w:val="20"/>
        </w:rPr>
      </w:pPr>
      <w:r w:rsidRPr="00D934A9">
        <w:rPr>
          <w:rFonts w:ascii="Times New Roman" w:eastAsia="Calibri" w:hAnsi="Times New Roman" w:cs="Times New Roman"/>
          <w:sz w:val="20"/>
          <w:szCs w:val="20"/>
        </w:rPr>
        <w:t xml:space="preserve">Bernardin dan Russel dalam Syafruddin Alwi (2005) mendefinisikan kinerja sebagai </w:t>
      </w:r>
      <w:r w:rsidRPr="00D934A9">
        <w:rPr>
          <w:rFonts w:ascii="Times New Roman" w:eastAsia="Calibri" w:hAnsi="Times New Roman" w:cs="Times New Roman"/>
          <w:i/>
          <w:sz w:val="20"/>
          <w:szCs w:val="20"/>
        </w:rPr>
        <w:t>a set of outcomes produced on a specified job function or activity during a specified time of period</w:t>
      </w:r>
      <w:r w:rsidRPr="00D934A9">
        <w:rPr>
          <w:rFonts w:ascii="Times New Roman" w:eastAsia="Calibri" w:hAnsi="Times New Roman" w:cs="Times New Roman"/>
          <w:sz w:val="20"/>
          <w:szCs w:val="20"/>
        </w:rPr>
        <w:t xml:space="preserve">. </w:t>
      </w:r>
      <w:proofErr w:type="gramStart"/>
      <w:r w:rsidRPr="00D934A9">
        <w:rPr>
          <w:rFonts w:ascii="Times New Roman" w:eastAsia="Calibri" w:hAnsi="Times New Roman" w:cs="Times New Roman"/>
          <w:sz w:val="20"/>
          <w:szCs w:val="20"/>
        </w:rPr>
        <w:t>Artinya hasil yang diperoleh berdasarkan tugas/fungsi tertentu dalam periode tertentu.</w:t>
      </w:r>
      <w:proofErr w:type="gramEnd"/>
      <w:r w:rsidRPr="00D934A9">
        <w:rPr>
          <w:rFonts w:ascii="Times New Roman" w:eastAsia="Calibri" w:hAnsi="Times New Roman" w:cs="Times New Roman"/>
          <w:sz w:val="20"/>
          <w:szCs w:val="20"/>
        </w:rPr>
        <w:t xml:space="preserve"> Sedangkat pendapat Milkovich dan Boudreau yang dikemumakan dalam Syarifuddin Alwi (2005)</w:t>
      </w:r>
      <w:r w:rsidR="00065E7A" w:rsidRPr="00D934A9">
        <w:rPr>
          <w:rFonts w:ascii="Times New Roman" w:eastAsia="Calibri" w:hAnsi="Times New Roman" w:cs="Times New Roman"/>
          <w:sz w:val="20"/>
          <w:szCs w:val="20"/>
        </w:rPr>
        <w:t xml:space="preserve"> </w:t>
      </w:r>
      <w:proofErr w:type="gramStart"/>
      <w:r w:rsidRPr="00D934A9">
        <w:rPr>
          <w:rFonts w:ascii="Times New Roman" w:eastAsia="Calibri" w:hAnsi="Times New Roman" w:cs="Times New Roman"/>
          <w:sz w:val="20"/>
          <w:szCs w:val="20"/>
        </w:rPr>
        <w:t>berpendapat :</w:t>
      </w:r>
      <w:r w:rsidRPr="00D934A9">
        <w:rPr>
          <w:rFonts w:ascii="Times New Roman" w:eastAsia="Calibri" w:hAnsi="Times New Roman" w:cs="Times New Roman"/>
          <w:i/>
          <w:sz w:val="20"/>
          <w:szCs w:val="20"/>
        </w:rPr>
        <w:t>the</w:t>
      </w:r>
      <w:proofErr w:type="gramEnd"/>
      <w:r w:rsidRPr="00D934A9">
        <w:rPr>
          <w:rFonts w:ascii="Times New Roman" w:eastAsia="Calibri" w:hAnsi="Times New Roman" w:cs="Times New Roman"/>
          <w:i/>
          <w:sz w:val="20"/>
          <w:szCs w:val="20"/>
        </w:rPr>
        <w:t xml:space="preserve"> degree to which employes accomplish work requirements</w:t>
      </w:r>
      <w:r w:rsidRPr="00D934A9">
        <w:rPr>
          <w:rFonts w:ascii="Times New Roman" w:eastAsia="Calibri" w:hAnsi="Times New Roman" w:cs="Times New Roman"/>
          <w:sz w:val="20"/>
          <w:szCs w:val="20"/>
        </w:rPr>
        <w:t>, atas tingkat/derajat penyelesaian pekerjaan sesuai dengan yang dipersyaratkan. Kemudian menurut Wexley et.al dalam A. Anwar Prabu Mangkunegara (2005): “Kinerja (</w:t>
      </w:r>
      <w:r w:rsidRPr="00D934A9">
        <w:rPr>
          <w:rFonts w:ascii="Times New Roman" w:eastAsia="Calibri" w:hAnsi="Times New Roman" w:cs="Times New Roman"/>
          <w:i/>
          <w:sz w:val="20"/>
          <w:szCs w:val="20"/>
        </w:rPr>
        <w:t>performance)</w:t>
      </w:r>
      <w:r w:rsidRPr="00D934A9">
        <w:rPr>
          <w:rFonts w:ascii="Times New Roman" w:eastAsia="Calibri" w:hAnsi="Times New Roman" w:cs="Times New Roman"/>
          <w:sz w:val="20"/>
          <w:szCs w:val="20"/>
        </w:rPr>
        <w:t xml:space="preserve"> juga dapat dipandang sebagai </w:t>
      </w:r>
      <w:r w:rsidRPr="00D934A9">
        <w:rPr>
          <w:rFonts w:ascii="Times New Roman" w:eastAsia="Calibri" w:hAnsi="Times New Roman" w:cs="Times New Roman"/>
          <w:i/>
          <w:sz w:val="20"/>
          <w:szCs w:val="20"/>
        </w:rPr>
        <w:t xml:space="preserve">outcome </w:t>
      </w:r>
      <w:r w:rsidRPr="00D934A9">
        <w:rPr>
          <w:rFonts w:ascii="Times New Roman" w:eastAsia="Calibri" w:hAnsi="Times New Roman" w:cs="Times New Roman"/>
          <w:sz w:val="20"/>
          <w:szCs w:val="20"/>
        </w:rPr>
        <w:t>yang dihasilkan dari fungsi suatu pekerjaan atau kegiatan tertentu selama satu periode waktu tertentu”.</w:t>
      </w:r>
      <w:r w:rsidR="00D934A9">
        <w:rPr>
          <w:rFonts w:ascii="Times New Roman" w:eastAsia="Calibri" w:hAnsi="Times New Roman" w:cs="Times New Roman"/>
          <w:sz w:val="20"/>
          <w:szCs w:val="20"/>
        </w:rPr>
        <w:t xml:space="preserve"> </w:t>
      </w:r>
      <w:proofErr w:type="gramStart"/>
      <w:r w:rsidRPr="00D934A9">
        <w:rPr>
          <w:rFonts w:ascii="Times New Roman" w:eastAsia="Calibri" w:hAnsi="Times New Roman" w:cs="Times New Roman"/>
          <w:sz w:val="20"/>
          <w:szCs w:val="20"/>
        </w:rPr>
        <w:t>Henry Simamora (2007) menyatakan bahwa kinerja adalah tingkat pencapaian karyawan terhadap persyaratan-persyaratan pekerjaan.</w:t>
      </w:r>
      <w:proofErr w:type="gramEnd"/>
    </w:p>
    <w:p w:rsidR="00D934A9" w:rsidRDefault="00D934A9" w:rsidP="00D934A9">
      <w:pPr>
        <w:pStyle w:val="NoSpacing"/>
        <w:spacing w:line="276" w:lineRule="auto"/>
        <w:jc w:val="both"/>
        <w:rPr>
          <w:rFonts w:ascii="Times New Roman" w:eastAsia="Calibri" w:hAnsi="Times New Roman" w:cs="Times New Roman"/>
          <w:sz w:val="20"/>
          <w:szCs w:val="20"/>
        </w:rPr>
      </w:pPr>
    </w:p>
    <w:p w:rsidR="007B7153" w:rsidRPr="00D934A9" w:rsidRDefault="007B7153" w:rsidP="00D934A9">
      <w:pPr>
        <w:pStyle w:val="NoSpacing"/>
        <w:spacing w:line="276" w:lineRule="auto"/>
        <w:jc w:val="both"/>
        <w:rPr>
          <w:rFonts w:ascii="Times New Roman" w:eastAsia="Calibri" w:hAnsi="Times New Roman" w:cs="Times New Roman"/>
          <w:sz w:val="20"/>
          <w:szCs w:val="20"/>
        </w:rPr>
      </w:pPr>
      <w:r w:rsidRPr="00D934A9">
        <w:rPr>
          <w:rFonts w:ascii="Times New Roman" w:eastAsia="Calibri" w:hAnsi="Times New Roman" w:cs="Times New Roman"/>
          <w:sz w:val="20"/>
          <w:szCs w:val="20"/>
        </w:rPr>
        <w:t>Stephen P. Robbins alih bahasa Archan (2006) mengemukakan kinerja merupakan jumlah keluaran yang dihasilkan dari kerja individu dan perilaku kegiatan yang spesifik selama priode waktu tertentu yang meliputi hasil kerja individu (</w:t>
      </w:r>
      <w:r w:rsidRPr="00D934A9">
        <w:rPr>
          <w:rFonts w:ascii="Times New Roman" w:eastAsia="Calibri" w:hAnsi="Times New Roman" w:cs="Times New Roman"/>
          <w:i/>
          <w:sz w:val="20"/>
          <w:szCs w:val="20"/>
        </w:rPr>
        <w:t>individual out comes</w:t>
      </w:r>
      <w:r w:rsidRPr="00D934A9">
        <w:rPr>
          <w:rFonts w:ascii="Times New Roman" w:eastAsia="Calibri" w:hAnsi="Times New Roman" w:cs="Times New Roman"/>
          <w:sz w:val="20"/>
          <w:szCs w:val="20"/>
        </w:rPr>
        <w:t xml:space="preserve">) seperti kualitas dan kuantitas pekerjaan, perilaku pegawai, seperti kemampuan, kepribadian, kesunguhan kerja dan disiplin kerja, dan cirri meliputi sikap yang baik, percaya diri, kemampuan kerjasama, dan kepemimpinan. </w:t>
      </w:r>
    </w:p>
    <w:p w:rsidR="00065E7A" w:rsidRPr="00D934A9" w:rsidRDefault="00065E7A" w:rsidP="007B7153">
      <w:pPr>
        <w:jc w:val="both"/>
        <w:rPr>
          <w:rFonts w:cs="Times New Roman"/>
          <w:sz w:val="20"/>
          <w:szCs w:val="20"/>
        </w:rPr>
      </w:pPr>
    </w:p>
    <w:p w:rsidR="003874FB" w:rsidRDefault="003874FB" w:rsidP="007B7153">
      <w:pPr>
        <w:jc w:val="both"/>
        <w:rPr>
          <w:rFonts w:cs="Times New Roman"/>
          <w:b/>
          <w:sz w:val="20"/>
          <w:szCs w:val="20"/>
        </w:rPr>
      </w:pPr>
    </w:p>
    <w:p w:rsidR="003874FB" w:rsidRDefault="003874FB" w:rsidP="007B7153">
      <w:pPr>
        <w:jc w:val="both"/>
        <w:rPr>
          <w:rFonts w:cs="Times New Roman"/>
          <w:b/>
          <w:sz w:val="20"/>
          <w:szCs w:val="20"/>
        </w:rPr>
      </w:pPr>
    </w:p>
    <w:p w:rsidR="003874FB" w:rsidRDefault="003874FB" w:rsidP="007B7153">
      <w:pPr>
        <w:jc w:val="both"/>
        <w:rPr>
          <w:rFonts w:cs="Times New Roman"/>
          <w:b/>
          <w:sz w:val="20"/>
          <w:szCs w:val="20"/>
        </w:rPr>
      </w:pPr>
    </w:p>
    <w:p w:rsidR="00065E7A" w:rsidRPr="00D934A9" w:rsidRDefault="00065E7A" w:rsidP="007B7153">
      <w:pPr>
        <w:jc w:val="both"/>
        <w:rPr>
          <w:rFonts w:cs="Times New Roman"/>
          <w:b/>
          <w:sz w:val="20"/>
          <w:szCs w:val="20"/>
        </w:rPr>
      </w:pPr>
      <w:r w:rsidRPr="00D934A9">
        <w:rPr>
          <w:rFonts w:cs="Times New Roman"/>
          <w:b/>
          <w:sz w:val="20"/>
          <w:szCs w:val="20"/>
        </w:rPr>
        <w:t>Call Center</w:t>
      </w:r>
    </w:p>
    <w:p w:rsidR="003874FB" w:rsidRDefault="003874FB" w:rsidP="007B7153">
      <w:pPr>
        <w:jc w:val="both"/>
        <w:rPr>
          <w:rFonts w:cs="Times New Roman"/>
          <w:sz w:val="20"/>
          <w:szCs w:val="20"/>
        </w:rPr>
      </w:pPr>
    </w:p>
    <w:p w:rsidR="007B7153" w:rsidRPr="00D934A9" w:rsidRDefault="00065E7A" w:rsidP="007B7153">
      <w:pPr>
        <w:jc w:val="both"/>
        <w:rPr>
          <w:rFonts w:eastAsiaTheme="majorEastAsia" w:cs="Times New Roman"/>
          <w:sz w:val="20"/>
          <w:szCs w:val="20"/>
        </w:rPr>
      </w:pPr>
      <w:r w:rsidRPr="00D934A9">
        <w:rPr>
          <w:rFonts w:cs="Times New Roman"/>
          <w:sz w:val="20"/>
          <w:szCs w:val="20"/>
        </w:rPr>
        <w:t xml:space="preserve">Definisi call center adalah ilmu tersendiri dalam mengelola interaksi langsung dengan pelanggan melalui beragam media teknologi, didukung oleh pilar proses, teknologi, sumber daya manusia, berlokasi di suatu tempat tertentu, dengan tujuan memberikan pengalaman tertentu bagi pelanggan. </w:t>
      </w:r>
      <w:proofErr w:type="gramStart"/>
      <w:r w:rsidRPr="00D934A9">
        <w:rPr>
          <w:rFonts w:cs="Times New Roman"/>
          <w:sz w:val="20"/>
          <w:szCs w:val="20"/>
        </w:rPr>
        <w:t>Pengalaman di sini mencakup kemudahan mengakses organisasi, memberikan kualitas pelayanan interaksi tersebut, serta tidak direpotkan dalam mencari solusi yang tepat bagi pelanggan.</w:t>
      </w:r>
      <w:proofErr w:type="gramEnd"/>
      <w:r w:rsidRPr="00D934A9">
        <w:rPr>
          <w:rFonts w:cs="Times New Roman"/>
          <w:sz w:val="20"/>
          <w:szCs w:val="20"/>
        </w:rPr>
        <w:t xml:space="preserve"> Grace Heny (</w:t>
      </w:r>
      <w:proofErr w:type="gramStart"/>
      <w:r w:rsidRPr="00D934A9">
        <w:rPr>
          <w:rFonts w:cs="Times New Roman"/>
          <w:sz w:val="20"/>
          <w:szCs w:val="20"/>
        </w:rPr>
        <w:t>2012 :</w:t>
      </w:r>
      <w:proofErr w:type="gramEnd"/>
      <w:r w:rsidRPr="00D934A9">
        <w:rPr>
          <w:rFonts w:cs="Times New Roman"/>
          <w:sz w:val="20"/>
          <w:szCs w:val="20"/>
        </w:rPr>
        <w:t xml:space="preserve"> 15). Ada dua jenis panggilan yang dapat dilakukan seorang agent call center, yaitu panggilan keluar (outbond calls) dan menerima panggilan masuk (inbound calls).</w:t>
      </w:r>
    </w:p>
    <w:p w:rsidR="00065E7A" w:rsidRPr="00D934A9" w:rsidRDefault="00065E7A" w:rsidP="00065E7A">
      <w:pPr>
        <w:shd w:val="clear" w:color="auto" w:fill="FFFFFF"/>
        <w:jc w:val="both"/>
        <w:rPr>
          <w:rFonts w:cs="Times New Roman"/>
          <w:sz w:val="20"/>
          <w:szCs w:val="20"/>
        </w:rPr>
      </w:pPr>
    </w:p>
    <w:p w:rsidR="00065E7A" w:rsidRPr="00D934A9" w:rsidRDefault="00065E7A" w:rsidP="00065E7A">
      <w:pPr>
        <w:shd w:val="clear" w:color="auto" w:fill="FFFFFF"/>
        <w:jc w:val="both"/>
        <w:rPr>
          <w:rFonts w:cs="Times New Roman"/>
          <w:sz w:val="20"/>
          <w:szCs w:val="20"/>
        </w:rPr>
      </w:pPr>
      <w:r w:rsidRPr="00D934A9">
        <w:rPr>
          <w:rFonts w:cs="Times New Roman"/>
          <w:sz w:val="20"/>
          <w:szCs w:val="20"/>
        </w:rPr>
        <w:t xml:space="preserve">Faktor yang harus dipertimbangkan untuk memberikan layanan terbaik kepada penelpon menurut Grace Henry (2012:46), sebagai </w:t>
      </w:r>
      <w:proofErr w:type="gramStart"/>
      <w:r w:rsidRPr="00D934A9">
        <w:rPr>
          <w:rFonts w:cs="Times New Roman"/>
          <w:sz w:val="20"/>
          <w:szCs w:val="20"/>
        </w:rPr>
        <w:t>berikut :</w:t>
      </w:r>
      <w:proofErr w:type="gramEnd"/>
      <w:r w:rsidRPr="00D934A9">
        <w:rPr>
          <w:rFonts w:cs="Times New Roman"/>
          <w:sz w:val="20"/>
          <w:szCs w:val="20"/>
        </w:rPr>
        <w:t xml:space="preserve"> </w:t>
      </w:r>
    </w:p>
    <w:p w:rsidR="00065E7A" w:rsidRPr="00D934A9" w:rsidRDefault="00065E7A" w:rsidP="00692363">
      <w:pPr>
        <w:pStyle w:val="ListParagraph"/>
        <w:numPr>
          <w:ilvl w:val="0"/>
          <w:numId w:val="2"/>
        </w:numPr>
        <w:shd w:val="clear" w:color="auto" w:fill="FFFFFF"/>
        <w:jc w:val="both"/>
        <w:rPr>
          <w:rFonts w:cs="Times New Roman"/>
          <w:sz w:val="20"/>
          <w:szCs w:val="20"/>
        </w:rPr>
      </w:pPr>
      <w:r w:rsidRPr="00D934A9">
        <w:rPr>
          <w:rFonts w:cs="Times New Roman"/>
          <w:sz w:val="20"/>
          <w:szCs w:val="20"/>
        </w:rPr>
        <w:t>Kelengkapan informasi yang dibutuhkan oleh si penelpon</w:t>
      </w:r>
    </w:p>
    <w:p w:rsidR="00065E7A" w:rsidRPr="00D934A9" w:rsidRDefault="00065E7A" w:rsidP="00692363">
      <w:pPr>
        <w:pStyle w:val="ListParagraph"/>
        <w:numPr>
          <w:ilvl w:val="0"/>
          <w:numId w:val="2"/>
        </w:numPr>
        <w:shd w:val="clear" w:color="auto" w:fill="FFFFFF"/>
        <w:jc w:val="both"/>
        <w:rPr>
          <w:rFonts w:cs="Times New Roman"/>
          <w:sz w:val="20"/>
          <w:szCs w:val="20"/>
        </w:rPr>
      </w:pPr>
      <w:r w:rsidRPr="00D934A9">
        <w:rPr>
          <w:rFonts w:cs="Times New Roman"/>
          <w:sz w:val="20"/>
          <w:szCs w:val="20"/>
        </w:rPr>
        <w:t xml:space="preserve">Tipe interaksi (contact) yang berbeda </w:t>
      </w:r>
    </w:p>
    <w:p w:rsidR="00065E7A" w:rsidRPr="00D934A9" w:rsidRDefault="00065E7A" w:rsidP="00692363">
      <w:pPr>
        <w:pStyle w:val="ListParagraph"/>
        <w:numPr>
          <w:ilvl w:val="0"/>
          <w:numId w:val="2"/>
        </w:numPr>
        <w:shd w:val="clear" w:color="auto" w:fill="FFFFFF"/>
        <w:jc w:val="both"/>
        <w:rPr>
          <w:rFonts w:cs="Times New Roman"/>
          <w:sz w:val="20"/>
          <w:szCs w:val="20"/>
        </w:rPr>
      </w:pPr>
      <w:r w:rsidRPr="00D934A9">
        <w:rPr>
          <w:rFonts w:cs="Times New Roman"/>
          <w:sz w:val="20"/>
          <w:szCs w:val="20"/>
        </w:rPr>
        <w:t>Kesiapan penelpon dalam menerima informasi dan komunikasi</w:t>
      </w:r>
    </w:p>
    <w:p w:rsidR="00065E7A" w:rsidRPr="00D934A9" w:rsidRDefault="00065E7A" w:rsidP="00692363">
      <w:pPr>
        <w:pStyle w:val="ListParagraph"/>
        <w:numPr>
          <w:ilvl w:val="0"/>
          <w:numId w:val="2"/>
        </w:numPr>
        <w:shd w:val="clear" w:color="auto" w:fill="FFFFFF"/>
        <w:jc w:val="both"/>
        <w:rPr>
          <w:rFonts w:cs="Times New Roman"/>
          <w:sz w:val="20"/>
          <w:szCs w:val="20"/>
        </w:rPr>
      </w:pPr>
      <w:r w:rsidRPr="00D934A9">
        <w:rPr>
          <w:rFonts w:cs="Times New Roman"/>
          <w:sz w:val="20"/>
          <w:szCs w:val="20"/>
        </w:rPr>
        <w:t xml:space="preserve">Kesiapan insfrastruktur penunjang </w:t>
      </w:r>
    </w:p>
    <w:p w:rsidR="007B7153" w:rsidRPr="00D934A9" w:rsidRDefault="00065E7A" w:rsidP="00692363">
      <w:pPr>
        <w:pStyle w:val="ListParagraph"/>
        <w:numPr>
          <w:ilvl w:val="0"/>
          <w:numId w:val="2"/>
        </w:numPr>
        <w:shd w:val="clear" w:color="auto" w:fill="FFFFFF"/>
        <w:jc w:val="both"/>
        <w:rPr>
          <w:rFonts w:cs="Times New Roman"/>
          <w:sz w:val="20"/>
          <w:szCs w:val="20"/>
        </w:rPr>
      </w:pPr>
      <w:r w:rsidRPr="00D934A9">
        <w:rPr>
          <w:rFonts w:cs="Times New Roman"/>
          <w:sz w:val="20"/>
          <w:szCs w:val="20"/>
        </w:rPr>
        <w:t>Waktu menelpon juga berpengaruh terhadap lamanya interaksi</w:t>
      </w:r>
    </w:p>
    <w:p w:rsidR="007B7153" w:rsidRPr="005E374B" w:rsidRDefault="007B7153" w:rsidP="005E374B">
      <w:pPr>
        <w:shd w:val="clear" w:color="auto" w:fill="FFFFFF"/>
        <w:jc w:val="both"/>
        <w:rPr>
          <w:rFonts w:eastAsia="Times New Roman" w:cs="Times New Roman"/>
          <w:color w:val="000000"/>
          <w:sz w:val="20"/>
          <w:szCs w:val="20"/>
        </w:rPr>
      </w:pPr>
    </w:p>
    <w:p w:rsidR="005E374B" w:rsidRDefault="005E374B" w:rsidP="005E374B">
      <w:pPr>
        <w:shd w:val="clear" w:color="auto" w:fill="FFFFFF"/>
        <w:jc w:val="both"/>
        <w:rPr>
          <w:sz w:val="20"/>
          <w:szCs w:val="20"/>
        </w:rPr>
      </w:pPr>
      <w:r w:rsidRPr="005E374B">
        <w:rPr>
          <w:sz w:val="20"/>
          <w:szCs w:val="20"/>
        </w:rPr>
        <w:t xml:space="preserve">Call centre atau call center (dalam ejaan yang lain) merupakan suatu </w:t>
      </w:r>
      <w:proofErr w:type="gramStart"/>
      <w:r w:rsidRPr="005E374B">
        <w:rPr>
          <w:sz w:val="20"/>
          <w:szCs w:val="20"/>
        </w:rPr>
        <w:t>kantor</w:t>
      </w:r>
      <w:proofErr w:type="gramEnd"/>
      <w:r w:rsidRPr="005E374B">
        <w:rPr>
          <w:sz w:val="20"/>
          <w:szCs w:val="20"/>
        </w:rPr>
        <w:t xml:space="preserve"> informasi yang terpusat yang digunakan untuk tujuan menerima dan mengirimkan sejumlah besar permintaan melalui telepon. Call centre dioperasikan oleh sebuah perusahaan sebagai pengadministrasi layanan yang mendukung produk incoming dan menyelidiki informasi tentang konsumen. Call centre dioperasikan sebagai sebuah ruang lingkup kerja yang terbuka secara luas yang dikerjakan oleh sejumlah agent call centre, dilengkapi dengan sebuah work station berupa computer bagi setiap agent, sebuah telepon set/headset yang terhubungan ke jaringan telekomunikasi, dan sebuah atau lebih stasiun pengawas [1].</w:t>
      </w:r>
    </w:p>
    <w:p w:rsidR="005E374B" w:rsidRDefault="005E374B" w:rsidP="005E374B">
      <w:pPr>
        <w:shd w:val="clear" w:color="auto" w:fill="FFFFFF"/>
        <w:jc w:val="both"/>
        <w:rPr>
          <w:sz w:val="20"/>
          <w:szCs w:val="20"/>
        </w:rPr>
      </w:pPr>
    </w:p>
    <w:p w:rsidR="005E374B" w:rsidRPr="005A4C2C" w:rsidRDefault="005E374B" w:rsidP="005E374B">
      <w:pPr>
        <w:shd w:val="clear" w:color="auto" w:fill="FFFFFF"/>
        <w:jc w:val="both"/>
        <w:rPr>
          <w:rFonts w:eastAsia="Times New Roman" w:cs="Times New Roman"/>
          <w:color w:val="000000"/>
          <w:sz w:val="20"/>
          <w:szCs w:val="20"/>
        </w:rPr>
      </w:pPr>
      <w:r w:rsidRPr="005A4C2C">
        <w:rPr>
          <w:sz w:val="20"/>
          <w:szCs w:val="20"/>
        </w:rPr>
        <w:t xml:space="preserve">Call centre adalah suatu pusat pelayanan jarak jauh yang dilakukan melalui media komunikasi telepon, dimana pelanggan dapat berkomunikasi secara real time dengan petugas pelayanan (Anugrah, 2009). </w:t>
      </w:r>
      <w:proofErr w:type="gramStart"/>
      <w:r w:rsidRPr="005A4C2C">
        <w:rPr>
          <w:sz w:val="20"/>
          <w:szCs w:val="20"/>
        </w:rPr>
        <w:t>Biasanya pelayanan yang dibutuhkan dalam komunikasi tersebut adalah pemberian informasi atau penjelasan suatu produk atau pengajuan komplain atas masalah produk yang terjadi.</w:t>
      </w:r>
      <w:proofErr w:type="gramEnd"/>
      <w:r w:rsidRPr="005A4C2C">
        <w:rPr>
          <w:sz w:val="20"/>
          <w:szCs w:val="20"/>
        </w:rPr>
        <w:t xml:space="preserve"> </w:t>
      </w:r>
      <w:proofErr w:type="gramStart"/>
      <w:r w:rsidRPr="005A4C2C">
        <w:rPr>
          <w:sz w:val="20"/>
          <w:szCs w:val="20"/>
        </w:rPr>
        <w:t>Bahkan seiring dengan perkembangan waktu, pelayanan call centre digunakan pula untuk melakukan pemesanan barang atau pembelian barang (Anugrah, 2009).</w:t>
      </w:r>
      <w:proofErr w:type="gramEnd"/>
      <w:r w:rsidR="005A4C2C" w:rsidRPr="005A4C2C">
        <w:rPr>
          <w:sz w:val="20"/>
          <w:szCs w:val="20"/>
        </w:rPr>
        <w:t xml:space="preserve"> Perusahaan </w:t>
      </w:r>
      <w:r w:rsidR="005A4C2C" w:rsidRPr="005A4C2C">
        <w:rPr>
          <w:sz w:val="20"/>
          <w:szCs w:val="20"/>
        </w:rPr>
        <w:lastRenderedPageBreak/>
        <w:t>penyedia layanan call centre menitikberatkan pada peningkatan kualitas pelayanan untuk meningkatkan kepercayaan pelanggan (Bernard dan Andy, 2004).</w:t>
      </w:r>
    </w:p>
    <w:p w:rsidR="00D934A9" w:rsidRPr="005E374B" w:rsidRDefault="00D934A9" w:rsidP="00D934A9">
      <w:pPr>
        <w:shd w:val="clear" w:color="auto" w:fill="FFFFFF"/>
        <w:jc w:val="both"/>
        <w:rPr>
          <w:rFonts w:cs="Times New Roman"/>
          <w:sz w:val="20"/>
          <w:szCs w:val="20"/>
        </w:rPr>
      </w:pPr>
    </w:p>
    <w:p w:rsidR="003874FB" w:rsidRDefault="003874FB" w:rsidP="00D934A9">
      <w:pPr>
        <w:shd w:val="clear" w:color="auto" w:fill="FFFFFF"/>
        <w:jc w:val="both"/>
        <w:rPr>
          <w:rFonts w:cs="Times New Roman"/>
          <w:b/>
          <w:sz w:val="20"/>
          <w:szCs w:val="20"/>
        </w:rPr>
      </w:pPr>
    </w:p>
    <w:p w:rsidR="00D57DDB" w:rsidRPr="005E374B" w:rsidRDefault="00D57DDB" w:rsidP="00D934A9">
      <w:pPr>
        <w:shd w:val="clear" w:color="auto" w:fill="FFFFFF"/>
        <w:jc w:val="both"/>
        <w:rPr>
          <w:rFonts w:cs="Times New Roman"/>
          <w:b/>
          <w:sz w:val="20"/>
          <w:szCs w:val="20"/>
        </w:rPr>
      </w:pPr>
      <w:r w:rsidRPr="005E374B">
        <w:rPr>
          <w:rFonts w:cs="Times New Roman"/>
          <w:b/>
          <w:sz w:val="20"/>
          <w:szCs w:val="20"/>
        </w:rPr>
        <w:t xml:space="preserve">Sistem Informasi </w:t>
      </w:r>
    </w:p>
    <w:p w:rsidR="003874FB" w:rsidRDefault="003874FB" w:rsidP="00D934A9">
      <w:pPr>
        <w:jc w:val="both"/>
        <w:rPr>
          <w:rFonts w:cs="Times New Roman"/>
          <w:sz w:val="20"/>
          <w:szCs w:val="20"/>
          <w:lang w:val="en-ID"/>
        </w:rPr>
      </w:pPr>
    </w:p>
    <w:p w:rsidR="00D57DDB" w:rsidRPr="005E374B" w:rsidRDefault="00D57DDB" w:rsidP="00D934A9">
      <w:pPr>
        <w:jc w:val="both"/>
        <w:rPr>
          <w:rFonts w:cs="Times New Roman"/>
          <w:sz w:val="20"/>
          <w:szCs w:val="20"/>
        </w:rPr>
      </w:pPr>
      <w:r w:rsidRPr="005E374B">
        <w:rPr>
          <w:rFonts w:cs="Times New Roman"/>
          <w:sz w:val="20"/>
          <w:szCs w:val="20"/>
          <w:lang w:val="id-ID"/>
        </w:rPr>
        <w:t>Sistem informasi dalam suatu organisasi dapat dikatakan sebagai suatu sistem yang menyediakan informasi bagi semua tingkatan dalam organisasi tersebut kapan saja diperlukan. Sistem ini menyimpan, mengambil, mengubah, mengolah dan mengkomunikasikan informasi yang diterima dengan menggunakan sistem informasi atau peralatan sistem lainnya. Definisi sistem informasi dalam bukunya Abdul Kadir yang berjudul Pengenalan Sistem Informasi, yaitu: “sistem informasi adalah kerangka kerja yang mengkoordinasikan sumber daya (manusia, komputer) untuk mengubah masukan (input) menjadi keluaran (informasi), guna mencapai sasaran-sasaran perusahaan”. (Kadir, 2003:11)</w:t>
      </w:r>
    </w:p>
    <w:p w:rsidR="00D57DDB" w:rsidRPr="005E374B" w:rsidRDefault="00D57DDB" w:rsidP="00D934A9">
      <w:pPr>
        <w:jc w:val="both"/>
        <w:rPr>
          <w:rFonts w:cs="Times New Roman"/>
          <w:sz w:val="20"/>
          <w:szCs w:val="20"/>
        </w:rPr>
      </w:pPr>
    </w:p>
    <w:p w:rsidR="00D57DDB" w:rsidRPr="005E374B" w:rsidRDefault="00D57DDB" w:rsidP="0004688F">
      <w:pPr>
        <w:jc w:val="both"/>
        <w:rPr>
          <w:rFonts w:cs="Times New Roman"/>
          <w:sz w:val="20"/>
          <w:szCs w:val="20"/>
          <w:lang w:val="id-ID"/>
        </w:rPr>
      </w:pPr>
      <w:proofErr w:type="gramStart"/>
      <w:r w:rsidRPr="005E374B">
        <w:rPr>
          <w:rFonts w:cs="Times New Roman"/>
          <w:sz w:val="20"/>
          <w:szCs w:val="20"/>
        </w:rPr>
        <w:t>Sistem</w:t>
      </w:r>
      <w:r w:rsidRPr="005E374B">
        <w:rPr>
          <w:rFonts w:cs="Times New Roman"/>
          <w:sz w:val="20"/>
          <w:szCs w:val="20"/>
          <w:lang w:val="id-ID"/>
        </w:rPr>
        <w:t xml:space="preserve"> </w:t>
      </w:r>
      <w:r w:rsidRPr="005E374B">
        <w:rPr>
          <w:rFonts w:cs="Times New Roman"/>
          <w:sz w:val="20"/>
          <w:szCs w:val="20"/>
        </w:rPr>
        <w:t>informasi adalah suatu sistem, sekumpulan prosedur yang dibuat oleh manusia dalam suatu organisasi untuk mencapai suatu tujuan yang bersifat informasi.</w:t>
      </w:r>
      <w:proofErr w:type="gramEnd"/>
      <w:r w:rsidRPr="005E374B">
        <w:rPr>
          <w:rFonts w:cs="Times New Roman"/>
          <w:sz w:val="20"/>
          <w:szCs w:val="20"/>
          <w:lang w:val="id-ID"/>
        </w:rPr>
        <w:t xml:space="preserve"> </w:t>
      </w:r>
      <w:r w:rsidRPr="005E374B">
        <w:rPr>
          <w:rFonts w:cs="Times New Roman"/>
          <w:sz w:val="20"/>
          <w:szCs w:val="20"/>
        </w:rPr>
        <w:t>Definisi sistem informasi juga dapat dijelaskan sebagai berikut: “Sistem informasi</w:t>
      </w:r>
      <w:r w:rsidRPr="005E374B">
        <w:rPr>
          <w:rFonts w:cs="Times New Roman"/>
          <w:sz w:val="20"/>
          <w:szCs w:val="20"/>
          <w:lang w:val="id-ID"/>
        </w:rPr>
        <w:t xml:space="preserve"> </w:t>
      </w:r>
      <w:r w:rsidRPr="005E374B">
        <w:rPr>
          <w:rFonts w:cs="Times New Roman"/>
          <w:sz w:val="20"/>
          <w:szCs w:val="20"/>
        </w:rPr>
        <w:t>adalah suatu sistem didalam suatu organisasi yang mempertemukan kebutuhan</w:t>
      </w:r>
      <w:r w:rsidRPr="005E374B">
        <w:rPr>
          <w:rFonts w:cs="Times New Roman"/>
          <w:sz w:val="20"/>
          <w:szCs w:val="20"/>
          <w:lang w:val="id-ID"/>
        </w:rPr>
        <w:t xml:space="preserve"> </w:t>
      </w:r>
      <w:r w:rsidRPr="005E374B">
        <w:rPr>
          <w:rFonts w:cs="Times New Roman"/>
          <w:sz w:val="20"/>
          <w:szCs w:val="20"/>
        </w:rPr>
        <w:t xml:space="preserve">pengolahan transaksi </w:t>
      </w:r>
      <w:proofErr w:type="gramStart"/>
      <w:r w:rsidRPr="005E374B">
        <w:rPr>
          <w:rFonts w:cs="Times New Roman"/>
          <w:sz w:val="20"/>
          <w:szCs w:val="20"/>
        </w:rPr>
        <w:t>harian ,</w:t>
      </w:r>
      <w:proofErr w:type="gramEnd"/>
      <w:r w:rsidRPr="005E374B">
        <w:rPr>
          <w:rFonts w:cs="Times New Roman"/>
          <w:sz w:val="20"/>
          <w:szCs w:val="20"/>
        </w:rPr>
        <w:t xml:space="preserve"> mendukung operasi ,bersifat manajerial dan</w:t>
      </w:r>
      <w:r w:rsidRPr="005E374B">
        <w:rPr>
          <w:rFonts w:cs="Times New Roman"/>
          <w:sz w:val="20"/>
          <w:szCs w:val="20"/>
          <w:lang w:val="id-ID"/>
        </w:rPr>
        <w:t xml:space="preserve"> </w:t>
      </w:r>
      <w:r w:rsidRPr="005E374B">
        <w:rPr>
          <w:rFonts w:cs="Times New Roman"/>
          <w:sz w:val="20"/>
          <w:szCs w:val="20"/>
        </w:rPr>
        <w:t>kegiatan strategi dari suatu organisasi dan menyediakan pihak luar tertentu dengan laporan-laporan yang diperlukan’. (Jogiyanto</w:t>
      </w:r>
      <w:proofErr w:type="gramStart"/>
      <w:r w:rsidRPr="005E374B">
        <w:rPr>
          <w:rFonts w:cs="Times New Roman"/>
          <w:sz w:val="20"/>
          <w:szCs w:val="20"/>
        </w:rPr>
        <w:t>,2005</w:t>
      </w:r>
      <w:proofErr w:type="gramEnd"/>
      <w:r w:rsidRPr="005E374B">
        <w:rPr>
          <w:rFonts w:cs="Times New Roman"/>
          <w:sz w:val="20"/>
          <w:szCs w:val="20"/>
        </w:rPr>
        <w:t>;11)</w:t>
      </w:r>
    </w:p>
    <w:p w:rsidR="00D57DDB" w:rsidRPr="005E374B" w:rsidRDefault="00D57DDB" w:rsidP="00D934A9">
      <w:pPr>
        <w:jc w:val="both"/>
        <w:rPr>
          <w:rFonts w:cs="Times New Roman"/>
          <w:sz w:val="20"/>
          <w:szCs w:val="20"/>
        </w:rPr>
      </w:pPr>
    </w:p>
    <w:p w:rsidR="009E418A" w:rsidRPr="00D934A9" w:rsidRDefault="009E418A" w:rsidP="00D934A9">
      <w:pPr>
        <w:jc w:val="both"/>
        <w:rPr>
          <w:rFonts w:cs="Times New Roman"/>
          <w:sz w:val="20"/>
          <w:szCs w:val="20"/>
          <w:lang w:val="id-ID"/>
        </w:rPr>
      </w:pPr>
      <w:proofErr w:type="gramStart"/>
      <w:r w:rsidRPr="00D934A9">
        <w:rPr>
          <w:rFonts w:cs="Times New Roman"/>
          <w:sz w:val="20"/>
          <w:szCs w:val="20"/>
        </w:rPr>
        <w:t>Sistem informasi dalam mendukung beberapa komponen yang fungsinya sangat vital di dalam sistem informasi.</w:t>
      </w:r>
      <w:proofErr w:type="gramEnd"/>
      <w:r w:rsidRPr="00D934A9">
        <w:rPr>
          <w:rFonts w:cs="Times New Roman"/>
          <w:sz w:val="20"/>
          <w:szCs w:val="20"/>
        </w:rPr>
        <w:t xml:space="preserve"> </w:t>
      </w:r>
      <w:proofErr w:type="gramStart"/>
      <w:r w:rsidRPr="00D934A9">
        <w:rPr>
          <w:rFonts w:cs="Times New Roman"/>
          <w:sz w:val="20"/>
          <w:szCs w:val="20"/>
        </w:rPr>
        <w:t>Komponen-komponen sistem informasi tersebut adalah Hardware, software, prosedur, pengguna dan data base.</w:t>
      </w:r>
      <w:proofErr w:type="gramEnd"/>
      <w:r w:rsidRPr="00D934A9">
        <w:rPr>
          <w:rFonts w:cs="Times New Roman"/>
          <w:sz w:val="20"/>
          <w:szCs w:val="20"/>
        </w:rPr>
        <w:t xml:space="preserve"> Secara rinci komponen- komponen sistem informasi dapat dijelaskan sebagai berikut:</w:t>
      </w:r>
    </w:p>
    <w:p w:rsidR="009E418A" w:rsidRPr="00D934A9" w:rsidRDefault="009E418A" w:rsidP="00692363">
      <w:pPr>
        <w:pStyle w:val="ListParagraph"/>
        <w:numPr>
          <w:ilvl w:val="0"/>
          <w:numId w:val="3"/>
        </w:numPr>
        <w:jc w:val="both"/>
        <w:rPr>
          <w:rFonts w:cs="Times New Roman"/>
          <w:sz w:val="20"/>
          <w:szCs w:val="20"/>
          <w:lang w:val="id-ID"/>
        </w:rPr>
      </w:pPr>
      <w:r w:rsidRPr="00D934A9">
        <w:rPr>
          <w:rFonts w:cs="Times New Roman"/>
          <w:sz w:val="20"/>
          <w:szCs w:val="20"/>
        </w:rPr>
        <w:t>Perangkat keras (Hardware), mencakup peranti-peranti fisik seperti monitor dan printer.</w:t>
      </w:r>
    </w:p>
    <w:p w:rsidR="009E418A" w:rsidRPr="00D934A9" w:rsidRDefault="009E418A" w:rsidP="00692363">
      <w:pPr>
        <w:pStyle w:val="ListParagraph"/>
        <w:numPr>
          <w:ilvl w:val="0"/>
          <w:numId w:val="3"/>
        </w:numPr>
        <w:jc w:val="both"/>
        <w:rPr>
          <w:rFonts w:cs="Times New Roman"/>
          <w:sz w:val="20"/>
          <w:szCs w:val="20"/>
          <w:lang w:val="id-ID"/>
        </w:rPr>
      </w:pPr>
      <w:r w:rsidRPr="00D934A9">
        <w:rPr>
          <w:rFonts w:cs="Times New Roman"/>
          <w:sz w:val="20"/>
          <w:szCs w:val="20"/>
        </w:rPr>
        <w:t>Perangkat lunak (software) atau program: sekumpulan intruksi yang memungkinkan perangkat keras untuk dapat memproses data</w:t>
      </w:r>
      <w:r w:rsidRPr="00D934A9">
        <w:rPr>
          <w:rFonts w:cs="Times New Roman"/>
          <w:sz w:val="20"/>
          <w:szCs w:val="20"/>
          <w:lang w:val="id-ID"/>
        </w:rPr>
        <w:t>.</w:t>
      </w:r>
    </w:p>
    <w:p w:rsidR="009E418A" w:rsidRPr="00D934A9" w:rsidRDefault="009E418A" w:rsidP="00692363">
      <w:pPr>
        <w:pStyle w:val="ListParagraph"/>
        <w:numPr>
          <w:ilvl w:val="0"/>
          <w:numId w:val="3"/>
        </w:numPr>
        <w:jc w:val="both"/>
        <w:rPr>
          <w:rFonts w:cs="Times New Roman"/>
          <w:sz w:val="20"/>
          <w:szCs w:val="20"/>
          <w:lang w:val="id-ID"/>
        </w:rPr>
      </w:pPr>
      <w:r w:rsidRPr="00D934A9">
        <w:rPr>
          <w:rFonts w:cs="Times New Roman"/>
          <w:sz w:val="20"/>
          <w:szCs w:val="20"/>
        </w:rPr>
        <w:t>Prosedur: sekumpulan aturan yang dipakai untuk mewujudkan pemrosesan data dan pembamasyarakatn keluaran yang dikendaki.</w:t>
      </w:r>
    </w:p>
    <w:p w:rsidR="009E418A" w:rsidRPr="00D934A9" w:rsidRDefault="009E418A" w:rsidP="00692363">
      <w:pPr>
        <w:pStyle w:val="ListParagraph"/>
        <w:numPr>
          <w:ilvl w:val="0"/>
          <w:numId w:val="3"/>
        </w:numPr>
        <w:jc w:val="both"/>
        <w:rPr>
          <w:rFonts w:cs="Times New Roman"/>
          <w:sz w:val="20"/>
          <w:szCs w:val="20"/>
          <w:lang w:val="id-ID"/>
        </w:rPr>
      </w:pPr>
      <w:r w:rsidRPr="00D934A9">
        <w:rPr>
          <w:rFonts w:cs="Times New Roman"/>
          <w:sz w:val="20"/>
          <w:szCs w:val="20"/>
        </w:rPr>
        <w:t>Pengguna: semua pihak yang bertanggung jawab dalam pengembangan sistem informasi, pemrosesan, dan penggunaan keluaran sistem informasi.</w:t>
      </w:r>
    </w:p>
    <w:p w:rsidR="009E418A" w:rsidRPr="00D934A9" w:rsidRDefault="009E418A" w:rsidP="00692363">
      <w:pPr>
        <w:pStyle w:val="ListParagraph"/>
        <w:numPr>
          <w:ilvl w:val="0"/>
          <w:numId w:val="3"/>
        </w:numPr>
        <w:jc w:val="both"/>
        <w:rPr>
          <w:rFonts w:cs="Times New Roman"/>
          <w:sz w:val="20"/>
          <w:szCs w:val="20"/>
          <w:lang w:val="id-ID"/>
        </w:rPr>
      </w:pPr>
      <w:r w:rsidRPr="00D934A9">
        <w:rPr>
          <w:rFonts w:cs="Times New Roman"/>
          <w:sz w:val="20"/>
          <w:szCs w:val="20"/>
        </w:rPr>
        <w:t xml:space="preserve">Data Base: merupakan kumpulan dari data yang saling berhubungan dengan data lainnya, tersimpan diperangkat keras komputer dan </w:t>
      </w:r>
      <w:r w:rsidRPr="00D934A9">
        <w:rPr>
          <w:rFonts w:cs="Times New Roman"/>
          <w:sz w:val="20"/>
          <w:szCs w:val="20"/>
        </w:rPr>
        <w:lastRenderedPageBreak/>
        <w:t xml:space="preserve">digunakan perangkat lunak untukl memanipulsinya, diantaranya; data, user dan sistem. (Kadir, 2003:70) </w:t>
      </w:r>
    </w:p>
    <w:p w:rsidR="00804B04" w:rsidRPr="00D934A9" w:rsidRDefault="00804B04" w:rsidP="006F0F28">
      <w:pPr>
        <w:jc w:val="both"/>
        <w:rPr>
          <w:rFonts w:cs="Times New Roman"/>
          <w:i/>
          <w:sz w:val="20"/>
          <w:szCs w:val="20"/>
        </w:rPr>
      </w:pPr>
    </w:p>
    <w:p w:rsidR="00DF2A6C" w:rsidRPr="00D934A9" w:rsidRDefault="00DF2A6C" w:rsidP="00BB6CA6">
      <w:pPr>
        <w:jc w:val="both"/>
        <w:rPr>
          <w:rFonts w:cs="Times New Roman"/>
          <w:b/>
          <w:sz w:val="20"/>
          <w:szCs w:val="20"/>
        </w:rPr>
      </w:pPr>
      <w:r w:rsidRPr="00D934A9">
        <w:rPr>
          <w:rFonts w:cs="Times New Roman"/>
          <w:b/>
          <w:sz w:val="20"/>
          <w:szCs w:val="20"/>
        </w:rPr>
        <w:t>METODE PENELITIAN</w:t>
      </w:r>
    </w:p>
    <w:p w:rsidR="003874FB" w:rsidRDefault="003874FB" w:rsidP="003874FB">
      <w:pPr>
        <w:pStyle w:val="NoSpacing"/>
        <w:jc w:val="both"/>
        <w:rPr>
          <w:rFonts w:ascii="Times New Roman" w:hAnsi="Times New Roman" w:cs="Times New Roman"/>
          <w:sz w:val="20"/>
          <w:szCs w:val="20"/>
        </w:rPr>
      </w:pPr>
    </w:p>
    <w:p w:rsidR="00D57DDB" w:rsidRPr="00D934A9" w:rsidRDefault="00BB6CA6" w:rsidP="003874FB">
      <w:pPr>
        <w:pStyle w:val="NoSpacing"/>
        <w:jc w:val="both"/>
        <w:rPr>
          <w:rFonts w:ascii="Times New Roman" w:eastAsia="Times New Roman" w:hAnsi="Times New Roman" w:cs="Times New Roman"/>
          <w:bCs/>
          <w:sz w:val="20"/>
          <w:szCs w:val="20"/>
          <w:lang w:eastAsia="id-ID"/>
        </w:rPr>
      </w:pPr>
      <w:proofErr w:type="gramStart"/>
      <w:r w:rsidRPr="00D934A9">
        <w:rPr>
          <w:rFonts w:ascii="Times New Roman" w:hAnsi="Times New Roman" w:cs="Times New Roman"/>
          <w:sz w:val="20"/>
          <w:szCs w:val="20"/>
        </w:rPr>
        <w:t>Penelitian ini menggunakan metode penelitian kualitatif.</w:t>
      </w:r>
      <w:proofErr w:type="gramEnd"/>
      <w:r w:rsidR="0073235F" w:rsidRPr="00D934A9">
        <w:rPr>
          <w:rFonts w:ascii="Times New Roman" w:hAnsi="Times New Roman" w:cs="Times New Roman"/>
          <w:sz w:val="20"/>
          <w:szCs w:val="20"/>
        </w:rPr>
        <w:t xml:space="preserve"> </w:t>
      </w:r>
      <w:r w:rsidRPr="00D934A9">
        <w:rPr>
          <w:rFonts w:ascii="Times New Roman" w:hAnsi="Times New Roman" w:cs="Times New Roman"/>
          <w:bCs/>
          <w:color w:val="000000" w:themeColor="text1"/>
          <w:sz w:val="20"/>
          <w:szCs w:val="20"/>
        </w:rPr>
        <w:t>Penelitian kualitatif adalah suatu metode penelitian yang berlandaskan pada filsafat postpositivisme, digunakan untuk meneliti pada kondisi objek yang alamiah dimana peneliti adalah sebagai instrumen kunci, pengambilan sampel sumber data dilakukan secara purposive, teknik pengumpulan dengan triangulasi, analisis data bersifat induktif/kualitatif, dan hasil penelitian kualitatif lebih menekankan makna daripada generalisasi</w:t>
      </w:r>
      <w:r w:rsidR="00D57DDB" w:rsidRPr="00D934A9">
        <w:rPr>
          <w:rFonts w:ascii="Times New Roman" w:hAnsi="Times New Roman" w:cs="Times New Roman"/>
          <w:bCs/>
          <w:color w:val="000000" w:themeColor="text1"/>
          <w:sz w:val="20"/>
          <w:szCs w:val="20"/>
        </w:rPr>
        <w:t xml:space="preserve"> </w:t>
      </w:r>
      <w:r w:rsidRPr="00D934A9">
        <w:rPr>
          <w:rFonts w:ascii="Times New Roman" w:hAnsi="Times New Roman" w:cs="Times New Roman"/>
          <w:sz w:val="20"/>
          <w:szCs w:val="20"/>
        </w:rPr>
        <w:t>Sugiyono,(2012)</w:t>
      </w:r>
      <w:r w:rsidRPr="00D934A9">
        <w:rPr>
          <w:rFonts w:ascii="Times New Roman" w:eastAsia="Times New Roman" w:hAnsi="Times New Roman" w:cs="Times New Roman"/>
          <w:bCs/>
          <w:sz w:val="20"/>
          <w:szCs w:val="20"/>
          <w:lang w:eastAsia="id-ID"/>
        </w:rPr>
        <w:t>.</w:t>
      </w:r>
      <w:r w:rsidR="0073235F" w:rsidRPr="00D934A9">
        <w:rPr>
          <w:rFonts w:ascii="Times New Roman" w:eastAsia="Times New Roman" w:hAnsi="Times New Roman" w:cs="Times New Roman"/>
          <w:bCs/>
          <w:sz w:val="20"/>
          <w:szCs w:val="20"/>
          <w:lang w:eastAsia="id-ID"/>
        </w:rPr>
        <w:t xml:space="preserve"> </w:t>
      </w:r>
    </w:p>
    <w:p w:rsidR="00D57DDB" w:rsidRPr="00D934A9" w:rsidRDefault="00D57DDB" w:rsidP="00BB6CA6">
      <w:pPr>
        <w:pStyle w:val="NoSpacing"/>
        <w:ind w:firstLine="709"/>
        <w:jc w:val="both"/>
        <w:rPr>
          <w:rFonts w:ascii="Times New Roman" w:eastAsia="Times New Roman" w:hAnsi="Times New Roman" w:cs="Times New Roman"/>
          <w:bCs/>
          <w:sz w:val="20"/>
          <w:szCs w:val="20"/>
          <w:lang w:eastAsia="id-ID"/>
        </w:rPr>
      </w:pPr>
    </w:p>
    <w:p w:rsidR="00BB6CA6" w:rsidRPr="00D934A9" w:rsidRDefault="00BB6CA6" w:rsidP="003874FB">
      <w:pPr>
        <w:pStyle w:val="NoSpacing"/>
        <w:jc w:val="both"/>
        <w:rPr>
          <w:rFonts w:ascii="Times New Roman" w:eastAsia="Times New Roman" w:hAnsi="Times New Roman" w:cs="Times New Roman"/>
          <w:bCs/>
          <w:sz w:val="20"/>
          <w:szCs w:val="20"/>
          <w:lang w:eastAsia="id-ID"/>
        </w:rPr>
      </w:pPr>
      <w:proofErr w:type="gramStart"/>
      <w:r w:rsidRPr="00D934A9">
        <w:rPr>
          <w:rFonts w:ascii="Times New Roman" w:hAnsi="Times New Roman" w:cs="Times New Roman"/>
          <w:sz w:val="20"/>
          <w:szCs w:val="20"/>
          <w:lang w:eastAsia="id-ID"/>
        </w:rPr>
        <w:t xml:space="preserve">Menurut Nazir (2011) menjelaskan studi kepustakaan </w:t>
      </w:r>
      <w:r w:rsidRPr="00D934A9">
        <w:rPr>
          <w:rFonts w:ascii="Times New Roman" w:hAnsi="Times New Roman" w:cs="Times New Roman"/>
          <w:sz w:val="20"/>
          <w:szCs w:val="20"/>
        </w:rPr>
        <w:t>meliputi kegiatan pengumpulan data yang dilakukan untuk memperoleh bahan dan referensi yang lebih medalam tentang kajian yang diteliti.</w:t>
      </w:r>
      <w:proofErr w:type="gramEnd"/>
      <w:r w:rsidRPr="00D934A9">
        <w:rPr>
          <w:rFonts w:ascii="Times New Roman" w:hAnsi="Times New Roman" w:cs="Times New Roman"/>
          <w:sz w:val="20"/>
          <w:szCs w:val="20"/>
        </w:rPr>
        <w:t xml:space="preserve">  Sumber pustaka yang diteliti berasal dari buku, jurnal, media cetak, dan media elektronik, serta </w:t>
      </w:r>
      <w:proofErr w:type="gramStart"/>
      <w:r w:rsidRPr="00D934A9">
        <w:rPr>
          <w:rFonts w:ascii="Times New Roman" w:hAnsi="Times New Roman" w:cs="Times New Roman"/>
          <w:sz w:val="20"/>
          <w:szCs w:val="20"/>
        </w:rPr>
        <w:t>sumer</w:t>
      </w:r>
      <w:proofErr w:type="gramEnd"/>
      <w:r w:rsidRPr="00D934A9">
        <w:rPr>
          <w:rFonts w:ascii="Times New Roman" w:hAnsi="Times New Roman" w:cs="Times New Roman"/>
          <w:sz w:val="20"/>
          <w:szCs w:val="20"/>
        </w:rPr>
        <w:t xml:space="preserve"> dari literatur lain yang terkait dengan pembahasan penelitian.</w:t>
      </w:r>
    </w:p>
    <w:p w:rsidR="003874FB" w:rsidRDefault="003874FB" w:rsidP="003874FB">
      <w:pPr>
        <w:pStyle w:val="NoSpacing"/>
        <w:jc w:val="both"/>
        <w:rPr>
          <w:rFonts w:ascii="Times New Roman" w:eastAsia="Times New Roman" w:hAnsi="Times New Roman" w:cs="Times New Roman"/>
          <w:bCs/>
          <w:sz w:val="20"/>
          <w:szCs w:val="20"/>
          <w:lang w:eastAsia="id-ID"/>
        </w:rPr>
      </w:pPr>
    </w:p>
    <w:p w:rsidR="00BB6CA6" w:rsidRPr="00D934A9" w:rsidRDefault="00BB6CA6" w:rsidP="003874FB">
      <w:pPr>
        <w:pStyle w:val="NoSpacing"/>
        <w:jc w:val="both"/>
        <w:rPr>
          <w:rFonts w:ascii="Times New Roman" w:eastAsia="Times New Roman" w:hAnsi="Times New Roman" w:cs="Times New Roman"/>
          <w:bCs/>
          <w:sz w:val="20"/>
          <w:szCs w:val="20"/>
          <w:lang w:eastAsia="id-ID"/>
        </w:rPr>
      </w:pPr>
      <w:proofErr w:type="gramStart"/>
      <w:r w:rsidRPr="00D934A9">
        <w:rPr>
          <w:rFonts w:ascii="Times New Roman" w:eastAsia="Times New Roman" w:hAnsi="Times New Roman" w:cs="Times New Roman"/>
          <w:bCs/>
          <w:sz w:val="20"/>
          <w:szCs w:val="20"/>
          <w:lang w:eastAsia="id-ID"/>
        </w:rPr>
        <w:t xml:space="preserve">Adapun yang dijadikan subjek penelitian adalah </w:t>
      </w:r>
      <w:r w:rsidR="00D57DDB" w:rsidRPr="00D934A9">
        <w:rPr>
          <w:rFonts w:ascii="Times New Roman" w:hAnsi="Times New Roman" w:cs="Times New Roman"/>
          <w:sz w:val="20"/>
          <w:szCs w:val="20"/>
          <w:lang w:val="id-ID"/>
        </w:rPr>
        <w:t>PT. Infomedia</w:t>
      </w:r>
      <w:r w:rsidR="00D57DDB" w:rsidRPr="00D934A9">
        <w:rPr>
          <w:rFonts w:ascii="Times New Roman" w:hAnsi="Times New Roman" w:cs="Times New Roman"/>
          <w:sz w:val="20"/>
          <w:szCs w:val="20"/>
        </w:rPr>
        <w:t xml:space="preserve"> </w:t>
      </w:r>
      <w:r w:rsidRPr="00D934A9">
        <w:rPr>
          <w:rFonts w:ascii="Times New Roman" w:eastAsia="Times New Roman" w:hAnsi="Times New Roman" w:cs="Times New Roman"/>
          <w:bCs/>
          <w:sz w:val="20"/>
          <w:szCs w:val="20"/>
          <w:lang w:eastAsia="id-ID"/>
        </w:rPr>
        <w:t>Tahun 2018.</w:t>
      </w:r>
      <w:proofErr w:type="gramEnd"/>
      <w:r w:rsidR="00D57DDB" w:rsidRPr="00D934A9">
        <w:rPr>
          <w:rFonts w:ascii="Times New Roman" w:eastAsia="Times New Roman" w:hAnsi="Times New Roman" w:cs="Times New Roman"/>
          <w:bCs/>
          <w:sz w:val="20"/>
          <w:szCs w:val="20"/>
          <w:lang w:eastAsia="id-ID"/>
        </w:rPr>
        <w:t xml:space="preserve"> </w:t>
      </w:r>
      <w:proofErr w:type="gramStart"/>
      <w:r w:rsidRPr="00D934A9">
        <w:rPr>
          <w:rFonts w:ascii="Times New Roman" w:eastAsia="Times New Roman" w:hAnsi="Times New Roman" w:cs="Times New Roman"/>
          <w:bCs/>
          <w:sz w:val="20"/>
          <w:szCs w:val="20"/>
          <w:lang w:eastAsia="id-ID"/>
        </w:rPr>
        <w:t>Dalam penyusunan penelitian ini, penulis melakukan pengumpulan data yang dilakukan untuk memperoleh keterangan serta menganalisis data sehingga data-data tersebut dapat memberikan informasi untuk penelitian.</w:t>
      </w:r>
      <w:proofErr w:type="gramEnd"/>
      <w:r w:rsidR="00D57DDB" w:rsidRPr="00D934A9">
        <w:rPr>
          <w:rFonts w:ascii="Times New Roman" w:eastAsia="Times New Roman" w:hAnsi="Times New Roman" w:cs="Times New Roman"/>
          <w:bCs/>
          <w:sz w:val="20"/>
          <w:szCs w:val="20"/>
          <w:lang w:eastAsia="id-ID"/>
        </w:rPr>
        <w:t xml:space="preserve"> </w:t>
      </w:r>
      <w:proofErr w:type="gramStart"/>
      <w:r w:rsidRPr="00D934A9">
        <w:rPr>
          <w:rFonts w:ascii="Times New Roman" w:eastAsia="Times New Roman" w:hAnsi="Times New Roman" w:cs="Times New Roman"/>
          <w:bCs/>
          <w:sz w:val="20"/>
          <w:szCs w:val="20"/>
          <w:lang w:eastAsia="id-ID"/>
        </w:rPr>
        <w:t xml:space="preserve">Sumber data yang diperoleh peneliti melalui observasi dengan mengamati </w:t>
      </w:r>
      <w:r w:rsidR="00255D98" w:rsidRPr="00D934A9">
        <w:rPr>
          <w:rFonts w:ascii="Times New Roman" w:eastAsia="Times New Roman" w:hAnsi="Times New Roman" w:cs="Times New Roman"/>
          <w:bCs/>
          <w:sz w:val="20"/>
          <w:szCs w:val="20"/>
          <w:lang w:eastAsia="id-ID"/>
        </w:rPr>
        <w:t>data</w:t>
      </w:r>
      <w:r w:rsidR="00053E99" w:rsidRPr="00D934A9">
        <w:rPr>
          <w:rFonts w:ascii="Times New Roman" w:eastAsia="Times New Roman" w:hAnsi="Times New Roman" w:cs="Times New Roman"/>
          <w:bCs/>
          <w:sz w:val="20"/>
          <w:szCs w:val="20"/>
          <w:lang w:eastAsia="id-ID"/>
        </w:rPr>
        <w:t xml:space="preserve"> </w:t>
      </w:r>
      <w:r w:rsidR="00D57DDB" w:rsidRPr="00D934A9">
        <w:rPr>
          <w:rFonts w:ascii="Times New Roman" w:hAnsi="Times New Roman" w:cs="Times New Roman"/>
          <w:sz w:val="20"/>
          <w:szCs w:val="20"/>
          <w:lang w:val="id-ID"/>
        </w:rPr>
        <w:t>PT. Infomedia</w:t>
      </w:r>
      <w:r w:rsidRPr="00D934A9">
        <w:rPr>
          <w:rFonts w:ascii="Times New Roman" w:eastAsia="Times New Roman" w:hAnsi="Times New Roman" w:cs="Times New Roman"/>
          <w:bCs/>
          <w:sz w:val="20"/>
          <w:szCs w:val="20"/>
          <w:lang w:eastAsia="id-ID"/>
        </w:rPr>
        <w:t>.</w:t>
      </w:r>
      <w:proofErr w:type="gramEnd"/>
      <w:r w:rsidRPr="00D934A9">
        <w:rPr>
          <w:rFonts w:ascii="Times New Roman" w:eastAsia="Times New Roman" w:hAnsi="Times New Roman" w:cs="Times New Roman"/>
          <w:bCs/>
          <w:sz w:val="20"/>
          <w:szCs w:val="20"/>
          <w:lang w:eastAsia="id-ID"/>
        </w:rPr>
        <w:t xml:space="preserve"> Data juga diperoleh dari berbagai sumber yaitu buku-buku, internet, dokumentasi dan data-data lain yang ada hubungannya dengan masalah yang diteliti untuk dapat memperoleh bahan pemikiran teoritis dengan tahap penelitian sebagai berikut:</w:t>
      </w:r>
    </w:p>
    <w:p w:rsidR="00BB6CA6" w:rsidRPr="00D934A9" w:rsidRDefault="00BB6CA6" w:rsidP="00692363">
      <w:pPr>
        <w:numPr>
          <w:ilvl w:val="0"/>
          <w:numId w:val="1"/>
        </w:numPr>
        <w:ind w:left="357"/>
        <w:jc w:val="both"/>
        <w:rPr>
          <w:rFonts w:eastAsia="Times New Roman" w:cs="Times New Roman"/>
          <w:bCs/>
          <w:sz w:val="20"/>
          <w:szCs w:val="20"/>
          <w:lang w:eastAsia="id-ID"/>
        </w:rPr>
      </w:pPr>
      <w:r w:rsidRPr="00D934A9">
        <w:rPr>
          <w:rFonts w:eastAsia="Times New Roman" w:cs="Times New Roman"/>
          <w:bCs/>
          <w:sz w:val="20"/>
          <w:szCs w:val="20"/>
          <w:lang w:eastAsia="id-ID"/>
        </w:rPr>
        <w:t>Tahap Orientasi</w:t>
      </w:r>
    </w:p>
    <w:p w:rsidR="00BB6CA6" w:rsidRPr="00D934A9" w:rsidRDefault="00BB6CA6" w:rsidP="00BB6CA6">
      <w:pPr>
        <w:ind w:left="357"/>
        <w:jc w:val="both"/>
        <w:rPr>
          <w:rFonts w:eastAsia="Times New Roman" w:cs="Times New Roman"/>
          <w:bCs/>
          <w:sz w:val="20"/>
          <w:szCs w:val="20"/>
          <w:lang w:eastAsia="id-ID"/>
        </w:rPr>
      </w:pPr>
      <w:proofErr w:type="gramStart"/>
      <w:r w:rsidRPr="00D934A9">
        <w:rPr>
          <w:rFonts w:cs="Times New Roman"/>
          <w:sz w:val="20"/>
          <w:szCs w:val="20"/>
        </w:rPr>
        <w:t>Tahapan studi persiapan atau studi orientasi dengan menyusun pra-proposal dan proposal penelitian tentatif dan menggalang sumber pendukung yang diperlukan.</w:t>
      </w:r>
      <w:proofErr w:type="gramEnd"/>
      <w:r w:rsidRPr="00D934A9">
        <w:rPr>
          <w:rFonts w:cs="Times New Roman"/>
          <w:sz w:val="20"/>
          <w:szCs w:val="20"/>
        </w:rPr>
        <w:t xml:space="preserve"> Penentuan objek dan fokus penelitian ini didasarkan </w:t>
      </w:r>
      <w:proofErr w:type="gramStart"/>
      <w:r w:rsidRPr="00D934A9">
        <w:rPr>
          <w:rFonts w:cs="Times New Roman"/>
          <w:sz w:val="20"/>
          <w:szCs w:val="20"/>
        </w:rPr>
        <w:t>atas :</w:t>
      </w:r>
      <w:proofErr w:type="gramEnd"/>
      <w:r w:rsidRPr="00D934A9">
        <w:rPr>
          <w:rFonts w:cs="Times New Roman"/>
          <w:sz w:val="20"/>
          <w:szCs w:val="20"/>
        </w:rPr>
        <w:t xml:space="preserve"> (1) isu-isu umum; (2) mengkaji literatur-literatur yang relevan.</w:t>
      </w:r>
    </w:p>
    <w:p w:rsidR="00BB6CA6" w:rsidRPr="00D934A9" w:rsidRDefault="00BB6CA6" w:rsidP="00692363">
      <w:pPr>
        <w:pStyle w:val="ListParagraph"/>
        <w:numPr>
          <w:ilvl w:val="0"/>
          <w:numId w:val="1"/>
        </w:numPr>
        <w:ind w:left="357"/>
        <w:jc w:val="both"/>
        <w:rPr>
          <w:rFonts w:eastAsia="Times New Roman" w:cs="Times New Roman"/>
          <w:bCs/>
          <w:sz w:val="20"/>
          <w:szCs w:val="20"/>
          <w:lang w:eastAsia="id-ID"/>
        </w:rPr>
      </w:pPr>
      <w:r w:rsidRPr="00D934A9">
        <w:rPr>
          <w:rFonts w:cs="Times New Roman"/>
          <w:sz w:val="20"/>
          <w:szCs w:val="20"/>
        </w:rPr>
        <w:t xml:space="preserve">Tahap Eksplorasi </w:t>
      </w:r>
    </w:p>
    <w:p w:rsidR="00255D98" w:rsidRPr="00D934A9" w:rsidRDefault="00BB6CA6" w:rsidP="001F6ED5">
      <w:pPr>
        <w:pStyle w:val="ListParagraph"/>
        <w:ind w:left="357"/>
        <w:jc w:val="both"/>
        <w:rPr>
          <w:rFonts w:cs="Times New Roman"/>
          <w:sz w:val="20"/>
          <w:szCs w:val="20"/>
        </w:rPr>
      </w:pPr>
      <w:r w:rsidRPr="00D934A9">
        <w:rPr>
          <w:rFonts w:cs="Times New Roman"/>
          <w:sz w:val="20"/>
          <w:szCs w:val="20"/>
        </w:rPr>
        <w:t xml:space="preserve">Tahapan studi eksplorasi umum, yang dilakukan adalah: (1) penjajagan umum pada beberapa objek yang ditunjukan untuk melakukan observasi secara global atau disebut </w:t>
      </w:r>
      <w:r w:rsidRPr="00D934A9">
        <w:rPr>
          <w:rFonts w:cs="Times New Roman"/>
          <w:i/>
          <w:sz w:val="20"/>
          <w:szCs w:val="20"/>
        </w:rPr>
        <w:t>grand tour</w:t>
      </w:r>
      <w:r w:rsidR="00053E99" w:rsidRPr="00D934A9">
        <w:rPr>
          <w:rFonts w:cs="Times New Roman"/>
          <w:i/>
          <w:sz w:val="20"/>
          <w:szCs w:val="20"/>
        </w:rPr>
        <w:t xml:space="preserve"> </w:t>
      </w:r>
      <w:r w:rsidR="00053E99" w:rsidRPr="00D934A9">
        <w:rPr>
          <w:rFonts w:cs="Times New Roman"/>
          <w:sz w:val="20"/>
          <w:szCs w:val="20"/>
        </w:rPr>
        <w:t xml:space="preserve">dan </w:t>
      </w:r>
      <w:r w:rsidR="00053E99" w:rsidRPr="00D934A9">
        <w:rPr>
          <w:rFonts w:cs="Times New Roman"/>
          <w:i/>
          <w:sz w:val="20"/>
          <w:szCs w:val="20"/>
        </w:rPr>
        <w:t xml:space="preserve">mini </w:t>
      </w:r>
      <w:proofErr w:type="gramStart"/>
      <w:r w:rsidR="00053E99" w:rsidRPr="00D934A9">
        <w:rPr>
          <w:rFonts w:cs="Times New Roman"/>
          <w:i/>
          <w:sz w:val="20"/>
          <w:szCs w:val="20"/>
        </w:rPr>
        <w:t>tour</w:t>
      </w:r>
      <w:r w:rsidR="00053E99" w:rsidRPr="00D934A9">
        <w:rPr>
          <w:rFonts w:cs="Times New Roman"/>
          <w:sz w:val="20"/>
          <w:szCs w:val="20"/>
        </w:rPr>
        <w:t xml:space="preserve"> </w:t>
      </w:r>
      <w:r w:rsidRPr="00D934A9">
        <w:rPr>
          <w:rFonts w:cs="Times New Roman"/>
          <w:sz w:val="20"/>
          <w:szCs w:val="20"/>
        </w:rPr>
        <w:t xml:space="preserve"> guna</w:t>
      </w:r>
      <w:proofErr w:type="gramEnd"/>
      <w:r w:rsidRPr="00D934A9">
        <w:rPr>
          <w:rFonts w:cs="Times New Roman"/>
          <w:sz w:val="20"/>
          <w:szCs w:val="20"/>
        </w:rPr>
        <w:t xml:space="preserve"> menentukan pemilihan objek lebih lanjut; (2) studi literatur dan menentukan kembali fokus penelitian; (3) diskusi dengan teman sejawat untuk memperoleh masukan.</w:t>
      </w:r>
    </w:p>
    <w:p w:rsidR="003354E8" w:rsidRPr="00D934A9" w:rsidRDefault="007D41FF" w:rsidP="003874FB">
      <w:pPr>
        <w:pStyle w:val="ListParagraph"/>
        <w:ind w:left="0" w:firstLine="567"/>
        <w:contextualSpacing w:val="0"/>
        <w:jc w:val="both"/>
        <w:rPr>
          <w:rFonts w:cs="Times New Roman"/>
          <w:sz w:val="20"/>
          <w:szCs w:val="20"/>
        </w:rPr>
      </w:pPr>
      <w:r w:rsidRPr="00D934A9">
        <w:rPr>
          <w:rFonts w:cs="Times New Roman"/>
          <w:sz w:val="20"/>
          <w:szCs w:val="20"/>
        </w:rPr>
        <w:lastRenderedPageBreak/>
        <w:t xml:space="preserve">Dengan </w:t>
      </w:r>
      <w:proofErr w:type="gramStart"/>
      <w:r w:rsidRPr="00D934A9">
        <w:rPr>
          <w:rFonts w:cs="Times New Roman"/>
          <w:sz w:val="20"/>
          <w:szCs w:val="20"/>
        </w:rPr>
        <w:t>cara</w:t>
      </w:r>
      <w:proofErr w:type="gramEnd"/>
      <w:r w:rsidRPr="00D934A9">
        <w:rPr>
          <w:rFonts w:cs="Times New Roman"/>
          <w:sz w:val="20"/>
          <w:szCs w:val="20"/>
        </w:rPr>
        <w:t xml:space="preserve"> Pengisian pedoman wawancara yang disusun dalam bentuk kalimat pertanyaan, dari </w:t>
      </w:r>
      <w:r w:rsidR="003354E8" w:rsidRPr="00D934A9">
        <w:rPr>
          <w:rFonts w:cs="Times New Roman"/>
          <w:sz w:val="20"/>
          <w:szCs w:val="20"/>
        </w:rPr>
        <w:t>informan</w:t>
      </w:r>
      <w:r w:rsidRPr="00D934A9">
        <w:rPr>
          <w:rFonts w:cs="Times New Roman"/>
          <w:sz w:val="20"/>
          <w:szCs w:val="20"/>
        </w:rPr>
        <w:t xml:space="preserve"> diminta untuk menjawab</w:t>
      </w:r>
      <w:r w:rsidR="003354E8" w:rsidRPr="00D934A9">
        <w:rPr>
          <w:rFonts w:cs="Times New Roman"/>
          <w:sz w:val="20"/>
          <w:szCs w:val="20"/>
        </w:rPr>
        <w:t xml:space="preserve"> daftar pertanyaan tersebut dan </w:t>
      </w:r>
      <w:r w:rsidRPr="00D934A9">
        <w:rPr>
          <w:rFonts w:cs="Times New Roman"/>
          <w:sz w:val="20"/>
          <w:szCs w:val="20"/>
        </w:rPr>
        <w:t>dari masing-masing variabel termasuk didalamnya adalah indikator-indikator yang telah dijelaskan, ditentukan nilai jawaban atas se</w:t>
      </w:r>
      <w:r w:rsidR="003354E8" w:rsidRPr="00D934A9">
        <w:rPr>
          <w:rFonts w:cs="Times New Roman"/>
          <w:sz w:val="20"/>
          <w:szCs w:val="20"/>
        </w:rPr>
        <w:t>tiap pertanyaan dalam pedoman wawancara sebagai berikut tahapannya:</w:t>
      </w:r>
      <w:r w:rsidR="003874FB">
        <w:rPr>
          <w:rFonts w:cs="Times New Roman"/>
          <w:sz w:val="20"/>
          <w:szCs w:val="20"/>
        </w:rPr>
        <w:t xml:space="preserve"> </w:t>
      </w:r>
      <w:r w:rsidR="003354E8" w:rsidRPr="00D934A9">
        <w:rPr>
          <w:rFonts w:cs="Times New Roman"/>
          <w:sz w:val="20"/>
          <w:szCs w:val="20"/>
        </w:rPr>
        <w:t>Dalam penulisan menggunakan pengukuran variabel dengan skala likert 1 sampai 4, seperti contoh dibawah ini:</w:t>
      </w:r>
    </w:p>
    <w:p w:rsidR="003354E8" w:rsidRPr="00D934A9" w:rsidRDefault="003354E8" w:rsidP="003354E8">
      <w:pPr>
        <w:pStyle w:val="ListParagraph"/>
        <w:ind w:firstLine="273"/>
        <w:contextualSpacing w:val="0"/>
        <w:jc w:val="both"/>
        <w:rPr>
          <w:rFonts w:cs="Times New Roman"/>
          <w:sz w:val="20"/>
          <w:szCs w:val="20"/>
        </w:rPr>
      </w:pPr>
      <w:r w:rsidRPr="00D934A9">
        <w:rPr>
          <w:rFonts w:cs="Times New Roman"/>
          <w:sz w:val="20"/>
          <w:szCs w:val="20"/>
        </w:rPr>
        <w:t>1 = kategori tidak benar</w:t>
      </w:r>
      <w:r w:rsidRPr="00D934A9">
        <w:rPr>
          <w:rFonts w:cs="Times New Roman"/>
          <w:sz w:val="20"/>
          <w:szCs w:val="20"/>
        </w:rPr>
        <w:tab/>
      </w:r>
    </w:p>
    <w:p w:rsidR="003354E8" w:rsidRPr="00D934A9" w:rsidRDefault="003354E8" w:rsidP="003354E8">
      <w:pPr>
        <w:pStyle w:val="ListParagraph"/>
        <w:ind w:firstLine="273"/>
        <w:contextualSpacing w:val="0"/>
        <w:jc w:val="both"/>
        <w:rPr>
          <w:rFonts w:cs="Times New Roman"/>
          <w:sz w:val="20"/>
          <w:szCs w:val="20"/>
        </w:rPr>
      </w:pPr>
      <w:r w:rsidRPr="00D934A9">
        <w:rPr>
          <w:rFonts w:cs="Times New Roman"/>
          <w:sz w:val="20"/>
          <w:szCs w:val="20"/>
        </w:rPr>
        <w:t>2 = kategori kurang benar</w:t>
      </w:r>
    </w:p>
    <w:p w:rsidR="003354E8" w:rsidRPr="00D934A9" w:rsidRDefault="003354E8" w:rsidP="003354E8">
      <w:pPr>
        <w:pStyle w:val="ListParagraph"/>
        <w:ind w:firstLine="273"/>
        <w:contextualSpacing w:val="0"/>
        <w:jc w:val="both"/>
        <w:rPr>
          <w:rFonts w:cs="Times New Roman"/>
          <w:sz w:val="20"/>
          <w:szCs w:val="20"/>
        </w:rPr>
      </w:pPr>
      <w:r w:rsidRPr="00D934A9">
        <w:rPr>
          <w:rFonts w:cs="Times New Roman"/>
          <w:sz w:val="20"/>
          <w:szCs w:val="20"/>
        </w:rPr>
        <w:t xml:space="preserve">3 = kategori benar </w:t>
      </w:r>
    </w:p>
    <w:p w:rsidR="003354E8" w:rsidRPr="00D934A9" w:rsidRDefault="003354E8" w:rsidP="003354E8">
      <w:pPr>
        <w:pStyle w:val="ListParagraph"/>
        <w:ind w:firstLine="273"/>
        <w:contextualSpacing w:val="0"/>
        <w:jc w:val="both"/>
        <w:rPr>
          <w:rFonts w:cs="Times New Roman"/>
          <w:sz w:val="20"/>
          <w:szCs w:val="20"/>
        </w:rPr>
      </w:pPr>
      <w:r w:rsidRPr="00D934A9">
        <w:rPr>
          <w:rFonts w:cs="Times New Roman"/>
          <w:sz w:val="20"/>
          <w:szCs w:val="20"/>
        </w:rPr>
        <w:t>4 = kategori sangat benar</w:t>
      </w:r>
    </w:p>
    <w:p w:rsidR="003874FB" w:rsidRDefault="003874FB" w:rsidP="003874FB">
      <w:pPr>
        <w:pStyle w:val="ListParagraph"/>
        <w:ind w:left="0"/>
        <w:contextualSpacing w:val="0"/>
        <w:jc w:val="both"/>
        <w:rPr>
          <w:rFonts w:cs="Times New Roman"/>
          <w:sz w:val="20"/>
          <w:szCs w:val="20"/>
        </w:rPr>
      </w:pPr>
    </w:p>
    <w:p w:rsidR="003354E8" w:rsidRPr="00D934A9" w:rsidRDefault="001269E7" w:rsidP="003874FB">
      <w:pPr>
        <w:pStyle w:val="ListParagraph"/>
        <w:ind w:left="0"/>
        <w:contextualSpacing w:val="0"/>
        <w:jc w:val="both"/>
        <w:rPr>
          <w:rFonts w:cs="Times New Roman"/>
          <w:sz w:val="20"/>
          <w:szCs w:val="20"/>
        </w:rPr>
      </w:pPr>
      <w:proofErr w:type="gramStart"/>
      <w:r w:rsidRPr="00D934A9">
        <w:rPr>
          <w:rFonts w:cs="Times New Roman"/>
          <w:sz w:val="20"/>
          <w:szCs w:val="20"/>
        </w:rPr>
        <w:t>Jadi informan menjawab pertanyaan dengan cukup menjawab nomor kategorinya saja.</w:t>
      </w:r>
      <w:proofErr w:type="gramEnd"/>
    </w:p>
    <w:p w:rsidR="00BB6CA6" w:rsidRPr="00D934A9" w:rsidRDefault="00BB6CA6" w:rsidP="00692363">
      <w:pPr>
        <w:pStyle w:val="ListParagraph"/>
        <w:numPr>
          <w:ilvl w:val="0"/>
          <w:numId w:val="1"/>
        </w:numPr>
        <w:ind w:left="357"/>
        <w:jc w:val="both"/>
        <w:rPr>
          <w:rFonts w:cs="Times New Roman"/>
          <w:sz w:val="20"/>
          <w:szCs w:val="20"/>
        </w:rPr>
      </w:pPr>
      <w:r w:rsidRPr="00D934A9">
        <w:rPr>
          <w:rFonts w:cs="Times New Roman"/>
          <w:sz w:val="20"/>
          <w:szCs w:val="20"/>
        </w:rPr>
        <w:t>Tahap Member Check</w:t>
      </w:r>
    </w:p>
    <w:p w:rsidR="00BB6CA6" w:rsidRPr="00D934A9" w:rsidRDefault="00BB6CA6" w:rsidP="00BB6CA6">
      <w:pPr>
        <w:pStyle w:val="ListParagraph"/>
        <w:ind w:left="357"/>
        <w:jc w:val="both"/>
        <w:rPr>
          <w:rFonts w:cs="Times New Roman"/>
          <w:sz w:val="20"/>
          <w:szCs w:val="20"/>
        </w:rPr>
      </w:pPr>
      <w:proofErr w:type="gramStart"/>
      <w:r w:rsidRPr="00D934A9">
        <w:rPr>
          <w:rFonts w:cs="Times New Roman"/>
          <w:sz w:val="20"/>
          <w:szCs w:val="20"/>
        </w:rPr>
        <w:t>Tahapan eksplorasi terfokus yang diikuti dengan pengecekan hasil temuan penelitian dan hasil penelitian.</w:t>
      </w:r>
      <w:proofErr w:type="gramEnd"/>
      <w:r w:rsidRPr="00D934A9">
        <w:rPr>
          <w:rFonts w:cs="Times New Roman"/>
          <w:sz w:val="20"/>
          <w:szCs w:val="20"/>
        </w:rPr>
        <w:t xml:space="preserve"> Tahap eksplorasi terfokus ini mencakup tahap: (1) pengumpulan data yang dilakukan secara rinci dan mendalam guna menemukan kerangka konseptual tema-tema dilapangan; (2) pengumpulan dan analisis data secara bersama-sama; (3) pengecekan hasil dan temuan penelitian.</w:t>
      </w:r>
    </w:p>
    <w:p w:rsidR="00CD59E3" w:rsidRPr="00D934A9" w:rsidRDefault="00CD59E3" w:rsidP="000C4656">
      <w:pPr>
        <w:jc w:val="both"/>
        <w:rPr>
          <w:rFonts w:cs="Times New Roman"/>
          <w:sz w:val="20"/>
          <w:szCs w:val="20"/>
        </w:rPr>
      </w:pPr>
    </w:p>
    <w:p w:rsidR="00DF2A6C" w:rsidRPr="00D934A9" w:rsidRDefault="00DF2A6C" w:rsidP="00DE5523">
      <w:pPr>
        <w:pStyle w:val="NoSpacing"/>
        <w:jc w:val="both"/>
        <w:rPr>
          <w:rFonts w:ascii="Times New Roman" w:hAnsi="Times New Roman" w:cs="Times New Roman"/>
          <w:b/>
          <w:sz w:val="20"/>
          <w:szCs w:val="20"/>
        </w:rPr>
      </w:pPr>
      <w:r w:rsidRPr="00D934A9">
        <w:rPr>
          <w:rFonts w:ascii="Times New Roman" w:hAnsi="Times New Roman" w:cs="Times New Roman"/>
          <w:b/>
          <w:sz w:val="20"/>
          <w:szCs w:val="20"/>
        </w:rPr>
        <w:t>HASIL DAN PEMBAHASAN</w:t>
      </w:r>
    </w:p>
    <w:p w:rsidR="009E418A" w:rsidRPr="00D934A9" w:rsidRDefault="009E418A" w:rsidP="00DE5523">
      <w:pPr>
        <w:pStyle w:val="NoSpacing"/>
        <w:jc w:val="both"/>
        <w:rPr>
          <w:rFonts w:ascii="Times New Roman" w:hAnsi="Times New Roman" w:cs="Times New Roman"/>
          <w:b/>
          <w:sz w:val="20"/>
          <w:szCs w:val="20"/>
        </w:rPr>
      </w:pPr>
      <w:r w:rsidRPr="00D934A9">
        <w:rPr>
          <w:rFonts w:ascii="Times New Roman" w:hAnsi="Times New Roman" w:cs="Times New Roman"/>
          <w:b/>
          <w:sz w:val="20"/>
          <w:szCs w:val="20"/>
        </w:rPr>
        <w:t xml:space="preserve">Kinerja Call Center 108 dalam memberikan informasi </w:t>
      </w:r>
    </w:p>
    <w:p w:rsidR="009E418A" w:rsidRPr="00D934A9" w:rsidRDefault="009E418A" w:rsidP="009E418A">
      <w:pPr>
        <w:jc w:val="both"/>
        <w:rPr>
          <w:rFonts w:cs="Times New Roman"/>
          <w:i/>
          <w:sz w:val="20"/>
          <w:szCs w:val="20"/>
        </w:rPr>
      </w:pPr>
    </w:p>
    <w:p w:rsidR="009E418A" w:rsidRPr="00D934A9" w:rsidRDefault="009E418A" w:rsidP="009E418A">
      <w:pPr>
        <w:jc w:val="both"/>
        <w:rPr>
          <w:rFonts w:cs="Times New Roman"/>
          <w:sz w:val="20"/>
          <w:szCs w:val="20"/>
        </w:rPr>
      </w:pPr>
      <w:r w:rsidRPr="00D934A9">
        <w:rPr>
          <w:rFonts w:cs="Times New Roman"/>
          <w:i/>
          <w:sz w:val="20"/>
          <w:szCs w:val="20"/>
          <w:lang w:val="id-ID"/>
        </w:rPr>
        <w:t>Call center</w:t>
      </w:r>
      <w:r w:rsidRPr="00D934A9">
        <w:rPr>
          <w:rFonts w:cs="Times New Roman"/>
          <w:sz w:val="20"/>
          <w:szCs w:val="20"/>
          <w:lang w:val="id-ID"/>
        </w:rPr>
        <w:t xml:space="preserve"> </w:t>
      </w:r>
      <w:r w:rsidRPr="00D934A9">
        <w:rPr>
          <w:rFonts w:cs="Times New Roman"/>
          <w:sz w:val="20"/>
          <w:szCs w:val="20"/>
        </w:rPr>
        <w:t>T</w:t>
      </w:r>
      <w:r w:rsidRPr="00D934A9">
        <w:rPr>
          <w:rFonts w:cs="Times New Roman"/>
          <w:sz w:val="20"/>
          <w:szCs w:val="20"/>
          <w:lang w:val="id-ID"/>
        </w:rPr>
        <w:t>elkom</w:t>
      </w:r>
      <w:r w:rsidRPr="00D934A9">
        <w:rPr>
          <w:rFonts w:cs="Times New Roman"/>
          <w:sz w:val="20"/>
          <w:szCs w:val="20"/>
        </w:rPr>
        <w:t xml:space="preserve"> 108 merupakan layanan penerangan informasi nomor telepon </w:t>
      </w:r>
      <w:r w:rsidRPr="00D934A9">
        <w:rPr>
          <w:rFonts w:cs="Times New Roman"/>
          <w:sz w:val="20"/>
          <w:szCs w:val="20"/>
          <w:lang w:val="id-ID"/>
        </w:rPr>
        <w:t>p</w:t>
      </w:r>
      <w:r w:rsidRPr="00D934A9">
        <w:rPr>
          <w:rFonts w:cs="Times New Roman"/>
          <w:sz w:val="20"/>
          <w:szCs w:val="20"/>
        </w:rPr>
        <w:t>elanggan T</w:t>
      </w:r>
      <w:r w:rsidRPr="00D934A9">
        <w:rPr>
          <w:rFonts w:cs="Times New Roman"/>
          <w:sz w:val="20"/>
          <w:szCs w:val="20"/>
          <w:lang w:val="id-ID"/>
        </w:rPr>
        <w:t xml:space="preserve">elkom dan layanan General info. </w:t>
      </w:r>
      <w:r w:rsidRPr="00D934A9">
        <w:rPr>
          <w:rFonts w:cs="Times New Roman"/>
          <w:i/>
          <w:sz w:val="20"/>
          <w:szCs w:val="20"/>
          <w:lang w:val="id-ID"/>
        </w:rPr>
        <w:t>Call center</w:t>
      </w:r>
      <w:r w:rsidRPr="00D934A9">
        <w:rPr>
          <w:rFonts w:cs="Times New Roman"/>
          <w:sz w:val="20"/>
          <w:szCs w:val="20"/>
          <w:lang w:val="id-ID"/>
        </w:rPr>
        <w:t xml:space="preserve"> 108 adalah l</w:t>
      </w:r>
      <w:r w:rsidRPr="00D934A9">
        <w:rPr>
          <w:rFonts w:cs="Times New Roman"/>
          <w:sz w:val="20"/>
          <w:szCs w:val="20"/>
        </w:rPr>
        <w:t>ayanan Inbo</w:t>
      </w:r>
      <w:r w:rsidRPr="00D934A9">
        <w:rPr>
          <w:rFonts w:cs="Times New Roman"/>
          <w:sz w:val="20"/>
          <w:szCs w:val="20"/>
          <w:lang w:val="id-ID"/>
        </w:rPr>
        <w:t>u</w:t>
      </w:r>
      <w:r w:rsidRPr="00D934A9">
        <w:rPr>
          <w:rFonts w:cs="Times New Roman"/>
          <w:sz w:val="20"/>
          <w:szCs w:val="20"/>
        </w:rPr>
        <w:t>nd</w:t>
      </w:r>
      <w:r w:rsidRPr="00D934A9">
        <w:rPr>
          <w:rFonts w:cs="Times New Roman"/>
          <w:sz w:val="20"/>
          <w:szCs w:val="20"/>
          <w:lang w:val="id-ID"/>
        </w:rPr>
        <w:t xml:space="preserve"> yaitu</w:t>
      </w:r>
      <w:r w:rsidRPr="00D934A9">
        <w:rPr>
          <w:rFonts w:cs="Times New Roman"/>
          <w:sz w:val="20"/>
          <w:szCs w:val="20"/>
        </w:rPr>
        <w:t xml:space="preserve">  layanan panggilan yang masuk untuk pemenuhan permintaan </w:t>
      </w:r>
      <w:r w:rsidRPr="00D934A9">
        <w:rPr>
          <w:rFonts w:cs="Times New Roman"/>
          <w:i/>
          <w:sz w:val="20"/>
          <w:szCs w:val="20"/>
        </w:rPr>
        <w:t>End User</w:t>
      </w:r>
      <w:r w:rsidRPr="00D934A9">
        <w:rPr>
          <w:rFonts w:cs="Times New Roman"/>
          <w:sz w:val="20"/>
          <w:szCs w:val="20"/>
        </w:rPr>
        <w:t xml:space="preserve"> (</w:t>
      </w:r>
      <w:r w:rsidRPr="00D934A9">
        <w:rPr>
          <w:rFonts w:cs="Times New Roman"/>
          <w:i/>
          <w:sz w:val="20"/>
          <w:szCs w:val="20"/>
        </w:rPr>
        <w:t>complain handling/ problem handling</w:t>
      </w:r>
      <w:r w:rsidRPr="00D934A9">
        <w:rPr>
          <w:rFonts w:cs="Times New Roman"/>
          <w:sz w:val="20"/>
          <w:szCs w:val="20"/>
        </w:rPr>
        <w:t>), penerangan (</w:t>
      </w:r>
      <w:r w:rsidRPr="00D934A9">
        <w:rPr>
          <w:rFonts w:cs="Times New Roman"/>
          <w:i/>
          <w:sz w:val="20"/>
          <w:szCs w:val="20"/>
        </w:rPr>
        <w:t xml:space="preserve">information </w:t>
      </w:r>
      <w:r w:rsidRPr="00D934A9">
        <w:rPr>
          <w:rFonts w:cs="Times New Roman"/>
          <w:i/>
          <w:sz w:val="20"/>
          <w:szCs w:val="20"/>
          <w:lang w:val="id-ID"/>
        </w:rPr>
        <w:t>s</w:t>
      </w:r>
      <w:r w:rsidRPr="00D934A9">
        <w:rPr>
          <w:rFonts w:cs="Times New Roman"/>
          <w:i/>
          <w:sz w:val="20"/>
          <w:szCs w:val="20"/>
        </w:rPr>
        <w:t>ervice</w:t>
      </w:r>
      <w:r w:rsidRPr="00D934A9">
        <w:rPr>
          <w:rFonts w:cs="Times New Roman"/>
          <w:sz w:val="20"/>
          <w:szCs w:val="20"/>
        </w:rPr>
        <w:t>), penawaran produk T</w:t>
      </w:r>
      <w:r w:rsidRPr="00D934A9">
        <w:rPr>
          <w:rFonts w:cs="Times New Roman"/>
          <w:sz w:val="20"/>
          <w:szCs w:val="20"/>
          <w:lang w:val="id-ID"/>
        </w:rPr>
        <w:t>elkom</w:t>
      </w:r>
      <w:r w:rsidRPr="00D934A9">
        <w:rPr>
          <w:rFonts w:cs="Times New Roman"/>
          <w:sz w:val="20"/>
          <w:szCs w:val="20"/>
        </w:rPr>
        <w:t xml:space="preserve"> melalui nomor spesial </w:t>
      </w:r>
      <w:r w:rsidRPr="00D934A9">
        <w:rPr>
          <w:rFonts w:cs="Times New Roman"/>
          <w:i/>
          <w:sz w:val="20"/>
          <w:szCs w:val="20"/>
        </w:rPr>
        <w:t>service</w:t>
      </w:r>
      <w:r w:rsidRPr="00D934A9">
        <w:rPr>
          <w:rFonts w:cs="Times New Roman"/>
          <w:sz w:val="20"/>
          <w:szCs w:val="20"/>
        </w:rPr>
        <w:t xml:space="preserve"> (T</w:t>
      </w:r>
      <w:r w:rsidRPr="00D934A9">
        <w:rPr>
          <w:rFonts w:cs="Times New Roman"/>
          <w:sz w:val="20"/>
          <w:szCs w:val="20"/>
          <w:lang w:val="id-ID"/>
        </w:rPr>
        <w:t>elkom</w:t>
      </w:r>
      <w:r w:rsidRPr="00D934A9">
        <w:rPr>
          <w:rFonts w:cs="Times New Roman"/>
          <w:sz w:val="20"/>
          <w:szCs w:val="20"/>
        </w:rPr>
        <w:t xml:space="preserve"> 108 dan T</w:t>
      </w:r>
      <w:r w:rsidRPr="00D934A9">
        <w:rPr>
          <w:rFonts w:cs="Times New Roman"/>
          <w:sz w:val="20"/>
          <w:szCs w:val="20"/>
          <w:lang w:val="id-ID"/>
        </w:rPr>
        <w:t>elkom</w:t>
      </w:r>
      <w:r w:rsidRPr="00D934A9">
        <w:rPr>
          <w:rFonts w:cs="Times New Roman"/>
          <w:sz w:val="20"/>
          <w:szCs w:val="20"/>
        </w:rPr>
        <w:t xml:space="preserve"> 147) atau nomor khusus lainnya.</w:t>
      </w:r>
    </w:p>
    <w:p w:rsidR="009E418A" w:rsidRPr="00D934A9" w:rsidRDefault="009E418A" w:rsidP="009E418A">
      <w:pPr>
        <w:jc w:val="both"/>
        <w:rPr>
          <w:rFonts w:cs="Times New Roman"/>
          <w:sz w:val="20"/>
          <w:szCs w:val="20"/>
        </w:rPr>
      </w:pPr>
    </w:p>
    <w:p w:rsidR="009E418A" w:rsidRPr="00D934A9" w:rsidRDefault="009E418A" w:rsidP="009E418A">
      <w:pPr>
        <w:jc w:val="both"/>
        <w:rPr>
          <w:rFonts w:cs="Times New Roman"/>
          <w:sz w:val="20"/>
          <w:szCs w:val="20"/>
        </w:rPr>
      </w:pPr>
      <w:r w:rsidRPr="00D934A9">
        <w:rPr>
          <w:rFonts w:cs="Times New Roman"/>
          <w:sz w:val="20"/>
          <w:szCs w:val="20"/>
          <w:lang w:val="id-ID"/>
        </w:rPr>
        <w:t xml:space="preserve">Informasi layanan Call Center 108 Telkom dikembangkan untuk melayani </w:t>
      </w:r>
      <w:r w:rsidRPr="00D934A9">
        <w:rPr>
          <w:rFonts w:cs="Times New Roman"/>
          <w:i/>
          <w:sz w:val="20"/>
          <w:szCs w:val="20"/>
          <w:lang w:val="id-ID"/>
        </w:rPr>
        <w:t>general info</w:t>
      </w:r>
      <w:r w:rsidRPr="00D934A9">
        <w:rPr>
          <w:rFonts w:cs="Times New Roman"/>
          <w:sz w:val="20"/>
          <w:szCs w:val="20"/>
          <w:lang w:val="id-ID"/>
        </w:rPr>
        <w:t xml:space="preserve">. Layanan pelanggan Telkom adalah pengguna telepon rumah sedangkan layanan </w:t>
      </w:r>
      <w:r w:rsidRPr="00D934A9">
        <w:rPr>
          <w:rFonts w:cs="Times New Roman"/>
          <w:i/>
          <w:sz w:val="20"/>
          <w:szCs w:val="20"/>
          <w:lang w:val="id-ID"/>
        </w:rPr>
        <w:t>General info</w:t>
      </w:r>
      <w:r w:rsidRPr="00D934A9">
        <w:rPr>
          <w:rFonts w:cs="Times New Roman"/>
          <w:sz w:val="20"/>
          <w:szCs w:val="20"/>
          <w:lang w:val="id-ID"/>
        </w:rPr>
        <w:t xml:space="preserve"> yang dimaksud adalah informasi umum nomor telepon rumah sakit/unit gawat darurat, ambulans, kedutaan, apotik 24 Jam, bandara, terminal bis, stasiun kereta api, pelabuhan, dokter 24 Jam, Klinik 24 Jam, sekolah/universitas/lembaga pendidikan, pegadaian, bank, pemadam kebakaran, polisi, info jalan tol, dinas kebersihan, dinas pariwisata, komnas hak asasi manusia, dan lain-lain. (Dikutip  dari www.telkom.co.id,  diakses  pada  21 Agustus 2017).</w:t>
      </w:r>
    </w:p>
    <w:p w:rsidR="009E418A" w:rsidRPr="00D934A9" w:rsidRDefault="009E418A" w:rsidP="009E418A">
      <w:pPr>
        <w:jc w:val="both"/>
        <w:rPr>
          <w:rFonts w:cs="Times New Roman"/>
          <w:sz w:val="20"/>
          <w:szCs w:val="20"/>
        </w:rPr>
      </w:pPr>
    </w:p>
    <w:p w:rsidR="009E418A" w:rsidRPr="00D934A9" w:rsidRDefault="009E418A" w:rsidP="0004688F">
      <w:pPr>
        <w:jc w:val="both"/>
        <w:rPr>
          <w:rFonts w:cs="Times New Roman"/>
          <w:sz w:val="20"/>
          <w:szCs w:val="20"/>
          <w:lang w:val="id-ID"/>
        </w:rPr>
      </w:pPr>
      <w:r w:rsidRPr="00D934A9">
        <w:rPr>
          <w:rFonts w:cs="Times New Roman"/>
          <w:sz w:val="20"/>
          <w:szCs w:val="20"/>
          <w:lang w:val="id-ID"/>
        </w:rPr>
        <w:lastRenderedPageBreak/>
        <w:t xml:space="preserve">Dengan meningkatnya general info yang dilayani oleh </w:t>
      </w:r>
      <w:r w:rsidRPr="00D934A9">
        <w:rPr>
          <w:rFonts w:cs="Times New Roman"/>
          <w:i/>
          <w:sz w:val="20"/>
          <w:szCs w:val="20"/>
          <w:lang w:val="id-ID"/>
        </w:rPr>
        <w:t>Call Center</w:t>
      </w:r>
      <w:r w:rsidRPr="00D934A9">
        <w:rPr>
          <w:rFonts w:cs="Times New Roman"/>
          <w:sz w:val="20"/>
          <w:szCs w:val="20"/>
          <w:lang w:val="id-ID"/>
        </w:rPr>
        <w:t xml:space="preserve"> 108 maka sangat penting bagi perusahaan untuk memperkecil gap yang terjadi antara keinginan pengguna dan kenyataan pelayanan yang diberikan kepada pengguna. Sebagai satu-satunya jenis panggilan layanan informasi telepon dan alamat yang ada di Indonesia, sangat penting bagi </w:t>
      </w:r>
      <w:r w:rsidRPr="00D934A9">
        <w:rPr>
          <w:rFonts w:cs="Times New Roman"/>
          <w:i/>
          <w:sz w:val="20"/>
          <w:szCs w:val="20"/>
          <w:lang w:val="id-ID"/>
        </w:rPr>
        <w:t>Call Center</w:t>
      </w:r>
      <w:r w:rsidRPr="00D934A9">
        <w:rPr>
          <w:rFonts w:cs="Times New Roman"/>
          <w:sz w:val="20"/>
          <w:szCs w:val="20"/>
          <w:lang w:val="id-ID"/>
        </w:rPr>
        <w:t xml:space="preserve"> 108 untuk selalu dapat menjaga kualitas kinerja terhadap kepuasan pengguna. Karena </w:t>
      </w:r>
      <w:r w:rsidRPr="00D934A9">
        <w:rPr>
          <w:rFonts w:cs="Times New Roman"/>
          <w:i/>
          <w:sz w:val="20"/>
          <w:szCs w:val="20"/>
          <w:lang w:val="id-ID"/>
        </w:rPr>
        <w:t>Call Center</w:t>
      </w:r>
      <w:r w:rsidRPr="00D934A9">
        <w:rPr>
          <w:rFonts w:cs="Times New Roman"/>
          <w:sz w:val="20"/>
          <w:szCs w:val="20"/>
          <w:lang w:val="id-ID"/>
        </w:rPr>
        <w:t xml:space="preserve"> 108 berinteraksi langsung dengan penggunanya maka sangat perlu bagi perusahaan untuk terus mengembangkan kualitas jasanya agar pelanggan merasa puas setelah menghubungi </w:t>
      </w:r>
      <w:r w:rsidRPr="00D934A9">
        <w:rPr>
          <w:rFonts w:cs="Times New Roman"/>
          <w:i/>
          <w:sz w:val="20"/>
          <w:szCs w:val="20"/>
          <w:lang w:val="id-ID"/>
        </w:rPr>
        <w:t>Call Center</w:t>
      </w:r>
      <w:r w:rsidRPr="00D934A9">
        <w:rPr>
          <w:rFonts w:cs="Times New Roman"/>
          <w:sz w:val="20"/>
          <w:szCs w:val="20"/>
          <w:lang w:val="id-ID"/>
        </w:rPr>
        <w:t xml:space="preserve"> 108.</w:t>
      </w:r>
    </w:p>
    <w:p w:rsidR="003874FB" w:rsidRDefault="003874FB" w:rsidP="003874FB">
      <w:pPr>
        <w:jc w:val="both"/>
        <w:rPr>
          <w:rFonts w:cs="Times New Roman"/>
          <w:sz w:val="20"/>
          <w:szCs w:val="20"/>
          <w:lang w:val="en-ID"/>
        </w:rPr>
      </w:pPr>
    </w:p>
    <w:p w:rsidR="009E418A" w:rsidRPr="00D934A9" w:rsidRDefault="009E418A" w:rsidP="003874FB">
      <w:pPr>
        <w:jc w:val="both"/>
        <w:rPr>
          <w:rFonts w:cs="Times New Roman"/>
          <w:sz w:val="20"/>
          <w:szCs w:val="20"/>
          <w:lang w:val="id-ID"/>
        </w:rPr>
      </w:pPr>
      <w:r w:rsidRPr="00D934A9">
        <w:rPr>
          <w:rFonts w:cs="Times New Roman"/>
          <w:sz w:val="20"/>
          <w:szCs w:val="20"/>
          <w:lang w:val="id-ID"/>
        </w:rPr>
        <w:t xml:space="preserve">Karyawan </w:t>
      </w:r>
      <w:r w:rsidRPr="00D934A9">
        <w:rPr>
          <w:rFonts w:cs="Times New Roman"/>
          <w:i/>
          <w:sz w:val="20"/>
          <w:szCs w:val="20"/>
          <w:lang w:val="id-ID"/>
        </w:rPr>
        <w:t xml:space="preserve">Call Center </w:t>
      </w:r>
      <w:r w:rsidRPr="00D934A9">
        <w:rPr>
          <w:rFonts w:cs="Times New Roman"/>
          <w:sz w:val="20"/>
          <w:szCs w:val="20"/>
          <w:lang w:val="id-ID"/>
        </w:rPr>
        <w:t xml:space="preserve">108 atau biasa disebut </w:t>
      </w:r>
      <w:r w:rsidRPr="00D934A9">
        <w:rPr>
          <w:rFonts w:cs="Times New Roman"/>
          <w:i/>
          <w:sz w:val="20"/>
          <w:szCs w:val="20"/>
          <w:lang w:val="id-ID"/>
        </w:rPr>
        <w:t>agent</w:t>
      </w:r>
      <w:r w:rsidRPr="00D934A9">
        <w:rPr>
          <w:rFonts w:cs="Times New Roman"/>
          <w:sz w:val="20"/>
          <w:szCs w:val="20"/>
          <w:lang w:val="id-ID"/>
        </w:rPr>
        <w:t xml:space="preserve"> bertugas menerima </w:t>
      </w:r>
      <w:r w:rsidRPr="00D934A9">
        <w:rPr>
          <w:rFonts w:cs="Times New Roman"/>
          <w:i/>
          <w:sz w:val="20"/>
          <w:szCs w:val="20"/>
          <w:lang w:val="id-ID"/>
        </w:rPr>
        <w:t>call</w:t>
      </w:r>
      <w:r w:rsidRPr="00D934A9">
        <w:rPr>
          <w:rFonts w:cs="Times New Roman"/>
          <w:sz w:val="20"/>
          <w:szCs w:val="20"/>
          <w:lang w:val="id-ID"/>
        </w:rPr>
        <w:t xml:space="preserve"> (panggilan) dengan salam pembuka “(nama perusahaan) selamat pagi/siang/sore/malam, dengan (nama operator) bisa di bantu? ” dan memberikan pelayanan informasi (Info Produk Perusahaan, Layanan Permintaan dan Layanan Pengaduan) melalui telepon dan komputer kepada seluruh pelanggan yang menghubungi akses telepon </w:t>
      </w:r>
      <w:r w:rsidRPr="00D934A9">
        <w:rPr>
          <w:rFonts w:cs="Times New Roman"/>
          <w:i/>
          <w:sz w:val="20"/>
          <w:szCs w:val="20"/>
          <w:lang w:val="id-ID"/>
        </w:rPr>
        <w:t>Call Center</w:t>
      </w:r>
      <w:r w:rsidRPr="00D934A9">
        <w:rPr>
          <w:rFonts w:cs="Times New Roman"/>
          <w:sz w:val="20"/>
          <w:szCs w:val="20"/>
          <w:lang w:val="id-ID"/>
        </w:rPr>
        <w:t xml:space="preserve"> Telkom 108 tersebut.</w:t>
      </w:r>
    </w:p>
    <w:p w:rsidR="003874FB" w:rsidRDefault="003874FB" w:rsidP="003874FB">
      <w:pPr>
        <w:jc w:val="both"/>
        <w:rPr>
          <w:rFonts w:cs="Times New Roman"/>
          <w:sz w:val="20"/>
          <w:szCs w:val="20"/>
          <w:lang w:val="en-ID"/>
        </w:rPr>
      </w:pPr>
    </w:p>
    <w:p w:rsidR="009E418A" w:rsidRPr="00D934A9" w:rsidRDefault="009E418A" w:rsidP="003874FB">
      <w:pPr>
        <w:jc w:val="both"/>
        <w:rPr>
          <w:rFonts w:cs="Times New Roman"/>
          <w:sz w:val="20"/>
          <w:szCs w:val="20"/>
          <w:lang w:val="id-ID"/>
        </w:rPr>
      </w:pPr>
      <w:r w:rsidRPr="00D934A9">
        <w:rPr>
          <w:rFonts w:cs="Times New Roman"/>
          <w:sz w:val="20"/>
          <w:szCs w:val="20"/>
          <w:lang w:val="id-ID"/>
        </w:rPr>
        <w:t xml:space="preserve">Selain dituntut untuk memberikan pelayanan yang maksimal </w:t>
      </w:r>
      <w:r w:rsidRPr="00D934A9">
        <w:rPr>
          <w:rFonts w:cs="Times New Roman"/>
          <w:i/>
          <w:sz w:val="20"/>
          <w:szCs w:val="20"/>
          <w:lang w:val="id-ID"/>
        </w:rPr>
        <w:t>agent</w:t>
      </w:r>
      <w:r w:rsidRPr="00D934A9">
        <w:rPr>
          <w:rFonts w:cs="Times New Roman"/>
          <w:sz w:val="20"/>
          <w:szCs w:val="20"/>
          <w:lang w:val="id-ID"/>
        </w:rPr>
        <w:t xml:space="preserve"> juga dituntut untuk profesional dalam melaksanakan perannya. Misalnya dalam hal berpakaian, meskipun tidak berhadapan langsung dengan </w:t>
      </w:r>
      <w:r w:rsidRPr="00D934A9">
        <w:rPr>
          <w:rFonts w:cs="Times New Roman"/>
          <w:i/>
          <w:sz w:val="20"/>
          <w:szCs w:val="20"/>
          <w:lang w:val="id-ID"/>
        </w:rPr>
        <w:t xml:space="preserve">customer </w:t>
      </w:r>
      <w:r w:rsidRPr="00D934A9">
        <w:rPr>
          <w:rFonts w:cs="Times New Roman"/>
          <w:sz w:val="20"/>
          <w:szCs w:val="20"/>
          <w:lang w:val="id-ID"/>
        </w:rPr>
        <w:t xml:space="preserve">namun </w:t>
      </w:r>
      <w:r w:rsidRPr="00D934A9">
        <w:rPr>
          <w:rFonts w:cs="Times New Roman"/>
          <w:i/>
          <w:sz w:val="20"/>
          <w:szCs w:val="20"/>
          <w:lang w:val="id-ID"/>
        </w:rPr>
        <w:t xml:space="preserve">agent </w:t>
      </w:r>
      <w:r w:rsidRPr="00D934A9">
        <w:rPr>
          <w:rFonts w:cs="Times New Roman"/>
          <w:sz w:val="20"/>
          <w:szCs w:val="20"/>
          <w:lang w:val="id-ID"/>
        </w:rPr>
        <w:t xml:space="preserve">diwajibkan untuk berpakaian rapi, kecuali hari Sabtu dan Minggu, hanya kaos berkerah. </w:t>
      </w:r>
      <w:proofErr w:type="gramStart"/>
      <w:r w:rsidRPr="00D934A9">
        <w:rPr>
          <w:rFonts w:cs="Times New Roman"/>
          <w:sz w:val="20"/>
          <w:szCs w:val="20"/>
        </w:rPr>
        <w:t xml:space="preserve">Juga ada bahasa standar yang </w:t>
      </w:r>
      <w:r w:rsidRPr="00D934A9">
        <w:rPr>
          <w:rFonts w:cs="Times New Roman"/>
          <w:sz w:val="20"/>
          <w:szCs w:val="20"/>
          <w:lang w:val="id-ID"/>
        </w:rPr>
        <w:t>wajib</w:t>
      </w:r>
      <w:r w:rsidRPr="00D934A9">
        <w:rPr>
          <w:rFonts w:cs="Times New Roman"/>
          <w:sz w:val="20"/>
          <w:szCs w:val="20"/>
        </w:rPr>
        <w:t xml:space="preserve"> digunakan selama percakapan</w:t>
      </w:r>
      <w:r w:rsidRPr="00D934A9">
        <w:rPr>
          <w:rFonts w:cs="Times New Roman"/>
          <w:sz w:val="20"/>
          <w:szCs w:val="20"/>
          <w:lang w:val="id-ID"/>
        </w:rPr>
        <w:t>.</w:t>
      </w:r>
      <w:proofErr w:type="gramEnd"/>
      <w:r w:rsidRPr="00D934A9">
        <w:rPr>
          <w:rFonts w:cs="Times New Roman"/>
          <w:sz w:val="20"/>
          <w:szCs w:val="20"/>
          <w:lang w:val="id-ID"/>
        </w:rPr>
        <w:t xml:space="preserve"> Hal ini dilakukan agar sikap agent juga formal dan profesional dalam melaksanakan perannya.</w:t>
      </w:r>
    </w:p>
    <w:p w:rsidR="003874FB" w:rsidRDefault="003874FB" w:rsidP="003874FB">
      <w:pPr>
        <w:jc w:val="both"/>
        <w:rPr>
          <w:rFonts w:cs="Times New Roman"/>
          <w:sz w:val="20"/>
          <w:szCs w:val="20"/>
          <w:lang w:val="en-ID"/>
        </w:rPr>
      </w:pPr>
    </w:p>
    <w:p w:rsidR="009E418A" w:rsidRPr="00D934A9" w:rsidRDefault="009E418A" w:rsidP="003874FB">
      <w:pPr>
        <w:jc w:val="both"/>
        <w:rPr>
          <w:rFonts w:cs="Times New Roman"/>
          <w:sz w:val="20"/>
          <w:szCs w:val="20"/>
          <w:lang w:val="id-ID"/>
        </w:rPr>
      </w:pPr>
      <w:r w:rsidRPr="00D934A9">
        <w:rPr>
          <w:rFonts w:cs="Times New Roman"/>
          <w:sz w:val="20"/>
          <w:szCs w:val="20"/>
          <w:lang w:val="id-ID"/>
        </w:rPr>
        <w:t xml:space="preserve">Sebenarnya banyak peraturan yang mengikat </w:t>
      </w:r>
      <w:r w:rsidRPr="00D934A9">
        <w:rPr>
          <w:rFonts w:cs="Times New Roman"/>
          <w:i/>
          <w:sz w:val="20"/>
          <w:szCs w:val="20"/>
          <w:lang w:val="id-ID"/>
        </w:rPr>
        <w:t>agent</w:t>
      </w:r>
      <w:r w:rsidRPr="00D934A9">
        <w:rPr>
          <w:rFonts w:cs="Times New Roman"/>
          <w:sz w:val="20"/>
          <w:szCs w:val="20"/>
          <w:lang w:val="id-ID"/>
        </w:rPr>
        <w:t xml:space="preserve">. Ada banyak parameter yang harus dijalani setiap hari, setiap bulan dan setiap kali ada call yang masuk. Dalam 1 bulan ada 3 periode (1 periode=10 hari), jadi setiap periode akan ada rapor dan </w:t>
      </w:r>
      <w:r w:rsidRPr="00D934A9">
        <w:rPr>
          <w:rFonts w:cs="Times New Roman"/>
          <w:i/>
          <w:sz w:val="20"/>
          <w:szCs w:val="20"/>
          <w:lang w:val="id-ID"/>
        </w:rPr>
        <w:t xml:space="preserve">tapping </w:t>
      </w:r>
      <w:r w:rsidRPr="00D934A9">
        <w:rPr>
          <w:rFonts w:cs="Times New Roman"/>
          <w:sz w:val="20"/>
          <w:szCs w:val="20"/>
          <w:lang w:val="id-ID"/>
        </w:rPr>
        <w:t xml:space="preserve">(rekaman) yang akan diperdengarkan kepada </w:t>
      </w:r>
      <w:r w:rsidRPr="00D934A9">
        <w:rPr>
          <w:rFonts w:cs="Times New Roman"/>
          <w:i/>
          <w:sz w:val="20"/>
          <w:szCs w:val="20"/>
          <w:lang w:val="id-ID"/>
        </w:rPr>
        <w:t xml:space="preserve">agent </w:t>
      </w:r>
      <w:r w:rsidRPr="00D934A9">
        <w:rPr>
          <w:rFonts w:cs="Times New Roman"/>
          <w:sz w:val="20"/>
          <w:szCs w:val="20"/>
          <w:lang w:val="id-ID"/>
        </w:rPr>
        <w:t xml:space="preserve">jika ada temuan atau kesalahan saat melayani pelanggan untuk dikoreksi, kemudian </w:t>
      </w:r>
      <w:r w:rsidRPr="00D934A9">
        <w:rPr>
          <w:rFonts w:cs="Times New Roman"/>
          <w:i/>
          <w:sz w:val="20"/>
          <w:szCs w:val="20"/>
          <w:lang w:val="id-ID"/>
        </w:rPr>
        <w:t xml:space="preserve">agent </w:t>
      </w:r>
      <w:r w:rsidRPr="00D934A9">
        <w:rPr>
          <w:rFonts w:cs="Times New Roman"/>
          <w:sz w:val="20"/>
          <w:szCs w:val="20"/>
          <w:lang w:val="id-ID"/>
        </w:rPr>
        <w:t>akan diberi pembinaan sesuai parameter yang telah ditentukan oleh perusahaan.</w:t>
      </w:r>
    </w:p>
    <w:p w:rsidR="009E418A" w:rsidRPr="00D934A9" w:rsidRDefault="009E418A" w:rsidP="009E418A">
      <w:pPr>
        <w:rPr>
          <w:rFonts w:cs="Times New Roman"/>
          <w:sz w:val="20"/>
          <w:szCs w:val="20"/>
        </w:rPr>
      </w:pPr>
    </w:p>
    <w:p w:rsidR="009E418A" w:rsidRPr="00D934A9" w:rsidRDefault="009E418A" w:rsidP="009E418A">
      <w:pPr>
        <w:pStyle w:val="NoSpacing"/>
        <w:jc w:val="both"/>
        <w:rPr>
          <w:rFonts w:ascii="Times New Roman" w:hAnsi="Times New Roman" w:cs="Times New Roman"/>
          <w:sz w:val="20"/>
          <w:szCs w:val="20"/>
          <w:lang w:val="id-ID"/>
        </w:rPr>
      </w:pPr>
      <w:r w:rsidRPr="00D934A9">
        <w:rPr>
          <w:rFonts w:ascii="Times New Roman" w:hAnsi="Times New Roman" w:cs="Times New Roman"/>
          <w:sz w:val="20"/>
          <w:szCs w:val="20"/>
          <w:lang w:val="id-ID"/>
        </w:rPr>
        <w:t xml:space="preserve">Informasi yang diberikan Layanan </w:t>
      </w:r>
      <w:r w:rsidRPr="00D934A9">
        <w:rPr>
          <w:rFonts w:ascii="Times New Roman" w:hAnsi="Times New Roman" w:cs="Times New Roman"/>
          <w:i/>
          <w:sz w:val="20"/>
          <w:szCs w:val="20"/>
          <w:lang w:val="id-ID"/>
        </w:rPr>
        <w:t>Call Center</w:t>
      </w:r>
      <w:r w:rsidRPr="00D934A9">
        <w:rPr>
          <w:rFonts w:ascii="Times New Roman" w:hAnsi="Times New Roman" w:cs="Times New Roman"/>
          <w:sz w:val="20"/>
          <w:szCs w:val="20"/>
          <w:lang w:val="id-ID"/>
        </w:rPr>
        <w:t xml:space="preserve"> 108</w:t>
      </w:r>
    </w:p>
    <w:p w:rsidR="009E418A" w:rsidRPr="00D934A9" w:rsidRDefault="009E418A" w:rsidP="009E418A">
      <w:pPr>
        <w:jc w:val="both"/>
        <w:rPr>
          <w:rFonts w:cs="Times New Roman"/>
          <w:sz w:val="20"/>
          <w:szCs w:val="20"/>
          <w:lang w:val="id-ID"/>
        </w:rPr>
      </w:pPr>
      <w:r w:rsidRPr="00D934A9">
        <w:rPr>
          <w:rFonts w:cs="Times New Roman"/>
          <w:sz w:val="20"/>
          <w:szCs w:val="20"/>
          <w:lang w:val="id-ID"/>
        </w:rPr>
        <w:t xml:space="preserve">Seperti yang sudah dibahas sebelumnya </w:t>
      </w:r>
      <w:r w:rsidRPr="00D934A9">
        <w:rPr>
          <w:rFonts w:cs="Times New Roman"/>
          <w:i/>
          <w:sz w:val="20"/>
          <w:szCs w:val="20"/>
          <w:lang w:val="id-ID"/>
        </w:rPr>
        <w:t>Call center</w:t>
      </w:r>
      <w:r w:rsidRPr="00D934A9">
        <w:rPr>
          <w:rFonts w:cs="Times New Roman"/>
          <w:sz w:val="20"/>
          <w:szCs w:val="20"/>
          <w:lang w:val="id-ID"/>
        </w:rPr>
        <w:t xml:space="preserve"> </w:t>
      </w:r>
      <w:r w:rsidRPr="00D934A9">
        <w:rPr>
          <w:rFonts w:cs="Times New Roman"/>
          <w:sz w:val="20"/>
          <w:szCs w:val="20"/>
        </w:rPr>
        <w:t>T</w:t>
      </w:r>
      <w:r w:rsidRPr="00D934A9">
        <w:rPr>
          <w:rFonts w:cs="Times New Roman"/>
          <w:sz w:val="20"/>
          <w:szCs w:val="20"/>
          <w:lang w:val="id-ID"/>
        </w:rPr>
        <w:t>elkom</w:t>
      </w:r>
      <w:r w:rsidRPr="00D934A9">
        <w:rPr>
          <w:rFonts w:cs="Times New Roman"/>
          <w:sz w:val="20"/>
          <w:szCs w:val="20"/>
        </w:rPr>
        <w:t xml:space="preserve"> 108 merupakan layanan penerangan informasi nomor telepon </w:t>
      </w:r>
      <w:r w:rsidRPr="00D934A9">
        <w:rPr>
          <w:rFonts w:cs="Times New Roman"/>
          <w:sz w:val="20"/>
          <w:szCs w:val="20"/>
          <w:lang w:val="id-ID"/>
        </w:rPr>
        <w:t>p</w:t>
      </w:r>
      <w:r w:rsidRPr="00D934A9">
        <w:rPr>
          <w:rFonts w:cs="Times New Roman"/>
          <w:sz w:val="20"/>
          <w:szCs w:val="20"/>
        </w:rPr>
        <w:t>elanggan T</w:t>
      </w:r>
      <w:r w:rsidRPr="00D934A9">
        <w:rPr>
          <w:rFonts w:cs="Times New Roman"/>
          <w:sz w:val="20"/>
          <w:szCs w:val="20"/>
          <w:lang w:val="id-ID"/>
        </w:rPr>
        <w:t xml:space="preserve">elkom dan layanan General info seluruh indonesia. Informasi yang diberikan Layanan </w:t>
      </w:r>
      <w:r w:rsidRPr="00D934A9">
        <w:rPr>
          <w:rFonts w:cs="Times New Roman"/>
          <w:i/>
          <w:sz w:val="20"/>
          <w:szCs w:val="20"/>
          <w:lang w:val="id-ID"/>
        </w:rPr>
        <w:t>Call Center</w:t>
      </w:r>
      <w:r w:rsidRPr="00D934A9">
        <w:rPr>
          <w:rFonts w:cs="Times New Roman"/>
          <w:sz w:val="20"/>
          <w:szCs w:val="20"/>
          <w:lang w:val="id-ID"/>
        </w:rPr>
        <w:t xml:space="preserve"> 108 antara lain :</w:t>
      </w:r>
    </w:p>
    <w:p w:rsidR="009E418A" w:rsidRPr="00D934A9" w:rsidRDefault="009E418A" w:rsidP="00692363">
      <w:pPr>
        <w:pStyle w:val="ListParagraph"/>
        <w:numPr>
          <w:ilvl w:val="0"/>
          <w:numId w:val="4"/>
        </w:numPr>
        <w:jc w:val="both"/>
        <w:rPr>
          <w:rFonts w:cs="Times New Roman"/>
          <w:sz w:val="20"/>
          <w:szCs w:val="20"/>
          <w:lang w:val="id-ID"/>
        </w:rPr>
      </w:pPr>
      <w:r w:rsidRPr="00D934A9">
        <w:rPr>
          <w:rFonts w:cs="Times New Roman"/>
          <w:sz w:val="20"/>
          <w:szCs w:val="20"/>
          <w:lang w:val="id-ID"/>
        </w:rPr>
        <w:t>Informasi nomor telepon residensial (telepon rumah pelanggan Telkom)</w:t>
      </w:r>
    </w:p>
    <w:p w:rsidR="009E418A" w:rsidRPr="00D934A9" w:rsidRDefault="009E418A" w:rsidP="00692363">
      <w:pPr>
        <w:pStyle w:val="ListParagraph"/>
        <w:numPr>
          <w:ilvl w:val="0"/>
          <w:numId w:val="4"/>
        </w:numPr>
        <w:jc w:val="both"/>
        <w:rPr>
          <w:rFonts w:cs="Times New Roman"/>
          <w:sz w:val="20"/>
          <w:szCs w:val="20"/>
          <w:lang w:val="id-ID"/>
        </w:rPr>
      </w:pPr>
      <w:r w:rsidRPr="00D934A9">
        <w:rPr>
          <w:rFonts w:cs="Times New Roman"/>
          <w:sz w:val="20"/>
          <w:szCs w:val="20"/>
          <w:lang w:val="id-ID"/>
        </w:rPr>
        <w:lastRenderedPageBreak/>
        <w:t>Informasi nomor telepon bisnis (apotik, asuransi, bank/finance, bengkel/dealer, expedisi, gedung, hiburan, hotel, medical, operator/provider, perusahaan, rumah makan, rumah sakit, toko/mall transportasi dll).</w:t>
      </w:r>
    </w:p>
    <w:p w:rsidR="009E418A" w:rsidRPr="00D934A9" w:rsidRDefault="009E418A" w:rsidP="00692363">
      <w:pPr>
        <w:pStyle w:val="ListParagraph"/>
        <w:numPr>
          <w:ilvl w:val="0"/>
          <w:numId w:val="4"/>
        </w:numPr>
        <w:jc w:val="both"/>
        <w:rPr>
          <w:rFonts w:cs="Times New Roman"/>
          <w:sz w:val="20"/>
          <w:szCs w:val="20"/>
          <w:lang w:val="id-ID"/>
        </w:rPr>
      </w:pPr>
      <w:r w:rsidRPr="00D934A9">
        <w:rPr>
          <w:rFonts w:cs="Times New Roman"/>
          <w:sz w:val="20"/>
          <w:szCs w:val="20"/>
          <w:lang w:val="id-ID"/>
        </w:rPr>
        <w:t>Informasi nomor telepon government (instansi kepemerintahan)</w:t>
      </w:r>
    </w:p>
    <w:p w:rsidR="009E418A" w:rsidRPr="00D934A9" w:rsidRDefault="009E418A" w:rsidP="00692363">
      <w:pPr>
        <w:pStyle w:val="ListParagraph"/>
        <w:numPr>
          <w:ilvl w:val="0"/>
          <w:numId w:val="4"/>
        </w:numPr>
        <w:jc w:val="both"/>
        <w:rPr>
          <w:rFonts w:cs="Times New Roman"/>
          <w:sz w:val="20"/>
          <w:szCs w:val="20"/>
          <w:lang w:val="id-ID"/>
        </w:rPr>
      </w:pPr>
      <w:r w:rsidRPr="00D934A9">
        <w:rPr>
          <w:rFonts w:cs="Times New Roman"/>
          <w:sz w:val="20"/>
          <w:szCs w:val="20"/>
          <w:lang w:val="id-ID"/>
        </w:rPr>
        <w:t>Informasi kode negara</w:t>
      </w:r>
    </w:p>
    <w:p w:rsidR="009E418A" w:rsidRPr="00D934A9" w:rsidRDefault="009E418A" w:rsidP="00692363">
      <w:pPr>
        <w:pStyle w:val="ListParagraph"/>
        <w:numPr>
          <w:ilvl w:val="0"/>
          <w:numId w:val="4"/>
        </w:numPr>
        <w:jc w:val="both"/>
        <w:rPr>
          <w:rFonts w:cs="Times New Roman"/>
          <w:sz w:val="20"/>
          <w:szCs w:val="20"/>
          <w:lang w:val="id-ID"/>
        </w:rPr>
      </w:pPr>
      <w:r w:rsidRPr="00D934A9">
        <w:rPr>
          <w:rFonts w:cs="Times New Roman"/>
          <w:sz w:val="20"/>
          <w:szCs w:val="20"/>
          <w:lang w:val="id-ID"/>
        </w:rPr>
        <w:t>Informasi kode area</w:t>
      </w:r>
    </w:p>
    <w:p w:rsidR="009E418A" w:rsidRPr="00D934A9" w:rsidRDefault="009E418A" w:rsidP="00692363">
      <w:pPr>
        <w:pStyle w:val="ListParagraph"/>
        <w:numPr>
          <w:ilvl w:val="0"/>
          <w:numId w:val="4"/>
        </w:numPr>
        <w:jc w:val="both"/>
        <w:rPr>
          <w:rFonts w:cs="Times New Roman"/>
          <w:sz w:val="20"/>
          <w:szCs w:val="20"/>
          <w:lang w:val="id-ID"/>
        </w:rPr>
      </w:pPr>
      <w:r w:rsidRPr="00D934A9">
        <w:rPr>
          <w:rFonts w:cs="Times New Roman"/>
          <w:sz w:val="20"/>
          <w:szCs w:val="20"/>
          <w:lang w:val="id-ID"/>
        </w:rPr>
        <w:t>Informasi perubahan nomor telepon</w:t>
      </w:r>
    </w:p>
    <w:p w:rsidR="009E418A" w:rsidRPr="00D934A9" w:rsidRDefault="009E418A" w:rsidP="00692363">
      <w:pPr>
        <w:pStyle w:val="ListParagraph"/>
        <w:numPr>
          <w:ilvl w:val="0"/>
          <w:numId w:val="4"/>
        </w:numPr>
        <w:jc w:val="both"/>
        <w:rPr>
          <w:rFonts w:cs="Times New Roman"/>
          <w:sz w:val="20"/>
          <w:szCs w:val="20"/>
          <w:lang w:val="id-ID"/>
        </w:rPr>
      </w:pPr>
      <w:r w:rsidRPr="00D934A9">
        <w:rPr>
          <w:rFonts w:cs="Times New Roman"/>
          <w:sz w:val="20"/>
          <w:szCs w:val="20"/>
          <w:lang w:val="id-ID"/>
        </w:rPr>
        <w:t>Informasi SLI 007 dan Telkom Global 01017</w:t>
      </w:r>
    </w:p>
    <w:p w:rsidR="009E418A" w:rsidRPr="00D934A9" w:rsidRDefault="009E418A" w:rsidP="00692363">
      <w:pPr>
        <w:pStyle w:val="ListParagraph"/>
        <w:numPr>
          <w:ilvl w:val="0"/>
          <w:numId w:val="4"/>
        </w:numPr>
        <w:jc w:val="both"/>
        <w:rPr>
          <w:rFonts w:cs="Times New Roman"/>
          <w:sz w:val="20"/>
          <w:szCs w:val="20"/>
          <w:lang w:val="id-ID"/>
        </w:rPr>
      </w:pPr>
      <w:r w:rsidRPr="00D934A9">
        <w:rPr>
          <w:rFonts w:cs="Times New Roman"/>
          <w:sz w:val="20"/>
          <w:szCs w:val="20"/>
          <w:lang w:val="id-ID"/>
        </w:rPr>
        <w:t>Informasi permintaan perubahan nama pelanggan di database 108</w:t>
      </w:r>
    </w:p>
    <w:p w:rsidR="009E418A" w:rsidRPr="00D934A9" w:rsidRDefault="009E418A" w:rsidP="00692363">
      <w:pPr>
        <w:pStyle w:val="ListParagraph"/>
        <w:numPr>
          <w:ilvl w:val="0"/>
          <w:numId w:val="4"/>
        </w:numPr>
        <w:jc w:val="both"/>
        <w:rPr>
          <w:rFonts w:cs="Times New Roman"/>
          <w:sz w:val="20"/>
          <w:szCs w:val="20"/>
          <w:lang w:val="id-ID"/>
        </w:rPr>
      </w:pPr>
      <w:r w:rsidRPr="00D934A9">
        <w:rPr>
          <w:rFonts w:cs="Times New Roman"/>
          <w:sz w:val="20"/>
          <w:szCs w:val="20"/>
          <w:lang w:val="id-ID"/>
        </w:rPr>
        <w:t>Informasi waktu dunia.</w:t>
      </w:r>
    </w:p>
    <w:p w:rsidR="003874FB" w:rsidRDefault="003874FB" w:rsidP="003874FB">
      <w:pPr>
        <w:pStyle w:val="ListParagraph"/>
        <w:ind w:left="0"/>
        <w:jc w:val="both"/>
        <w:rPr>
          <w:rFonts w:cs="Times New Roman"/>
          <w:sz w:val="20"/>
          <w:szCs w:val="20"/>
        </w:rPr>
      </w:pPr>
    </w:p>
    <w:p w:rsidR="009E418A" w:rsidRPr="00D934A9" w:rsidRDefault="009E418A" w:rsidP="003874FB">
      <w:pPr>
        <w:pStyle w:val="ListParagraph"/>
        <w:ind w:left="0"/>
        <w:jc w:val="both"/>
        <w:rPr>
          <w:rFonts w:cs="Times New Roman"/>
          <w:sz w:val="20"/>
          <w:szCs w:val="20"/>
          <w:lang w:val="id-ID"/>
        </w:rPr>
      </w:pPr>
      <w:r w:rsidRPr="00D934A9">
        <w:rPr>
          <w:rFonts w:cs="Times New Roman"/>
          <w:sz w:val="20"/>
          <w:szCs w:val="20"/>
          <w:lang w:val="id-ID"/>
        </w:rPr>
        <w:t xml:space="preserve">Layanan </w:t>
      </w:r>
      <w:r w:rsidRPr="00D934A9">
        <w:rPr>
          <w:rFonts w:cs="Times New Roman"/>
          <w:i/>
          <w:sz w:val="20"/>
          <w:szCs w:val="20"/>
          <w:lang w:val="id-ID"/>
        </w:rPr>
        <w:t>Call Center</w:t>
      </w:r>
      <w:r w:rsidRPr="00D934A9">
        <w:rPr>
          <w:rFonts w:cs="Times New Roman"/>
          <w:sz w:val="20"/>
          <w:szCs w:val="20"/>
          <w:lang w:val="id-ID"/>
        </w:rPr>
        <w:t xml:space="preserve"> 108 tidak menerima permintaan pencarian data dari nomor telepon untuk mengetahui atas nama dan alamat pelanggan, </w:t>
      </w:r>
      <w:r w:rsidRPr="00D934A9">
        <w:rPr>
          <w:rFonts w:cs="Times New Roman"/>
          <w:i/>
          <w:sz w:val="20"/>
          <w:szCs w:val="20"/>
          <w:lang w:val="id-ID"/>
        </w:rPr>
        <w:t xml:space="preserve">Call Center </w:t>
      </w:r>
      <w:r w:rsidRPr="00D934A9">
        <w:rPr>
          <w:rFonts w:cs="Times New Roman"/>
          <w:sz w:val="20"/>
          <w:szCs w:val="20"/>
          <w:lang w:val="id-ID"/>
        </w:rPr>
        <w:t xml:space="preserve">108 hanya melakukan pencarian data dari atas nama dan alamat pelanggan kemudian menginformasikan no telepon ke pengguna layanan 108. Untuk di kategori bisnis dan </w:t>
      </w:r>
      <w:r w:rsidRPr="00D934A9">
        <w:rPr>
          <w:rFonts w:cs="Times New Roman"/>
          <w:i/>
          <w:sz w:val="20"/>
          <w:szCs w:val="20"/>
          <w:lang w:val="id-ID"/>
        </w:rPr>
        <w:t>government</w:t>
      </w:r>
      <w:r w:rsidRPr="00D934A9">
        <w:rPr>
          <w:rFonts w:cs="Times New Roman"/>
          <w:sz w:val="20"/>
          <w:szCs w:val="20"/>
          <w:lang w:val="id-ID"/>
        </w:rPr>
        <w:t>, jika pengguna meminta no telepon namun hanya mengetahui atas namanya saja atau alamatnya saja, agent boleh menginformasikan atas nama dan alamat lengkapnya. Dan untuk di kategori residensial, jika pengguna meminta no telepon namun hanya mengetahui atas namanya saja atau alamatnya saja, apabila sesuai agent boleh menginformasikan nomor teleponnya tanpa menginformasikan atas nama dan alamat pelanggan. Karena sudah menjadi prosedur perusahaan untuk di kategori residen/perorangan agent tidak boleh menginformasikan atas nama atau alamat pelanggan ke pengguna layanan 108.</w:t>
      </w:r>
    </w:p>
    <w:p w:rsidR="009E418A" w:rsidRPr="00D934A9" w:rsidRDefault="009E418A" w:rsidP="009E418A">
      <w:pPr>
        <w:jc w:val="both"/>
        <w:rPr>
          <w:rFonts w:cs="Times New Roman"/>
          <w:sz w:val="20"/>
          <w:szCs w:val="20"/>
        </w:rPr>
      </w:pPr>
    </w:p>
    <w:p w:rsidR="009E418A" w:rsidRPr="00D934A9" w:rsidRDefault="009E418A" w:rsidP="009E418A">
      <w:pPr>
        <w:jc w:val="both"/>
        <w:rPr>
          <w:rFonts w:cs="Times New Roman"/>
          <w:b/>
          <w:sz w:val="20"/>
          <w:szCs w:val="20"/>
        </w:rPr>
      </w:pPr>
      <w:r w:rsidRPr="00D934A9">
        <w:rPr>
          <w:rFonts w:cs="Times New Roman"/>
          <w:b/>
          <w:sz w:val="20"/>
          <w:szCs w:val="20"/>
        </w:rPr>
        <w:t xml:space="preserve">Sasaran Mutu </w:t>
      </w:r>
    </w:p>
    <w:p w:rsidR="009E418A" w:rsidRPr="00D934A9" w:rsidRDefault="009E418A" w:rsidP="009E418A">
      <w:pPr>
        <w:jc w:val="both"/>
        <w:rPr>
          <w:rFonts w:cs="Times New Roman"/>
          <w:sz w:val="20"/>
          <w:szCs w:val="20"/>
          <w:lang w:val="id-ID"/>
        </w:rPr>
      </w:pPr>
      <w:r w:rsidRPr="00D934A9">
        <w:rPr>
          <w:rFonts w:cs="Times New Roman"/>
          <w:sz w:val="20"/>
          <w:szCs w:val="20"/>
        </w:rPr>
        <w:t xml:space="preserve">Dari kegiatan tersebut maka agent akan di nilai berdasarkan nilai </w:t>
      </w:r>
      <w:r w:rsidRPr="00D934A9">
        <w:rPr>
          <w:rFonts w:cs="Times New Roman"/>
          <w:i/>
          <w:sz w:val="20"/>
          <w:szCs w:val="20"/>
        </w:rPr>
        <w:t xml:space="preserve">key performance Indicator </w:t>
      </w:r>
      <w:r w:rsidRPr="00D934A9">
        <w:rPr>
          <w:rFonts w:cs="Times New Roman"/>
          <w:sz w:val="20"/>
          <w:szCs w:val="20"/>
        </w:rPr>
        <w:t xml:space="preserve">(KPI) yang terdiri dari </w:t>
      </w:r>
      <w:proofErr w:type="gramStart"/>
      <w:r w:rsidRPr="00D934A9">
        <w:rPr>
          <w:rFonts w:cs="Times New Roman"/>
          <w:sz w:val="20"/>
          <w:szCs w:val="20"/>
        </w:rPr>
        <w:t>2</w:t>
      </w:r>
      <w:r w:rsidRPr="00D934A9">
        <w:rPr>
          <w:rFonts w:cs="Times New Roman"/>
          <w:sz w:val="20"/>
          <w:szCs w:val="20"/>
          <w:lang w:val="id-ID"/>
        </w:rPr>
        <w:t xml:space="preserve"> </w:t>
      </w:r>
      <w:r w:rsidRPr="00D934A9">
        <w:rPr>
          <w:rFonts w:cs="Times New Roman"/>
          <w:sz w:val="20"/>
          <w:szCs w:val="20"/>
        </w:rPr>
        <w:t>:</w:t>
      </w:r>
      <w:proofErr w:type="gramEnd"/>
    </w:p>
    <w:p w:rsidR="009E418A" w:rsidRPr="00D934A9" w:rsidRDefault="009E418A" w:rsidP="00692363">
      <w:pPr>
        <w:pStyle w:val="ListParagraph"/>
        <w:numPr>
          <w:ilvl w:val="0"/>
          <w:numId w:val="6"/>
        </w:numPr>
        <w:jc w:val="both"/>
        <w:rPr>
          <w:rFonts w:cs="Times New Roman"/>
          <w:sz w:val="20"/>
          <w:szCs w:val="20"/>
        </w:rPr>
      </w:pPr>
      <w:r w:rsidRPr="00D934A9">
        <w:rPr>
          <w:rFonts w:cs="Times New Roman"/>
          <w:sz w:val="20"/>
          <w:szCs w:val="20"/>
          <w:lang w:val="id-ID"/>
        </w:rPr>
        <w:t>K</w:t>
      </w:r>
      <w:r w:rsidRPr="00D934A9">
        <w:rPr>
          <w:rFonts w:cs="Times New Roman"/>
          <w:sz w:val="20"/>
          <w:szCs w:val="20"/>
        </w:rPr>
        <w:t>uantitatif</w:t>
      </w:r>
    </w:p>
    <w:p w:rsidR="009E418A" w:rsidRPr="00D934A9" w:rsidRDefault="009E418A" w:rsidP="00692363">
      <w:pPr>
        <w:pStyle w:val="ListParagraph"/>
        <w:numPr>
          <w:ilvl w:val="0"/>
          <w:numId w:val="5"/>
        </w:numPr>
        <w:jc w:val="both"/>
        <w:rPr>
          <w:rFonts w:cs="Times New Roman"/>
          <w:sz w:val="20"/>
          <w:szCs w:val="20"/>
        </w:rPr>
      </w:pPr>
      <w:r w:rsidRPr="00D934A9">
        <w:rPr>
          <w:rFonts w:cs="Times New Roman"/>
          <w:sz w:val="20"/>
          <w:szCs w:val="20"/>
        </w:rPr>
        <w:t>Utilisasi/ jam duduk.</w:t>
      </w:r>
    </w:p>
    <w:p w:rsidR="009E418A" w:rsidRPr="00D934A9" w:rsidRDefault="009E418A" w:rsidP="00692363">
      <w:pPr>
        <w:pStyle w:val="ListParagraph"/>
        <w:numPr>
          <w:ilvl w:val="0"/>
          <w:numId w:val="5"/>
        </w:numPr>
        <w:jc w:val="both"/>
        <w:rPr>
          <w:rFonts w:cs="Times New Roman"/>
          <w:sz w:val="20"/>
          <w:szCs w:val="20"/>
        </w:rPr>
      </w:pPr>
      <w:r w:rsidRPr="00D934A9">
        <w:rPr>
          <w:rFonts w:cs="Times New Roman"/>
          <w:sz w:val="20"/>
          <w:szCs w:val="20"/>
        </w:rPr>
        <w:t>Kehadiran/ absensi</w:t>
      </w:r>
    </w:p>
    <w:p w:rsidR="009E418A" w:rsidRPr="00D934A9" w:rsidRDefault="009E418A" w:rsidP="00692363">
      <w:pPr>
        <w:pStyle w:val="ListParagraph"/>
        <w:numPr>
          <w:ilvl w:val="0"/>
          <w:numId w:val="5"/>
        </w:numPr>
        <w:jc w:val="both"/>
        <w:rPr>
          <w:rFonts w:cs="Times New Roman"/>
          <w:sz w:val="20"/>
          <w:szCs w:val="20"/>
        </w:rPr>
      </w:pPr>
      <w:r w:rsidRPr="00D934A9">
        <w:rPr>
          <w:rFonts w:cs="Times New Roman"/>
          <w:sz w:val="20"/>
          <w:szCs w:val="20"/>
        </w:rPr>
        <w:t>Ketepatan log in dan log out.</w:t>
      </w:r>
    </w:p>
    <w:p w:rsidR="009E418A" w:rsidRPr="00FF2C20" w:rsidRDefault="009E418A" w:rsidP="00692363">
      <w:pPr>
        <w:pStyle w:val="ListParagraph"/>
        <w:numPr>
          <w:ilvl w:val="0"/>
          <w:numId w:val="5"/>
        </w:numPr>
        <w:jc w:val="both"/>
        <w:rPr>
          <w:rFonts w:cs="Times New Roman"/>
          <w:sz w:val="20"/>
          <w:szCs w:val="20"/>
        </w:rPr>
      </w:pPr>
      <w:r w:rsidRPr="00D934A9">
        <w:rPr>
          <w:rFonts w:cs="Times New Roman"/>
          <w:sz w:val="20"/>
          <w:szCs w:val="20"/>
        </w:rPr>
        <w:t>AUX (izin keluar di saat waktu belum istirahat)</w:t>
      </w:r>
    </w:p>
    <w:p w:rsidR="009E418A" w:rsidRPr="00D934A9" w:rsidRDefault="009E418A" w:rsidP="00692363">
      <w:pPr>
        <w:pStyle w:val="ListParagraph"/>
        <w:numPr>
          <w:ilvl w:val="0"/>
          <w:numId w:val="6"/>
        </w:numPr>
        <w:jc w:val="both"/>
        <w:rPr>
          <w:rFonts w:cs="Times New Roman"/>
          <w:sz w:val="20"/>
          <w:szCs w:val="20"/>
        </w:rPr>
      </w:pPr>
      <w:r w:rsidRPr="00D934A9">
        <w:rPr>
          <w:rFonts w:cs="Times New Roman"/>
          <w:sz w:val="20"/>
          <w:szCs w:val="20"/>
        </w:rPr>
        <w:t>Kualitatif</w:t>
      </w:r>
    </w:p>
    <w:p w:rsidR="009E418A" w:rsidRPr="00D934A9" w:rsidRDefault="009E418A" w:rsidP="00692363">
      <w:pPr>
        <w:pStyle w:val="ListParagraph"/>
        <w:numPr>
          <w:ilvl w:val="0"/>
          <w:numId w:val="7"/>
        </w:numPr>
        <w:jc w:val="both"/>
        <w:rPr>
          <w:rFonts w:cs="Times New Roman"/>
          <w:sz w:val="20"/>
          <w:szCs w:val="20"/>
        </w:rPr>
      </w:pPr>
      <w:r w:rsidRPr="00D934A9">
        <w:rPr>
          <w:rFonts w:cs="Times New Roman"/>
          <w:sz w:val="20"/>
          <w:szCs w:val="20"/>
        </w:rPr>
        <w:t>Solusi Layanan.</w:t>
      </w:r>
    </w:p>
    <w:p w:rsidR="009E418A" w:rsidRPr="00D934A9" w:rsidRDefault="009E418A" w:rsidP="00692363">
      <w:pPr>
        <w:pStyle w:val="ListParagraph"/>
        <w:numPr>
          <w:ilvl w:val="0"/>
          <w:numId w:val="7"/>
        </w:numPr>
        <w:jc w:val="both"/>
        <w:rPr>
          <w:rFonts w:cs="Times New Roman"/>
          <w:sz w:val="20"/>
          <w:szCs w:val="20"/>
        </w:rPr>
      </w:pPr>
      <w:r w:rsidRPr="00D934A9">
        <w:rPr>
          <w:rFonts w:cs="Times New Roman"/>
          <w:sz w:val="20"/>
          <w:szCs w:val="20"/>
        </w:rPr>
        <w:t>Proses dan sikap layanan.</w:t>
      </w:r>
    </w:p>
    <w:p w:rsidR="009E418A" w:rsidRPr="00D934A9" w:rsidRDefault="009E418A" w:rsidP="00692363">
      <w:pPr>
        <w:pStyle w:val="ListParagraph"/>
        <w:numPr>
          <w:ilvl w:val="0"/>
          <w:numId w:val="7"/>
        </w:numPr>
        <w:jc w:val="both"/>
        <w:rPr>
          <w:rFonts w:cs="Times New Roman"/>
          <w:sz w:val="20"/>
          <w:szCs w:val="20"/>
        </w:rPr>
      </w:pPr>
      <w:r w:rsidRPr="00D934A9">
        <w:rPr>
          <w:rFonts w:cs="Times New Roman"/>
          <w:sz w:val="20"/>
          <w:szCs w:val="20"/>
        </w:rPr>
        <w:t>Pengetahuan produk (PNP)</w:t>
      </w:r>
    </w:p>
    <w:p w:rsidR="006512BD" w:rsidRPr="003874FB" w:rsidRDefault="009E418A" w:rsidP="006512BD">
      <w:pPr>
        <w:pStyle w:val="ListParagraph"/>
        <w:numPr>
          <w:ilvl w:val="0"/>
          <w:numId w:val="7"/>
        </w:numPr>
        <w:jc w:val="both"/>
        <w:rPr>
          <w:rFonts w:cs="Times New Roman"/>
          <w:sz w:val="20"/>
          <w:szCs w:val="20"/>
        </w:rPr>
      </w:pPr>
      <w:r w:rsidRPr="00D934A9">
        <w:rPr>
          <w:rFonts w:cs="Times New Roman"/>
          <w:sz w:val="20"/>
          <w:szCs w:val="20"/>
        </w:rPr>
        <w:t xml:space="preserve">Pembinaan (konseling, BATL, </w:t>
      </w:r>
      <w:proofErr w:type="gramStart"/>
      <w:r w:rsidRPr="00D934A9">
        <w:rPr>
          <w:rFonts w:cs="Times New Roman"/>
          <w:sz w:val="20"/>
          <w:szCs w:val="20"/>
        </w:rPr>
        <w:t>surat</w:t>
      </w:r>
      <w:proofErr w:type="gramEnd"/>
      <w:r w:rsidRPr="00D934A9">
        <w:rPr>
          <w:rFonts w:cs="Times New Roman"/>
          <w:sz w:val="20"/>
          <w:szCs w:val="20"/>
        </w:rPr>
        <w:t xml:space="preserve"> peringatan).</w:t>
      </w:r>
    </w:p>
    <w:p w:rsidR="00FF2C20" w:rsidRPr="003874FB" w:rsidRDefault="006512BD" w:rsidP="009E418A">
      <w:pPr>
        <w:jc w:val="both"/>
        <w:rPr>
          <w:rFonts w:cs="Times New Roman"/>
          <w:sz w:val="20"/>
          <w:szCs w:val="20"/>
          <w:lang w:val="en-ID"/>
        </w:rPr>
      </w:pPr>
      <w:proofErr w:type="gramStart"/>
      <w:r w:rsidRPr="00D934A9">
        <w:rPr>
          <w:rFonts w:cs="Times New Roman"/>
          <w:sz w:val="20"/>
          <w:szCs w:val="20"/>
        </w:rPr>
        <w:t>Untuk di kua</w:t>
      </w:r>
      <w:r w:rsidRPr="00D934A9">
        <w:rPr>
          <w:rFonts w:cs="Times New Roman"/>
          <w:sz w:val="20"/>
          <w:szCs w:val="20"/>
          <w:lang w:val="id-ID"/>
        </w:rPr>
        <w:t>li</w:t>
      </w:r>
      <w:r w:rsidRPr="00D934A9">
        <w:rPr>
          <w:rFonts w:cs="Times New Roman"/>
          <w:sz w:val="20"/>
          <w:szCs w:val="20"/>
        </w:rPr>
        <w:t>tatif mempunyai parameter untuk melayani pelanggannya</w:t>
      </w:r>
      <w:r w:rsidRPr="00D934A9">
        <w:rPr>
          <w:rFonts w:cs="Times New Roman"/>
          <w:sz w:val="20"/>
          <w:szCs w:val="20"/>
          <w:lang w:val="id-ID"/>
        </w:rPr>
        <w:t>.</w:t>
      </w:r>
      <w:proofErr w:type="gramEnd"/>
      <w:r w:rsidRPr="00D934A9">
        <w:rPr>
          <w:rFonts w:cs="Times New Roman"/>
          <w:sz w:val="20"/>
          <w:szCs w:val="20"/>
          <w:lang w:val="id-ID"/>
        </w:rPr>
        <w:t xml:space="preserve"> Parameter tersebut sekaligus menjadi indikator penilaian kinerja </w:t>
      </w:r>
      <w:r w:rsidRPr="00D934A9">
        <w:rPr>
          <w:rFonts w:cs="Times New Roman"/>
          <w:i/>
          <w:sz w:val="20"/>
          <w:szCs w:val="20"/>
          <w:lang w:val="id-ID"/>
        </w:rPr>
        <w:t>agent</w:t>
      </w:r>
      <w:r w:rsidRPr="00D934A9">
        <w:rPr>
          <w:rFonts w:cs="Times New Roman"/>
          <w:sz w:val="20"/>
          <w:szCs w:val="20"/>
          <w:lang w:val="id-ID"/>
        </w:rPr>
        <w:t>, sebagai berikut :</w:t>
      </w:r>
    </w:p>
    <w:tbl>
      <w:tblPr>
        <w:tblW w:w="4820" w:type="dxa"/>
        <w:tblInd w:w="-176" w:type="dxa"/>
        <w:tblLayout w:type="fixed"/>
        <w:tblLook w:val="04A0" w:firstRow="1" w:lastRow="0" w:firstColumn="1" w:lastColumn="0" w:noHBand="0" w:noVBand="1"/>
      </w:tblPr>
      <w:tblGrid>
        <w:gridCol w:w="1381"/>
        <w:gridCol w:w="463"/>
        <w:gridCol w:w="2126"/>
        <w:gridCol w:w="850"/>
      </w:tblGrid>
      <w:tr w:rsidR="006512BD" w:rsidRPr="00D934A9" w:rsidTr="003874FB">
        <w:trPr>
          <w:trHeight w:val="87"/>
        </w:trPr>
        <w:tc>
          <w:tcPr>
            <w:tcW w:w="4820" w:type="dxa"/>
            <w:gridSpan w:val="4"/>
            <w:tcBorders>
              <w:top w:val="nil"/>
              <w:left w:val="nil"/>
              <w:bottom w:val="nil"/>
              <w:right w:val="nil"/>
            </w:tcBorders>
            <w:shd w:val="clear" w:color="auto" w:fill="auto"/>
            <w:noWrap/>
            <w:vAlign w:val="bottom"/>
            <w:hideMark/>
          </w:tcPr>
          <w:p w:rsidR="006512BD" w:rsidRPr="003874FB" w:rsidRDefault="006512BD" w:rsidP="006512BD">
            <w:pPr>
              <w:jc w:val="center"/>
              <w:rPr>
                <w:rFonts w:cs="Times New Roman"/>
                <w:color w:val="000000"/>
                <w:sz w:val="16"/>
                <w:szCs w:val="16"/>
              </w:rPr>
            </w:pPr>
            <w:r w:rsidRPr="003874FB">
              <w:rPr>
                <w:rFonts w:cs="Times New Roman"/>
                <w:sz w:val="16"/>
                <w:szCs w:val="16"/>
              </w:rPr>
              <w:lastRenderedPageBreak/>
              <w:t>Tabel</w:t>
            </w:r>
            <w:r w:rsidRPr="003874FB">
              <w:rPr>
                <w:rFonts w:cs="Times New Roman"/>
                <w:sz w:val="16"/>
                <w:szCs w:val="16"/>
                <w:lang w:val="id-ID"/>
              </w:rPr>
              <w:t xml:space="preserve"> </w:t>
            </w:r>
            <w:r w:rsidRPr="003874FB">
              <w:rPr>
                <w:rFonts w:cs="Times New Roman"/>
                <w:sz w:val="16"/>
                <w:szCs w:val="16"/>
              </w:rPr>
              <w:t xml:space="preserve">1 Parameter Layanan </w:t>
            </w:r>
            <w:r w:rsidRPr="003874FB">
              <w:rPr>
                <w:rFonts w:cs="Times New Roman"/>
                <w:i/>
                <w:sz w:val="16"/>
                <w:szCs w:val="16"/>
              </w:rPr>
              <w:t>Call Center</w:t>
            </w:r>
            <w:r w:rsidRPr="003874FB">
              <w:rPr>
                <w:rFonts w:cs="Times New Roman"/>
                <w:sz w:val="16"/>
                <w:szCs w:val="16"/>
              </w:rPr>
              <w:t xml:space="preserve"> 108</w:t>
            </w:r>
          </w:p>
        </w:tc>
      </w:tr>
      <w:tr w:rsidR="006512BD" w:rsidRPr="00D934A9" w:rsidTr="003874FB">
        <w:trPr>
          <w:trHeight w:val="295"/>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2BD" w:rsidRPr="003874FB" w:rsidRDefault="003874FB" w:rsidP="00875EFB">
            <w:pPr>
              <w:jc w:val="center"/>
              <w:rPr>
                <w:rFonts w:cs="Times New Roman"/>
                <w:b/>
                <w:bCs/>
                <w:color w:val="000000"/>
                <w:sz w:val="16"/>
                <w:szCs w:val="16"/>
              </w:rPr>
            </w:pPr>
            <w:r w:rsidRPr="003874FB">
              <w:rPr>
                <w:rFonts w:cs="Times New Roman"/>
                <w:b/>
                <w:bCs/>
                <w:color w:val="000000"/>
                <w:sz w:val="16"/>
                <w:szCs w:val="16"/>
              </w:rPr>
              <w:t>Kategori</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6512BD" w:rsidRPr="003874FB" w:rsidRDefault="003874FB" w:rsidP="00875EFB">
            <w:pPr>
              <w:jc w:val="center"/>
              <w:rPr>
                <w:rFonts w:cs="Times New Roman"/>
                <w:b/>
                <w:bCs/>
                <w:color w:val="000000"/>
                <w:sz w:val="16"/>
                <w:szCs w:val="16"/>
              </w:rPr>
            </w:pPr>
            <w:r w:rsidRPr="003874FB">
              <w:rPr>
                <w:rFonts w:cs="Times New Roman"/>
                <w:b/>
                <w:bCs/>
                <w:color w:val="000000"/>
                <w:sz w:val="16"/>
                <w:szCs w:val="16"/>
              </w:rPr>
              <w:t>No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512BD" w:rsidRPr="003874FB" w:rsidRDefault="003874FB" w:rsidP="00875EFB">
            <w:pPr>
              <w:jc w:val="center"/>
              <w:rPr>
                <w:rFonts w:cs="Times New Roman"/>
                <w:b/>
                <w:bCs/>
                <w:color w:val="000000"/>
                <w:sz w:val="16"/>
                <w:szCs w:val="16"/>
              </w:rPr>
            </w:pPr>
            <w:r w:rsidRPr="003874FB">
              <w:rPr>
                <w:rFonts w:cs="Times New Roman"/>
                <w:b/>
                <w:bCs/>
                <w:color w:val="000000"/>
                <w:sz w:val="16"/>
                <w:szCs w:val="16"/>
              </w:rPr>
              <w:t>Parameter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512BD" w:rsidRPr="003874FB" w:rsidRDefault="003874FB" w:rsidP="00875EFB">
            <w:pPr>
              <w:jc w:val="center"/>
              <w:rPr>
                <w:rFonts w:cs="Times New Roman"/>
                <w:b/>
                <w:bCs/>
                <w:color w:val="000000"/>
                <w:sz w:val="16"/>
                <w:szCs w:val="16"/>
              </w:rPr>
            </w:pPr>
            <w:r w:rsidRPr="003874FB">
              <w:rPr>
                <w:rFonts w:cs="Times New Roman"/>
                <w:b/>
                <w:bCs/>
                <w:color w:val="000000"/>
                <w:sz w:val="16"/>
                <w:szCs w:val="16"/>
              </w:rPr>
              <w:t>Bobot</w:t>
            </w:r>
          </w:p>
        </w:tc>
      </w:tr>
      <w:tr w:rsidR="006512BD" w:rsidRPr="00D934A9" w:rsidTr="003874FB">
        <w:trPr>
          <w:trHeight w:val="295"/>
        </w:trPr>
        <w:tc>
          <w:tcPr>
            <w:tcW w:w="48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12BD" w:rsidRPr="003874FB" w:rsidRDefault="003874FB" w:rsidP="00875EFB">
            <w:pPr>
              <w:jc w:val="both"/>
              <w:rPr>
                <w:rFonts w:cs="Times New Roman"/>
                <w:b/>
                <w:bCs/>
                <w:color w:val="000000"/>
                <w:sz w:val="16"/>
                <w:szCs w:val="16"/>
              </w:rPr>
            </w:pPr>
            <w:r w:rsidRPr="003874FB">
              <w:rPr>
                <w:rFonts w:cs="Times New Roman"/>
                <w:b/>
                <w:bCs/>
                <w:color w:val="000000"/>
                <w:sz w:val="16"/>
                <w:szCs w:val="16"/>
              </w:rPr>
              <w:t>Proses Layanan</w:t>
            </w:r>
          </w:p>
        </w:tc>
      </w:tr>
      <w:tr w:rsidR="006512BD" w:rsidRPr="00D934A9" w:rsidTr="003874FB">
        <w:trPr>
          <w:trHeight w:val="591"/>
        </w:trPr>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rsidR="006512BD" w:rsidRPr="003874FB" w:rsidRDefault="006512BD" w:rsidP="00875EFB">
            <w:pPr>
              <w:jc w:val="both"/>
              <w:rPr>
                <w:rFonts w:cs="Times New Roman"/>
                <w:b/>
                <w:bCs/>
                <w:color w:val="000000"/>
                <w:sz w:val="16"/>
                <w:szCs w:val="16"/>
              </w:rPr>
            </w:pPr>
            <w:r w:rsidRPr="003874FB">
              <w:rPr>
                <w:rFonts w:cs="Times New Roman"/>
                <w:b/>
                <w:bCs/>
                <w:color w:val="000000"/>
                <w:sz w:val="16"/>
                <w:szCs w:val="16"/>
              </w:rPr>
              <w:t>Opening Greating</w:t>
            </w:r>
          </w:p>
        </w:tc>
        <w:tc>
          <w:tcPr>
            <w:tcW w:w="463"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1</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Menyampaiakan salam pembuka dengan jelas dan benar.</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6%</w:t>
            </w:r>
          </w:p>
        </w:tc>
      </w:tr>
      <w:tr w:rsidR="006512BD" w:rsidRPr="00D934A9" w:rsidTr="003874FB">
        <w:trPr>
          <w:trHeight w:val="591"/>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2</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Menyampaiakan salam penutup dengan jelas dan benar.</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6%</w:t>
            </w:r>
          </w:p>
        </w:tc>
      </w:tr>
      <w:tr w:rsidR="006512BD" w:rsidRPr="00D934A9" w:rsidTr="003874FB">
        <w:trPr>
          <w:trHeight w:val="295"/>
        </w:trPr>
        <w:tc>
          <w:tcPr>
            <w:tcW w:w="48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12BD" w:rsidRPr="003874FB" w:rsidRDefault="003874FB" w:rsidP="00875EFB">
            <w:pPr>
              <w:jc w:val="both"/>
              <w:rPr>
                <w:rFonts w:cs="Times New Roman"/>
                <w:b/>
                <w:bCs/>
                <w:color w:val="000000"/>
                <w:sz w:val="16"/>
                <w:szCs w:val="16"/>
              </w:rPr>
            </w:pPr>
            <w:r w:rsidRPr="003874FB">
              <w:rPr>
                <w:rFonts w:cs="Times New Roman"/>
                <w:b/>
                <w:bCs/>
                <w:color w:val="000000"/>
                <w:sz w:val="16"/>
                <w:szCs w:val="16"/>
              </w:rPr>
              <w:t>Sikap Layanan</w:t>
            </w:r>
          </w:p>
        </w:tc>
      </w:tr>
      <w:tr w:rsidR="006512BD" w:rsidRPr="00D934A9" w:rsidTr="003874FB">
        <w:trPr>
          <w:trHeight w:val="295"/>
        </w:trPr>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rsidR="006512BD" w:rsidRPr="003874FB" w:rsidRDefault="006512BD" w:rsidP="00875EFB">
            <w:pPr>
              <w:jc w:val="both"/>
              <w:rPr>
                <w:rFonts w:cs="Times New Roman"/>
                <w:b/>
                <w:bCs/>
                <w:color w:val="000000"/>
                <w:sz w:val="16"/>
                <w:szCs w:val="16"/>
              </w:rPr>
            </w:pPr>
            <w:r w:rsidRPr="003874FB">
              <w:rPr>
                <w:rFonts w:cs="Times New Roman"/>
                <w:b/>
                <w:bCs/>
                <w:color w:val="000000"/>
                <w:sz w:val="16"/>
                <w:szCs w:val="16"/>
              </w:rPr>
              <w:t>Sopan Santun</w:t>
            </w:r>
          </w:p>
        </w:tc>
        <w:tc>
          <w:tcPr>
            <w:tcW w:w="463"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3</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Cepat tanggap dalam memahami kebutuhan penelepon.</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2,50%</w:t>
            </w:r>
          </w:p>
        </w:tc>
      </w:tr>
      <w:tr w:rsidR="006512BD" w:rsidRPr="00D934A9" w:rsidTr="003874FB">
        <w:trPr>
          <w:trHeight w:val="295"/>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4</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Melayani dengan penuh perhatian.</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4%</w:t>
            </w:r>
          </w:p>
        </w:tc>
      </w:tr>
      <w:tr w:rsidR="006512BD" w:rsidRPr="00D934A9" w:rsidTr="003874FB">
        <w:trPr>
          <w:trHeight w:val="295"/>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5</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Tidak memtong percakapan</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3%</w:t>
            </w:r>
          </w:p>
        </w:tc>
      </w:tr>
      <w:tr w:rsidR="006512BD" w:rsidRPr="00D934A9" w:rsidTr="003874FB">
        <w:trPr>
          <w:trHeight w:val="295"/>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6</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Nada, Intonasi dan Volume suara selama percakapan:</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 </w:t>
            </w:r>
          </w:p>
        </w:tc>
      </w:tr>
      <w:tr w:rsidR="006512BD" w:rsidRPr="00D934A9" w:rsidTr="003874FB">
        <w:trPr>
          <w:trHeight w:val="295"/>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a. Nada dan intonasi yang bersahabat dan ramah.</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5%</w:t>
            </w:r>
          </w:p>
        </w:tc>
      </w:tr>
      <w:tr w:rsidR="006512BD" w:rsidRPr="00D934A9" w:rsidTr="003874FB">
        <w:trPr>
          <w:trHeight w:val="591"/>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b. Kecepatan suara yang cukup, artikulasi yang jelas dan tidak terburu-buru</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7,50%</w:t>
            </w:r>
          </w:p>
        </w:tc>
      </w:tr>
      <w:tr w:rsidR="006512BD" w:rsidRPr="00D934A9" w:rsidTr="003874FB">
        <w:trPr>
          <w:trHeight w:val="591"/>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c. Volume suara agent jelas (tidak terlalu keras dan tidak terlalu kecil).</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5%</w:t>
            </w:r>
          </w:p>
        </w:tc>
      </w:tr>
      <w:tr w:rsidR="006512BD" w:rsidRPr="00D934A9" w:rsidTr="003874FB">
        <w:trPr>
          <w:trHeight w:val="295"/>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7</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Ada kemauan untuk membantu.</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5%</w:t>
            </w:r>
          </w:p>
        </w:tc>
      </w:tr>
      <w:tr w:rsidR="006512BD" w:rsidRPr="00D934A9" w:rsidTr="003874FB">
        <w:trPr>
          <w:trHeight w:val="295"/>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8</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Tidak memutus percakapan secara sepihak.</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 </w:t>
            </w:r>
          </w:p>
        </w:tc>
      </w:tr>
      <w:tr w:rsidR="006512BD" w:rsidRPr="00D934A9" w:rsidTr="003874FB">
        <w:trPr>
          <w:trHeight w:val="591"/>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a. Agent memutuskan percakapan setelah pembicaraan selesai.</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10%</w:t>
            </w:r>
          </w:p>
        </w:tc>
      </w:tr>
      <w:tr w:rsidR="006512BD" w:rsidRPr="00D934A9" w:rsidTr="003874FB">
        <w:trPr>
          <w:trHeight w:val="295"/>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b. Pelanggan yang masih ingin bertanya tetap dilayani.</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3%</w:t>
            </w:r>
          </w:p>
        </w:tc>
      </w:tr>
      <w:tr w:rsidR="006512BD" w:rsidRPr="00D934A9" w:rsidTr="003874FB">
        <w:trPr>
          <w:trHeight w:val="591"/>
        </w:trPr>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rsidR="006512BD" w:rsidRPr="003874FB" w:rsidRDefault="006512BD" w:rsidP="00875EFB">
            <w:pPr>
              <w:jc w:val="both"/>
              <w:rPr>
                <w:rFonts w:cs="Times New Roman"/>
                <w:b/>
                <w:bCs/>
                <w:color w:val="000000"/>
                <w:sz w:val="16"/>
                <w:szCs w:val="16"/>
              </w:rPr>
            </w:pPr>
            <w:r w:rsidRPr="003874FB">
              <w:rPr>
                <w:rFonts w:cs="Times New Roman"/>
                <w:b/>
                <w:bCs/>
                <w:color w:val="000000"/>
                <w:sz w:val="16"/>
                <w:szCs w:val="16"/>
              </w:rPr>
              <w:t>Standar Komunikasi</w:t>
            </w:r>
          </w:p>
        </w:tc>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9</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Menggunakan bahasa baik dan benar serta mudah dimengerti.</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 </w:t>
            </w:r>
          </w:p>
        </w:tc>
      </w:tr>
      <w:tr w:rsidR="006512BD" w:rsidRPr="00D934A9" w:rsidTr="003874FB">
        <w:trPr>
          <w:trHeight w:val="295"/>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a. Menggunakan bahasa Indonesia/ Inggris yang formal.</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5%</w:t>
            </w:r>
          </w:p>
        </w:tc>
      </w:tr>
      <w:tr w:rsidR="006512BD" w:rsidRPr="00D934A9" w:rsidTr="003874FB">
        <w:trPr>
          <w:trHeight w:val="591"/>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tcBorders>
              <w:top w:val="nil"/>
              <w:left w:val="nil"/>
              <w:bottom w:val="single" w:sz="4" w:space="0" w:color="auto"/>
              <w:right w:val="single" w:sz="4" w:space="0" w:color="auto"/>
            </w:tcBorders>
            <w:shd w:val="clear" w:color="auto" w:fill="auto"/>
            <w:noWrap/>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10</w:t>
            </w:r>
          </w:p>
        </w:tc>
        <w:tc>
          <w:tcPr>
            <w:tcW w:w="2126" w:type="dxa"/>
            <w:tcBorders>
              <w:top w:val="nil"/>
              <w:left w:val="nil"/>
              <w:bottom w:val="single" w:sz="4" w:space="0" w:color="auto"/>
              <w:right w:val="single" w:sz="4" w:space="0" w:color="auto"/>
            </w:tcBorders>
            <w:shd w:val="clear" w:color="auto" w:fill="auto"/>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Mampu meredam emosi pelanggan dan tidak memancing emosi pelanggan.</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8%</w:t>
            </w:r>
          </w:p>
        </w:tc>
      </w:tr>
      <w:tr w:rsidR="006512BD" w:rsidRPr="00D934A9" w:rsidTr="003874FB">
        <w:trPr>
          <w:trHeight w:val="295"/>
        </w:trPr>
        <w:tc>
          <w:tcPr>
            <w:tcW w:w="4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2BD" w:rsidRPr="003874FB" w:rsidRDefault="003874FB" w:rsidP="00875EFB">
            <w:pPr>
              <w:jc w:val="both"/>
              <w:rPr>
                <w:rFonts w:cs="Times New Roman"/>
                <w:b/>
                <w:bCs/>
                <w:color w:val="000000"/>
                <w:sz w:val="16"/>
                <w:szCs w:val="16"/>
              </w:rPr>
            </w:pPr>
            <w:r w:rsidRPr="003874FB">
              <w:rPr>
                <w:rFonts w:cs="Times New Roman"/>
                <w:b/>
                <w:bCs/>
                <w:color w:val="000000"/>
                <w:sz w:val="16"/>
                <w:szCs w:val="16"/>
              </w:rPr>
              <w:t>Solusi Layanan</w:t>
            </w:r>
          </w:p>
        </w:tc>
      </w:tr>
      <w:tr w:rsidR="006512BD" w:rsidRPr="00D934A9" w:rsidTr="003874FB">
        <w:trPr>
          <w:trHeight w:val="591"/>
        </w:trPr>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rsidR="006512BD" w:rsidRPr="003874FB" w:rsidRDefault="006512BD" w:rsidP="00875EFB">
            <w:pPr>
              <w:jc w:val="both"/>
              <w:rPr>
                <w:rFonts w:cs="Times New Roman"/>
                <w:b/>
                <w:bCs/>
                <w:color w:val="000000"/>
                <w:sz w:val="16"/>
                <w:szCs w:val="16"/>
              </w:rPr>
            </w:pPr>
            <w:r w:rsidRPr="003874FB">
              <w:rPr>
                <w:rFonts w:cs="Times New Roman"/>
                <w:b/>
                <w:bCs/>
                <w:color w:val="000000"/>
                <w:sz w:val="16"/>
                <w:szCs w:val="16"/>
              </w:rPr>
              <w:t>Rekomendasi Solusi/informasi</w:t>
            </w:r>
          </w:p>
        </w:tc>
        <w:tc>
          <w:tcPr>
            <w:tcW w:w="463" w:type="dxa"/>
            <w:tcBorders>
              <w:top w:val="nil"/>
              <w:left w:val="nil"/>
              <w:bottom w:val="single" w:sz="4" w:space="0" w:color="auto"/>
              <w:right w:val="single" w:sz="4" w:space="0" w:color="auto"/>
            </w:tcBorders>
            <w:shd w:val="clear" w:color="auto" w:fill="auto"/>
            <w:noWrap/>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11</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Memberikan informasi yang akurat dan jelas sesuai dengan permintaan pelanggan dan prosedur layanan.</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20%</w:t>
            </w:r>
          </w:p>
        </w:tc>
      </w:tr>
      <w:tr w:rsidR="006512BD" w:rsidRPr="00D934A9" w:rsidTr="003874FB">
        <w:trPr>
          <w:trHeight w:val="591"/>
        </w:trPr>
        <w:tc>
          <w:tcPr>
            <w:tcW w:w="1381" w:type="dxa"/>
            <w:vMerge/>
            <w:tcBorders>
              <w:top w:val="nil"/>
              <w:left w:val="single" w:sz="4" w:space="0" w:color="auto"/>
              <w:bottom w:val="single" w:sz="4" w:space="0" w:color="000000"/>
              <w:right w:val="single" w:sz="4" w:space="0" w:color="auto"/>
            </w:tcBorders>
            <w:vAlign w:val="center"/>
            <w:hideMark/>
          </w:tcPr>
          <w:p w:rsidR="006512BD" w:rsidRPr="003874FB" w:rsidRDefault="006512BD" w:rsidP="00875EFB">
            <w:pPr>
              <w:jc w:val="both"/>
              <w:rPr>
                <w:rFonts w:cs="Times New Roman"/>
                <w:b/>
                <w:bCs/>
                <w:color w:val="000000"/>
                <w:sz w:val="16"/>
                <w:szCs w:val="16"/>
              </w:rPr>
            </w:pPr>
          </w:p>
        </w:tc>
        <w:tc>
          <w:tcPr>
            <w:tcW w:w="463" w:type="dxa"/>
            <w:tcBorders>
              <w:top w:val="nil"/>
              <w:left w:val="nil"/>
              <w:bottom w:val="single" w:sz="4" w:space="0" w:color="auto"/>
              <w:right w:val="single" w:sz="4" w:space="0" w:color="auto"/>
            </w:tcBorders>
            <w:shd w:val="clear" w:color="auto" w:fill="auto"/>
            <w:noWrap/>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12</w:t>
            </w:r>
          </w:p>
        </w:tc>
        <w:tc>
          <w:tcPr>
            <w:tcW w:w="2126" w:type="dxa"/>
            <w:tcBorders>
              <w:top w:val="nil"/>
              <w:left w:val="nil"/>
              <w:bottom w:val="single" w:sz="4" w:space="0" w:color="auto"/>
              <w:right w:val="single" w:sz="4" w:space="0" w:color="auto"/>
            </w:tcBorders>
            <w:shd w:val="clear" w:color="auto" w:fill="auto"/>
            <w:vAlign w:val="bottom"/>
            <w:hideMark/>
          </w:tcPr>
          <w:p w:rsidR="006512BD" w:rsidRPr="003874FB" w:rsidRDefault="006512BD" w:rsidP="00875EFB">
            <w:pPr>
              <w:jc w:val="both"/>
              <w:rPr>
                <w:rFonts w:cs="Times New Roman"/>
                <w:color w:val="000000"/>
                <w:sz w:val="16"/>
                <w:szCs w:val="16"/>
              </w:rPr>
            </w:pPr>
            <w:proofErr w:type="gramStart"/>
            <w:r w:rsidRPr="003874FB">
              <w:rPr>
                <w:rFonts w:cs="Times New Roman"/>
                <w:color w:val="000000"/>
                <w:sz w:val="16"/>
                <w:szCs w:val="16"/>
              </w:rPr>
              <w:t>menawarkan</w:t>
            </w:r>
            <w:proofErr w:type="gramEnd"/>
            <w:r w:rsidRPr="003874FB">
              <w:rPr>
                <w:rFonts w:cs="Times New Roman"/>
                <w:color w:val="000000"/>
                <w:sz w:val="16"/>
                <w:szCs w:val="16"/>
              </w:rPr>
              <w:t xml:space="preserve"> nomor telepon/ informasi lain jika informasi yang ditanyakan pelanggan tidak terdaftar.</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10%</w:t>
            </w:r>
          </w:p>
        </w:tc>
      </w:tr>
      <w:tr w:rsidR="006512BD" w:rsidRPr="00D934A9" w:rsidTr="003874FB">
        <w:trPr>
          <w:trHeight w:val="78"/>
        </w:trPr>
        <w:tc>
          <w:tcPr>
            <w:tcW w:w="39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12BD" w:rsidRPr="003874FB" w:rsidRDefault="006512BD" w:rsidP="00875EFB">
            <w:pPr>
              <w:jc w:val="both"/>
              <w:rPr>
                <w:rFonts w:cs="Times New Roman"/>
                <w:b/>
                <w:bCs/>
                <w:color w:val="000000"/>
                <w:sz w:val="16"/>
                <w:szCs w:val="16"/>
              </w:rPr>
            </w:pPr>
            <w:r w:rsidRPr="003874FB">
              <w:rPr>
                <w:rFonts w:cs="Times New Roman"/>
                <w:b/>
                <w:bCs/>
                <w:color w:val="000000"/>
                <w:sz w:val="16"/>
                <w:szCs w:val="16"/>
              </w:rPr>
              <w:t>TOTAL</w:t>
            </w:r>
          </w:p>
        </w:tc>
        <w:tc>
          <w:tcPr>
            <w:tcW w:w="850" w:type="dxa"/>
            <w:tcBorders>
              <w:top w:val="nil"/>
              <w:left w:val="nil"/>
              <w:bottom w:val="single" w:sz="4" w:space="0" w:color="auto"/>
              <w:right w:val="single" w:sz="4" w:space="0" w:color="auto"/>
            </w:tcBorders>
            <w:shd w:val="clear" w:color="auto" w:fill="auto"/>
            <w:noWrap/>
            <w:vAlign w:val="bottom"/>
            <w:hideMark/>
          </w:tcPr>
          <w:p w:rsidR="006512BD" w:rsidRPr="003874FB" w:rsidRDefault="006512BD" w:rsidP="00875EFB">
            <w:pPr>
              <w:jc w:val="both"/>
              <w:rPr>
                <w:rFonts w:cs="Times New Roman"/>
                <w:color w:val="000000"/>
                <w:sz w:val="16"/>
                <w:szCs w:val="16"/>
              </w:rPr>
            </w:pPr>
            <w:r w:rsidRPr="003874FB">
              <w:rPr>
                <w:rFonts w:cs="Times New Roman"/>
                <w:color w:val="000000"/>
                <w:sz w:val="16"/>
                <w:szCs w:val="16"/>
              </w:rPr>
              <w:t>100%</w:t>
            </w:r>
          </w:p>
        </w:tc>
      </w:tr>
    </w:tbl>
    <w:p w:rsidR="006512BD" w:rsidRPr="00D934A9" w:rsidRDefault="006512BD" w:rsidP="006512BD">
      <w:pPr>
        <w:spacing w:line="480" w:lineRule="auto"/>
        <w:ind w:left="142" w:hanging="142"/>
        <w:jc w:val="both"/>
        <w:rPr>
          <w:rFonts w:cs="Times New Roman"/>
          <w:sz w:val="20"/>
          <w:szCs w:val="20"/>
          <w:lang w:val="id-ID"/>
        </w:rPr>
      </w:pPr>
      <w:r w:rsidRPr="00D934A9">
        <w:rPr>
          <w:rFonts w:cs="Times New Roman"/>
          <w:sz w:val="20"/>
          <w:szCs w:val="20"/>
        </w:rPr>
        <w:t xml:space="preserve">Sumber: PT Infomedia </w:t>
      </w:r>
    </w:p>
    <w:p w:rsidR="006512BD" w:rsidRPr="00D934A9" w:rsidRDefault="006512BD" w:rsidP="006512BD">
      <w:pPr>
        <w:jc w:val="both"/>
        <w:rPr>
          <w:rFonts w:cs="Times New Roman"/>
          <w:sz w:val="20"/>
          <w:szCs w:val="20"/>
          <w:lang w:val="id-ID"/>
        </w:rPr>
      </w:pPr>
      <w:r w:rsidRPr="00D934A9">
        <w:rPr>
          <w:rFonts w:cs="Times New Roman"/>
          <w:sz w:val="20"/>
          <w:szCs w:val="20"/>
          <w:lang w:val="id-ID"/>
        </w:rPr>
        <w:t xml:space="preserve">Dari tabel diatas bisa dilihat untuk bobot nilai terbesar ada di solusi layanan yaitu memberikan informasi yang akurat dan jelas sebesar 20%. Jika </w:t>
      </w:r>
      <w:r w:rsidRPr="00D934A9">
        <w:rPr>
          <w:rFonts w:cs="Times New Roman"/>
          <w:i/>
          <w:sz w:val="20"/>
          <w:szCs w:val="20"/>
          <w:lang w:val="id-ID"/>
        </w:rPr>
        <w:t xml:space="preserve">agent </w:t>
      </w:r>
      <w:r w:rsidRPr="00D934A9">
        <w:rPr>
          <w:rFonts w:cs="Times New Roman"/>
          <w:sz w:val="20"/>
          <w:szCs w:val="20"/>
          <w:lang w:val="id-ID"/>
        </w:rPr>
        <w:t xml:space="preserve">salah dalam memberikan informasi maka bobot nilainya akan dikurangi 20%. PT Infomedia </w:t>
      </w:r>
      <w:r w:rsidRPr="00D934A9">
        <w:rPr>
          <w:rFonts w:cs="Times New Roman"/>
          <w:sz w:val="20"/>
          <w:szCs w:val="20"/>
          <w:lang w:val="id-ID"/>
        </w:rPr>
        <w:lastRenderedPageBreak/>
        <w:t xml:space="preserve">Nusantara menetapkan bobot nilai solusi layanan paling besar agar </w:t>
      </w:r>
      <w:r w:rsidRPr="00D934A9">
        <w:rPr>
          <w:rFonts w:cs="Times New Roman"/>
          <w:i/>
          <w:sz w:val="20"/>
          <w:szCs w:val="20"/>
          <w:lang w:val="id-ID"/>
        </w:rPr>
        <w:t xml:space="preserve">agent </w:t>
      </w:r>
      <w:r w:rsidRPr="00D934A9">
        <w:rPr>
          <w:rFonts w:cs="Times New Roman"/>
          <w:sz w:val="20"/>
          <w:szCs w:val="20"/>
          <w:lang w:val="id-ID"/>
        </w:rPr>
        <w:t xml:space="preserve">tidak keliru dan lebih teliti dalam memberikan informasi untuk pelanggan. </w:t>
      </w:r>
      <w:r w:rsidRPr="00D934A9">
        <w:rPr>
          <w:rFonts w:cs="Times New Roman"/>
          <w:sz w:val="20"/>
          <w:szCs w:val="20"/>
        </w:rPr>
        <w:t xml:space="preserve">Hasil dari kuantitatif selama satu bulan </w:t>
      </w:r>
      <w:proofErr w:type="gramStart"/>
      <w:r w:rsidRPr="00D934A9">
        <w:rPr>
          <w:rFonts w:cs="Times New Roman"/>
          <w:sz w:val="20"/>
          <w:szCs w:val="20"/>
        </w:rPr>
        <w:t>akan</w:t>
      </w:r>
      <w:proofErr w:type="gramEnd"/>
      <w:r w:rsidRPr="00D934A9">
        <w:rPr>
          <w:rFonts w:cs="Times New Roman"/>
          <w:sz w:val="20"/>
          <w:szCs w:val="20"/>
        </w:rPr>
        <w:t xml:space="preserve"> menjadi nilai kinerja agent dalam melayanai pelanggan atau yang disebut dengan QM </w:t>
      </w:r>
      <w:r w:rsidRPr="00D934A9">
        <w:rPr>
          <w:rFonts w:cs="Times New Roman"/>
          <w:i/>
          <w:sz w:val="20"/>
          <w:szCs w:val="20"/>
        </w:rPr>
        <w:t>score .</w:t>
      </w:r>
      <w:r w:rsidRPr="00D934A9">
        <w:rPr>
          <w:rFonts w:cs="Times New Roman"/>
          <w:sz w:val="20"/>
          <w:szCs w:val="20"/>
        </w:rPr>
        <w:t xml:space="preserve">Setelah di dapatkan nilai QM scorenya maka akan di akumulatifkan dengan hasil dari kualitatifnya. Dari hasil inilah maka </w:t>
      </w:r>
      <w:proofErr w:type="gramStart"/>
      <w:r w:rsidRPr="00D934A9">
        <w:rPr>
          <w:rFonts w:cs="Times New Roman"/>
          <w:sz w:val="20"/>
          <w:szCs w:val="20"/>
        </w:rPr>
        <w:t>akan</w:t>
      </w:r>
      <w:proofErr w:type="gramEnd"/>
      <w:r w:rsidRPr="00D934A9">
        <w:rPr>
          <w:rFonts w:cs="Times New Roman"/>
          <w:sz w:val="20"/>
          <w:szCs w:val="20"/>
        </w:rPr>
        <w:t xml:space="preserve"> di tentukan untuk hasil evaluasi kinerja agent untuk menentukan jumlah tunjangan prestasi (TUPRES) dan pembinaan yang akan di berikan kepada agent apabila agent tersebut di bawah nilai rata-rata yang di tetapkan oleh perusahaan atau di bawah dari 95%. Apabila agent mendapatkan nilai di bawah 95% maka agent tersebut harus melakukan presentasi disaat rapat team, dan apabila selam</w:t>
      </w:r>
      <w:r w:rsidRPr="00D934A9">
        <w:rPr>
          <w:rFonts w:cs="Times New Roman"/>
          <w:sz w:val="20"/>
          <w:szCs w:val="20"/>
          <w:lang w:val="id-ID"/>
        </w:rPr>
        <w:t>a</w:t>
      </w:r>
      <w:r w:rsidRPr="00D934A9">
        <w:rPr>
          <w:rFonts w:cs="Times New Roman"/>
          <w:sz w:val="20"/>
          <w:szCs w:val="20"/>
        </w:rPr>
        <w:t xml:space="preserve"> 3 bulan tidak ada perubahan total kinerja masih di bawah 95% maka </w:t>
      </w:r>
      <w:r w:rsidRPr="00D934A9">
        <w:rPr>
          <w:rFonts w:cs="Times New Roman"/>
          <w:i/>
          <w:sz w:val="20"/>
          <w:szCs w:val="20"/>
        </w:rPr>
        <w:t>agent</w:t>
      </w:r>
      <w:r w:rsidRPr="00D934A9">
        <w:rPr>
          <w:rFonts w:cs="Times New Roman"/>
          <w:sz w:val="20"/>
          <w:szCs w:val="20"/>
        </w:rPr>
        <w:t xml:space="preserve"> tersebut akan mendapatkan pembinaan berupa training kembali yang dinamakan SGD (service good discusion).</w:t>
      </w:r>
    </w:p>
    <w:p w:rsidR="003874FB" w:rsidRDefault="003874FB" w:rsidP="006512BD">
      <w:pPr>
        <w:jc w:val="both"/>
        <w:rPr>
          <w:rFonts w:cs="Times New Roman"/>
          <w:sz w:val="20"/>
          <w:szCs w:val="20"/>
          <w:lang w:val="en-ID"/>
        </w:rPr>
      </w:pPr>
    </w:p>
    <w:p w:rsidR="006512BD" w:rsidRPr="00D934A9" w:rsidRDefault="006512BD" w:rsidP="006512BD">
      <w:pPr>
        <w:jc w:val="both"/>
        <w:rPr>
          <w:rFonts w:cs="Times New Roman"/>
          <w:sz w:val="20"/>
          <w:szCs w:val="20"/>
        </w:rPr>
      </w:pPr>
      <w:r w:rsidRPr="00D934A9">
        <w:rPr>
          <w:rFonts w:cs="Times New Roman"/>
          <w:sz w:val="20"/>
          <w:szCs w:val="20"/>
          <w:lang w:val="id-ID"/>
        </w:rPr>
        <w:t xml:space="preserve">Berdasarkan laporan performansi penyedia jasa layanan </w:t>
      </w:r>
      <w:r w:rsidRPr="00D934A9">
        <w:rPr>
          <w:rFonts w:cs="Times New Roman"/>
          <w:i/>
          <w:sz w:val="20"/>
          <w:szCs w:val="20"/>
          <w:lang w:val="id-ID"/>
        </w:rPr>
        <w:t>Contact Center</w:t>
      </w:r>
      <w:r w:rsidRPr="00D934A9">
        <w:rPr>
          <w:rFonts w:cs="Times New Roman"/>
          <w:sz w:val="20"/>
          <w:szCs w:val="20"/>
          <w:lang w:val="id-ID"/>
        </w:rPr>
        <w:t xml:space="preserve"> 108 PT. Infomedia Nusantara Bandung tahun 201</w:t>
      </w:r>
      <w:r w:rsidRPr="00D934A9">
        <w:rPr>
          <w:rFonts w:cs="Times New Roman"/>
          <w:sz w:val="20"/>
          <w:szCs w:val="20"/>
        </w:rPr>
        <w:t>8</w:t>
      </w:r>
      <w:r w:rsidRPr="00D934A9">
        <w:rPr>
          <w:rFonts w:cs="Times New Roman"/>
          <w:sz w:val="20"/>
          <w:szCs w:val="20"/>
          <w:lang w:val="id-ID"/>
        </w:rPr>
        <w:t xml:space="preserve"> pada bulan Januari, Februari, Maret, April, Mei dan Juni memperlihatkan nilai rata-rata kinerja </w:t>
      </w:r>
      <w:r w:rsidRPr="00D934A9">
        <w:rPr>
          <w:rFonts w:cs="Times New Roman"/>
          <w:i/>
          <w:sz w:val="20"/>
          <w:szCs w:val="20"/>
          <w:lang w:val="id-ID"/>
        </w:rPr>
        <w:t>agent call center</w:t>
      </w:r>
      <w:r w:rsidRPr="00D934A9">
        <w:rPr>
          <w:rFonts w:cs="Times New Roman"/>
          <w:sz w:val="20"/>
          <w:szCs w:val="20"/>
          <w:lang w:val="id-ID"/>
        </w:rPr>
        <w:t xml:space="preserve"> 108 sebagai berikut :</w:t>
      </w:r>
    </w:p>
    <w:p w:rsidR="006512BD" w:rsidRPr="00D934A9" w:rsidRDefault="006512BD" w:rsidP="006512BD">
      <w:pPr>
        <w:jc w:val="both"/>
        <w:rPr>
          <w:rFonts w:cs="Times New Roman"/>
          <w:sz w:val="20"/>
          <w:szCs w:val="20"/>
        </w:rPr>
      </w:pPr>
    </w:p>
    <w:p w:rsidR="006512BD" w:rsidRPr="00D934A9" w:rsidRDefault="006512BD" w:rsidP="006512BD">
      <w:pPr>
        <w:pStyle w:val="Caption"/>
        <w:spacing w:after="0"/>
        <w:jc w:val="center"/>
        <w:rPr>
          <w:b w:val="0"/>
          <w:color w:val="auto"/>
          <w:sz w:val="20"/>
          <w:szCs w:val="20"/>
          <w:lang w:val="id-ID"/>
        </w:rPr>
      </w:pPr>
      <w:r w:rsidRPr="00D934A9">
        <w:rPr>
          <w:b w:val="0"/>
          <w:color w:val="auto"/>
          <w:sz w:val="20"/>
          <w:szCs w:val="20"/>
        </w:rPr>
        <w:t>Tabel</w:t>
      </w:r>
      <w:r w:rsidRPr="00D934A9">
        <w:rPr>
          <w:b w:val="0"/>
          <w:color w:val="auto"/>
          <w:sz w:val="20"/>
          <w:szCs w:val="20"/>
          <w:lang w:val="id-ID"/>
        </w:rPr>
        <w:t xml:space="preserve"> </w:t>
      </w:r>
      <w:r w:rsidRPr="00D934A9">
        <w:rPr>
          <w:b w:val="0"/>
          <w:color w:val="auto"/>
          <w:sz w:val="20"/>
          <w:szCs w:val="20"/>
        </w:rPr>
        <w:t xml:space="preserve">2 Performance rata-rata persentase </w:t>
      </w:r>
      <w:r w:rsidRPr="00D934A9">
        <w:rPr>
          <w:b w:val="0"/>
          <w:i/>
          <w:color w:val="auto"/>
          <w:sz w:val="20"/>
          <w:szCs w:val="20"/>
        </w:rPr>
        <w:t>agent call center</w:t>
      </w:r>
      <w:r w:rsidRPr="00D934A9">
        <w:rPr>
          <w:b w:val="0"/>
          <w:color w:val="auto"/>
          <w:sz w:val="20"/>
          <w:szCs w:val="20"/>
        </w:rPr>
        <w:t xml:space="preserve"> 108</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985"/>
      </w:tblGrid>
      <w:tr w:rsidR="006512BD" w:rsidRPr="00D934A9" w:rsidTr="003874FB">
        <w:tc>
          <w:tcPr>
            <w:tcW w:w="1134" w:type="dxa"/>
            <w:vMerge w:val="restart"/>
          </w:tcPr>
          <w:p w:rsidR="006512BD" w:rsidRPr="00D934A9" w:rsidRDefault="006512BD" w:rsidP="006512BD">
            <w:pPr>
              <w:jc w:val="center"/>
              <w:rPr>
                <w:rFonts w:cs="Times New Roman"/>
                <w:sz w:val="20"/>
                <w:szCs w:val="20"/>
                <w:lang w:val="id-ID"/>
              </w:rPr>
            </w:pPr>
          </w:p>
          <w:p w:rsidR="006512BD" w:rsidRPr="00D934A9" w:rsidRDefault="006512BD" w:rsidP="006512BD">
            <w:pPr>
              <w:jc w:val="center"/>
              <w:rPr>
                <w:rFonts w:cs="Times New Roman"/>
                <w:sz w:val="20"/>
                <w:szCs w:val="20"/>
                <w:lang w:val="id-ID"/>
              </w:rPr>
            </w:pPr>
            <w:r w:rsidRPr="00D934A9">
              <w:rPr>
                <w:rFonts w:cs="Times New Roman"/>
                <w:sz w:val="20"/>
                <w:szCs w:val="20"/>
                <w:lang w:val="id-ID"/>
              </w:rPr>
              <w:t>Bulan</w:t>
            </w:r>
          </w:p>
        </w:tc>
        <w:tc>
          <w:tcPr>
            <w:tcW w:w="3119" w:type="dxa"/>
            <w:gridSpan w:val="2"/>
            <w:tcBorders>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Divisi</w:t>
            </w:r>
          </w:p>
        </w:tc>
      </w:tr>
      <w:tr w:rsidR="006512BD" w:rsidRPr="00D934A9" w:rsidTr="003874FB">
        <w:tc>
          <w:tcPr>
            <w:tcW w:w="1134" w:type="dxa"/>
            <w:vMerge/>
            <w:tcBorders>
              <w:bottom w:val="single" w:sz="4" w:space="0" w:color="auto"/>
            </w:tcBorders>
          </w:tcPr>
          <w:p w:rsidR="006512BD" w:rsidRPr="00D934A9" w:rsidRDefault="006512BD" w:rsidP="006512BD">
            <w:pPr>
              <w:jc w:val="center"/>
              <w:rPr>
                <w:rFonts w:cs="Times New Roman"/>
                <w:sz w:val="20"/>
                <w:szCs w:val="20"/>
                <w:lang w:val="id-ID"/>
              </w:rPr>
            </w:pPr>
          </w:p>
        </w:tc>
        <w:tc>
          <w:tcPr>
            <w:tcW w:w="1134"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Full Time</w:t>
            </w:r>
          </w:p>
        </w:tc>
        <w:tc>
          <w:tcPr>
            <w:tcW w:w="1985"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Part Time</w:t>
            </w:r>
          </w:p>
        </w:tc>
      </w:tr>
      <w:tr w:rsidR="006512BD" w:rsidRPr="00D934A9" w:rsidTr="003874FB">
        <w:tc>
          <w:tcPr>
            <w:tcW w:w="1134" w:type="dxa"/>
            <w:tcBorders>
              <w:top w:val="single" w:sz="4" w:space="0" w:color="auto"/>
              <w:bottom w:val="single" w:sz="4" w:space="0" w:color="auto"/>
            </w:tcBorders>
          </w:tcPr>
          <w:p w:rsidR="006512BD" w:rsidRPr="00D934A9" w:rsidRDefault="006512BD" w:rsidP="00875EFB">
            <w:pPr>
              <w:jc w:val="both"/>
              <w:rPr>
                <w:rFonts w:cs="Times New Roman"/>
                <w:sz w:val="20"/>
                <w:szCs w:val="20"/>
                <w:lang w:val="id-ID"/>
              </w:rPr>
            </w:pPr>
            <w:r w:rsidRPr="00D934A9">
              <w:rPr>
                <w:rFonts w:cs="Times New Roman"/>
                <w:sz w:val="20"/>
                <w:szCs w:val="20"/>
                <w:lang w:val="id-ID"/>
              </w:rPr>
              <w:t>Januari</w:t>
            </w:r>
          </w:p>
        </w:tc>
        <w:tc>
          <w:tcPr>
            <w:tcW w:w="1134"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94</w:t>
            </w:r>
          </w:p>
        </w:tc>
        <w:tc>
          <w:tcPr>
            <w:tcW w:w="1985"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94</w:t>
            </w:r>
          </w:p>
        </w:tc>
      </w:tr>
      <w:tr w:rsidR="006512BD" w:rsidRPr="00D934A9" w:rsidTr="003874FB">
        <w:tc>
          <w:tcPr>
            <w:tcW w:w="1134" w:type="dxa"/>
            <w:tcBorders>
              <w:top w:val="single" w:sz="4" w:space="0" w:color="auto"/>
              <w:bottom w:val="single" w:sz="4" w:space="0" w:color="auto"/>
            </w:tcBorders>
          </w:tcPr>
          <w:p w:rsidR="006512BD" w:rsidRPr="00D934A9" w:rsidRDefault="006512BD" w:rsidP="00875EFB">
            <w:pPr>
              <w:jc w:val="both"/>
              <w:rPr>
                <w:rFonts w:cs="Times New Roman"/>
                <w:sz w:val="20"/>
                <w:szCs w:val="20"/>
                <w:lang w:val="id-ID"/>
              </w:rPr>
            </w:pPr>
            <w:r w:rsidRPr="00D934A9">
              <w:rPr>
                <w:rFonts w:cs="Times New Roman"/>
                <w:sz w:val="20"/>
                <w:szCs w:val="20"/>
                <w:lang w:val="id-ID"/>
              </w:rPr>
              <w:t>Februari</w:t>
            </w:r>
          </w:p>
        </w:tc>
        <w:tc>
          <w:tcPr>
            <w:tcW w:w="1134"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94</w:t>
            </w:r>
          </w:p>
        </w:tc>
        <w:tc>
          <w:tcPr>
            <w:tcW w:w="1985"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94</w:t>
            </w:r>
          </w:p>
        </w:tc>
      </w:tr>
      <w:tr w:rsidR="006512BD" w:rsidRPr="00D934A9" w:rsidTr="003874FB">
        <w:tc>
          <w:tcPr>
            <w:tcW w:w="1134" w:type="dxa"/>
            <w:tcBorders>
              <w:top w:val="single" w:sz="4" w:space="0" w:color="auto"/>
              <w:bottom w:val="single" w:sz="4" w:space="0" w:color="auto"/>
            </w:tcBorders>
          </w:tcPr>
          <w:p w:rsidR="006512BD" w:rsidRPr="00D934A9" w:rsidRDefault="006512BD" w:rsidP="00875EFB">
            <w:pPr>
              <w:jc w:val="both"/>
              <w:rPr>
                <w:rFonts w:cs="Times New Roman"/>
                <w:sz w:val="20"/>
                <w:szCs w:val="20"/>
                <w:lang w:val="id-ID"/>
              </w:rPr>
            </w:pPr>
            <w:r w:rsidRPr="00D934A9">
              <w:rPr>
                <w:rFonts w:cs="Times New Roman"/>
                <w:sz w:val="20"/>
                <w:szCs w:val="20"/>
                <w:lang w:val="id-ID"/>
              </w:rPr>
              <w:t>Maret</w:t>
            </w:r>
          </w:p>
        </w:tc>
        <w:tc>
          <w:tcPr>
            <w:tcW w:w="1134"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94</w:t>
            </w:r>
          </w:p>
        </w:tc>
        <w:tc>
          <w:tcPr>
            <w:tcW w:w="1985"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95</w:t>
            </w:r>
          </w:p>
        </w:tc>
      </w:tr>
      <w:tr w:rsidR="006512BD" w:rsidRPr="00D934A9" w:rsidTr="003874FB">
        <w:tc>
          <w:tcPr>
            <w:tcW w:w="1134" w:type="dxa"/>
            <w:tcBorders>
              <w:top w:val="single" w:sz="4" w:space="0" w:color="auto"/>
              <w:bottom w:val="single" w:sz="4" w:space="0" w:color="auto"/>
            </w:tcBorders>
          </w:tcPr>
          <w:p w:rsidR="006512BD" w:rsidRPr="00D934A9" w:rsidRDefault="006512BD" w:rsidP="00875EFB">
            <w:pPr>
              <w:jc w:val="both"/>
              <w:rPr>
                <w:rFonts w:cs="Times New Roman"/>
                <w:sz w:val="20"/>
                <w:szCs w:val="20"/>
                <w:lang w:val="id-ID"/>
              </w:rPr>
            </w:pPr>
            <w:r w:rsidRPr="00D934A9">
              <w:rPr>
                <w:rFonts w:cs="Times New Roman"/>
                <w:sz w:val="20"/>
                <w:szCs w:val="20"/>
                <w:lang w:val="id-ID"/>
              </w:rPr>
              <w:t>April</w:t>
            </w:r>
          </w:p>
        </w:tc>
        <w:tc>
          <w:tcPr>
            <w:tcW w:w="1134"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95</w:t>
            </w:r>
          </w:p>
        </w:tc>
        <w:tc>
          <w:tcPr>
            <w:tcW w:w="1985"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95</w:t>
            </w:r>
          </w:p>
        </w:tc>
      </w:tr>
      <w:tr w:rsidR="006512BD" w:rsidRPr="00D934A9" w:rsidTr="003874FB">
        <w:tc>
          <w:tcPr>
            <w:tcW w:w="1134" w:type="dxa"/>
            <w:tcBorders>
              <w:top w:val="single" w:sz="4" w:space="0" w:color="auto"/>
              <w:bottom w:val="single" w:sz="4" w:space="0" w:color="auto"/>
            </w:tcBorders>
          </w:tcPr>
          <w:p w:rsidR="006512BD" w:rsidRPr="00D934A9" w:rsidRDefault="006512BD" w:rsidP="00875EFB">
            <w:pPr>
              <w:jc w:val="both"/>
              <w:rPr>
                <w:rFonts w:cs="Times New Roman"/>
                <w:sz w:val="20"/>
                <w:szCs w:val="20"/>
                <w:lang w:val="id-ID"/>
              </w:rPr>
            </w:pPr>
            <w:r w:rsidRPr="00D934A9">
              <w:rPr>
                <w:rFonts w:cs="Times New Roman"/>
                <w:sz w:val="20"/>
                <w:szCs w:val="20"/>
                <w:lang w:val="id-ID"/>
              </w:rPr>
              <w:t>Mei</w:t>
            </w:r>
          </w:p>
        </w:tc>
        <w:tc>
          <w:tcPr>
            <w:tcW w:w="1134"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94</w:t>
            </w:r>
          </w:p>
        </w:tc>
        <w:tc>
          <w:tcPr>
            <w:tcW w:w="1985"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94</w:t>
            </w:r>
          </w:p>
        </w:tc>
      </w:tr>
      <w:tr w:rsidR="006512BD" w:rsidRPr="00D934A9" w:rsidTr="003874FB">
        <w:tc>
          <w:tcPr>
            <w:tcW w:w="1134" w:type="dxa"/>
            <w:tcBorders>
              <w:top w:val="single" w:sz="4" w:space="0" w:color="auto"/>
              <w:bottom w:val="single" w:sz="4" w:space="0" w:color="auto"/>
            </w:tcBorders>
          </w:tcPr>
          <w:p w:rsidR="006512BD" w:rsidRPr="00D934A9" w:rsidRDefault="006512BD" w:rsidP="00875EFB">
            <w:pPr>
              <w:jc w:val="both"/>
              <w:rPr>
                <w:rFonts w:cs="Times New Roman"/>
                <w:sz w:val="20"/>
                <w:szCs w:val="20"/>
                <w:lang w:val="id-ID"/>
              </w:rPr>
            </w:pPr>
            <w:r w:rsidRPr="00D934A9">
              <w:rPr>
                <w:rFonts w:cs="Times New Roman"/>
                <w:sz w:val="20"/>
                <w:szCs w:val="20"/>
                <w:lang w:val="id-ID"/>
              </w:rPr>
              <w:t>Juni</w:t>
            </w:r>
          </w:p>
        </w:tc>
        <w:tc>
          <w:tcPr>
            <w:tcW w:w="1134"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94</w:t>
            </w:r>
          </w:p>
        </w:tc>
        <w:tc>
          <w:tcPr>
            <w:tcW w:w="1985" w:type="dxa"/>
            <w:tcBorders>
              <w:top w:val="single" w:sz="4" w:space="0" w:color="auto"/>
              <w:bottom w:val="single" w:sz="4" w:space="0" w:color="auto"/>
            </w:tcBorders>
          </w:tcPr>
          <w:p w:rsidR="006512BD" w:rsidRPr="00D934A9" w:rsidRDefault="006512BD" w:rsidP="006512BD">
            <w:pPr>
              <w:jc w:val="center"/>
              <w:rPr>
                <w:rFonts w:cs="Times New Roman"/>
                <w:sz w:val="20"/>
                <w:szCs w:val="20"/>
                <w:lang w:val="id-ID"/>
              </w:rPr>
            </w:pPr>
            <w:r w:rsidRPr="00D934A9">
              <w:rPr>
                <w:rFonts w:cs="Times New Roman"/>
                <w:sz w:val="20"/>
                <w:szCs w:val="20"/>
                <w:lang w:val="id-ID"/>
              </w:rPr>
              <w:t>94</w:t>
            </w:r>
          </w:p>
        </w:tc>
      </w:tr>
      <w:tr w:rsidR="006512BD" w:rsidRPr="00D934A9" w:rsidTr="003874FB">
        <w:tc>
          <w:tcPr>
            <w:tcW w:w="1134" w:type="dxa"/>
            <w:tcBorders>
              <w:top w:val="single" w:sz="4" w:space="0" w:color="auto"/>
              <w:bottom w:val="single" w:sz="4" w:space="0" w:color="auto"/>
            </w:tcBorders>
          </w:tcPr>
          <w:p w:rsidR="006512BD" w:rsidRPr="00D934A9" w:rsidRDefault="006512BD" w:rsidP="00875EFB">
            <w:pPr>
              <w:jc w:val="both"/>
              <w:rPr>
                <w:rFonts w:cs="Times New Roman"/>
                <w:sz w:val="20"/>
                <w:szCs w:val="20"/>
              </w:rPr>
            </w:pPr>
            <w:r w:rsidRPr="00D934A9">
              <w:rPr>
                <w:rFonts w:cs="Times New Roman"/>
                <w:sz w:val="20"/>
                <w:szCs w:val="20"/>
              </w:rPr>
              <w:t xml:space="preserve">Rata-rata </w:t>
            </w:r>
          </w:p>
        </w:tc>
        <w:tc>
          <w:tcPr>
            <w:tcW w:w="1134" w:type="dxa"/>
            <w:tcBorders>
              <w:top w:val="single" w:sz="4" w:space="0" w:color="auto"/>
              <w:bottom w:val="single" w:sz="4" w:space="0" w:color="auto"/>
            </w:tcBorders>
          </w:tcPr>
          <w:p w:rsidR="006512BD" w:rsidRPr="00D934A9" w:rsidRDefault="006512BD" w:rsidP="006512BD">
            <w:pPr>
              <w:jc w:val="center"/>
              <w:rPr>
                <w:rFonts w:cs="Times New Roman"/>
                <w:sz w:val="20"/>
                <w:szCs w:val="20"/>
              </w:rPr>
            </w:pPr>
            <w:r w:rsidRPr="00D934A9">
              <w:rPr>
                <w:rFonts w:cs="Times New Roman"/>
                <w:sz w:val="20"/>
                <w:szCs w:val="20"/>
              </w:rPr>
              <w:t>94</w:t>
            </w:r>
          </w:p>
        </w:tc>
        <w:tc>
          <w:tcPr>
            <w:tcW w:w="1985" w:type="dxa"/>
            <w:tcBorders>
              <w:top w:val="single" w:sz="4" w:space="0" w:color="auto"/>
              <w:bottom w:val="single" w:sz="4" w:space="0" w:color="auto"/>
            </w:tcBorders>
          </w:tcPr>
          <w:p w:rsidR="006512BD" w:rsidRPr="00D934A9" w:rsidRDefault="006512BD" w:rsidP="006512BD">
            <w:pPr>
              <w:jc w:val="center"/>
              <w:rPr>
                <w:rFonts w:cs="Times New Roman"/>
                <w:sz w:val="20"/>
                <w:szCs w:val="20"/>
              </w:rPr>
            </w:pPr>
            <w:r w:rsidRPr="00D934A9">
              <w:rPr>
                <w:rFonts w:cs="Times New Roman"/>
                <w:sz w:val="20"/>
                <w:szCs w:val="20"/>
              </w:rPr>
              <w:t xml:space="preserve">94 </w:t>
            </w:r>
          </w:p>
        </w:tc>
      </w:tr>
    </w:tbl>
    <w:p w:rsidR="006512BD" w:rsidRPr="00D934A9" w:rsidRDefault="006512BD" w:rsidP="006512BD">
      <w:pPr>
        <w:spacing w:line="480" w:lineRule="auto"/>
        <w:jc w:val="both"/>
        <w:rPr>
          <w:rFonts w:cs="Times New Roman"/>
          <w:sz w:val="20"/>
          <w:szCs w:val="20"/>
          <w:lang w:val="id-ID"/>
        </w:rPr>
      </w:pPr>
      <w:r w:rsidRPr="00D934A9">
        <w:rPr>
          <w:rFonts w:cs="Times New Roman"/>
          <w:sz w:val="20"/>
          <w:szCs w:val="20"/>
          <w:lang w:val="id-ID"/>
        </w:rPr>
        <w:t xml:space="preserve">Sumber : Spv </w:t>
      </w:r>
      <w:r w:rsidRPr="00D934A9">
        <w:rPr>
          <w:rFonts w:cs="Times New Roman"/>
          <w:i/>
          <w:sz w:val="20"/>
          <w:szCs w:val="20"/>
          <w:lang w:val="id-ID"/>
        </w:rPr>
        <w:t>call center</w:t>
      </w:r>
      <w:r w:rsidRPr="00D934A9">
        <w:rPr>
          <w:rFonts w:cs="Times New Roman"/>
          <w:sz w:val="20"/>
          <w:szCs w:val="20"/>
          <w:lang w:val="id-ID"/>
        </w:rPr>
        <w:t xml:space="preserve"> 108</w:t>
      </w:r>
    </w:p>
    <w:p w:rsidR="006512BD" w:rsidRPr="00D934A9" w:rsidRDefault="006512BD" w:rsidP="006512BD">
      <w:pPr>
        <w:jc w:val="both"/>
        <w:rPr>
          <w:rFonts w:cs="Times New Roman"/>
          <w:sz w:val="20"/>
          <w:szCs w:val="20"/>
        </w:rPr>
      </w:pPr>
      <w:r w:rsidRPr="00D934A9">
        <w:rPr>
          <w:rFonts w:cs="Times New Roman"/>
          <w:sz w:val="20"/>
          <w:szCs w:val="20"/>
          <w:lang w:val="id-ID"/>
        </w:rPr>
        <w:t xml:space="preserve">Berdasarkan tabel diatas dapat dilihat bahwa karyawan yang bertugas sebagai </w:t>
      </w:r>
      <w:r w:rsidRPr="00D934A9">
        <w:rPr>
          <w:rFonts w:cs="Times New Roman"/>
          <w:i/>
          <w:sz w:val="20"/>
          <w:szCs w:val="20"/>
          <w:lang w:val="id-ID"/>
        </w:rPr>
        <w:t>agent call center</w:t>
      </w:r>
      <w:r w:rsidRPr="00D934A9">
        <w:rPr>
          <w:rFonts w:cs="Times New Roman"/>
          <w:sz w:val="20"/>
          <w:szCs w:val="20"/>
          <w:lang w:val="id-ID"/>
        </w:rPr>
        <w:t xml:space="preserve"> 108 sudah cukup baik, namun masih ada yang belum mendapatkan nilai yang sudah ditetapkan yaitu 100 yang sudah ditentukan dalam parameter layanan PT. Infomedia Nusantara, atau belum mencapai kinerja yang maksimal. Beberapa </w:t>
      </w:r>
      <w:r w:rsidRPr="00D934A9">
        <w:rPr>
          <w:rFonts w:cs="Times New Roman"/>
          <w:i/>
          <w:sz w:val="20"/>
          <w:szCs w:val="20"/>
          <w:lang w:val="id-ID"/>
        </w:rPr>
        <w:t>agent</w:t>
      </w:r>
      <w:r w:rsidRPr="00D934A9">
        <w:rPr>
          <w:rFonts w:cs="Times New Roman"/>
          <w:sz w:val="20"/>
          <w:szCs w:val="20"/>
          <w:lang w:val="id-ID"/>
        </w:rPr>
        <w:t xml:space="preserve"> masih ada yang kurang tepat atau salah dalam memberikan informasi. Kelambatan dalam pencarian dan penginformasian data sering dikeluhkan pelanggan. Hal ini tentu bisa berdampak negatif bagi pelanggan yang menggunakan layanan </w:t>
      </w:r>
      <w:r w:rsidRPr="00D934A9">
        <w:rPr>
          <w:rFonts w:cs="Times New Roman"/>
          <w:i/>
          <w:sz w:val="20"/>
          <w:szCs w:val="20"/>
          <w:lang w:val="id-ID"/>
        </w:rPr>
        <w:t xml:space="preserve">call center </w:t>
      </w:r>
      <w:r w:rsidRPr="00D934A9">
        <w:rPr>
          <w:rFonts w:cs="Times New Roman"/>
          <w:sz w:val="20"/>
          <w:szCs w:val="20"/>
          <w:lang w:val="id-ID"/>
        </w:rPr>
        <w:t>108.</w:t>
      </w:r>
    </w:p>
    <w:p w:rsidR="003B38F6" w:rsidRPr="00D934A9" w:rsidRDefault="003B38F6" w:rsidP="00DE5523">
      <w:pPr>
        <w:jc w:val="both"/>
        <w:rPr>
          <w:rFonts w:cs="Times New Roman"/>
          <w:color w:val="C00000"/>
          <w:sz w:val="20"/>
          <w:szCs w:val="20"/>
        </w:rPr>
      </w:pPr>
    </w:p>
    <w:p w:rsidR="006512BD" w:rsidRPr="00D934A9" w:rsidRDefault="003874FB" w:rsidP="006512BD">
      <w:pPr>
        <w:spacing w:after="120"/>
        <w:jc w:val="both"/>
        <w:rPr>
          <w:rFonts w:cs="Times New Roman"/>
          <w:sz w:val="20"/>
          <w:szCs w:val="20"/>
          <w:lang w:val="id-ID"/>
        </w:rPr>
      </w:pPr>
      <w:r>
        <w:rPr>
          <w:rFonts w:cs="Times New Roman"/>
          <w:sz w:val="20"/>
          <w:szCs w:val="20"/>
          <w:lang w:val="en-ID"/>
        </w:rPr>
        <w:t>P</w:t>
      </w:r>
      <w:r w:rsidR="006512BD" w:rsidRPr="00D934A9">
        <w:rPr>
          <w:rFonts w:cs="Times New Roman"/>
          <w:sz w:val="20"/>
          <w:szCs w:val="20"/>
          <w:lang w:val="id-ID"/>
        </w:rPr>
        <w:t xml:space="preserve">enilaian kerja dari </w:t>
      </w:r>
      <w:r w:rsidR="006512BD" w:rsidRPr="00D934A9">
        <w:rPr>
          <w:rFonts w:cs="Times New Roman"/>
          <w:i/>
          <w:sz w:val="20"/>
          <w:szCs w:val="20"/>
          <w:lang w:val="id-ID"/>
        </w:rPr>
        <w:t>Team Leader</w:t>
      </w:r>
      <w:r w:rsidR="006512BD" w:rsidRPr="00D934A9">
        <w:rPr>
          <w:rFonts w:cs="Times New Roman"/>
          <w:sz w:val="20"/>
          <w:szCs w:val="20"/>
          <w:lang w:val="id-ID"/>
        </w:rPr>
        <w:t xml:space="preserve"> dan </w:t>
      </w:r>
      <w:r w:rsidR="006512BD" w:rsidRPr="00D934A9">
        <w:rPr>
          <w:rFonts w:cs="Times New Roman"/>
          <w:i/>
          <w:sz w:val="20"/>
          <w:szCs w:val="20"/>
          <w:lang w:val="id-ID"/>
        </w:rPr>
        <w:t>Quality Control</w:t>
      </w:r>
      <w:r w:rsidR="006512BD" w:rsidRPr="00D934A9">
        <w:rPr>
          <w:rFonts w:cs="Times New Roman"/>
          <w:sz w:val="20"/>
          <w:szCs w:val="20"/>
          <w:lang w:val="id-ID"/>
        </w:rPr>
        <w:t xml:space="preserve"> secara periodik (3x dalam 1 bulan) bertujuan </w:t>
      </w:r>
      <w:r w:rsidR="006512BD" w:rsidRPr="00D934A9">
        <w:rPr>
          <w:rFonts w:cs="Times New Roman"/>
          <w:sz w:val="20"/>
          <w:szCs w:val="20"/>
          <w:lang w:val="id-ID"/>
        </w:rPr>
        <w:lastRenderedPageBreak/>
        <w:t xml:space="preserve">untuk memastikan kinerja agent sesuai dengan parameter layanan </w:t>
      </w:r>
      <w:r w:rsidR="006512BD" w:rsidRPr="00D934A9">
        <w:rPr>
          <w:rFonts w:cs="Times New Roman"/>
          <w:i/>
          <w:sz w:val="20"/>
          <w:szCs w:val="20"/>
          <w:lang w:val="id-ID"/>
        </w:rPr>
        <w:t>call center</w:t>
      </w:r>
      <w:r w:rsidR="006512BD" w:rsidRPr="00D934A9">
        <w:rPr>
          <w:rFonts w:cs="Times New Roman"/>
          <w:sz w:val="20"/>
          <w:szCs w:val="20"/>
          <w:lang w:val="id-ID"/>
        </w:rPr>
        <w:t xml:space="preserve"> 108. Untuk </w:t>
      </w:r>
      <w:r w:rsidR="006512BD" w:rsidRPr="00D934A9">
        <w:rPr>
          <w:rFonts w:cs="Times New Roman"/>
          <w:i/>
          <w:sz w:val="20"/>
          <w:szCs w:val="20"/>
          <w:lang w:val="id-ID"/>
        </w:rPr>
        <w:t xml:space="preserve">agent </w:t>
      </w:r>
      <w:r w:rsidR="006512BD" w:rsidRPr="00D934A9">
        <w:rPr>
          <w:rFonts w:cs="Times New Roman"/>
          <w:sz w:val="20"/>
          <w:szCs w:val="20"/>
          <w:lang w:val="id-ID"/>
        </w:rPr>
        <w:t xml:space="preserve">yang kinerjanya mencapai nilai 100% dalam satu bulan, berpeluang untuk mendapatkan penghargaan </w:t>
      </w:r>
      <w:r w:rsidR="006512BD" w:rsidRPr="00D934A9">
        <w:rPr>
          <w:rFonts w:cs="Times New Roman"/>
          <w:i/>
          <w:sz w:val="20"/>
          <w:szCs w:val="20"/>
          <w:lang w:val="id-ID"/>
        </w:rPr>
        <w:t>Best Agent.</w:t>
      </w:r>
      <w:r w:rsidR="006512BD" w:rsidRPr="00D934A9">
        <w:rPr>
          <w:rFonts w:cs="Times New Roman"/>
          <w:sz w:val="20"/>
          <w:szCs w:val="20"/>
          <w:lang w:val="id-ID"/>
        </w:rPr>
        <w:t xml:space="preserve"> Dan untuk </w:t>
      </w:r>
      <w:r w:rsidR="006512BD" w:rsidRPr="00D934A9">
        <w:rPr>
          <w:rFonts w:cs="Times New Roman"/>
          <w:i/>
          <w:sz w:val="20"/>
          <w:szCs w:val="20"/>
          <w:lang w:val="id-ID"/>
        </w:rPr>
        <w:t xml:space="preserve">agent </w:t>
      </w:r>
      <w:r w:rsidR="006512BD" w:rsidRPr="00D934A9">
        <w:rPr>
          <w:rFonts w:cs="Times New Roman"/>
          <w:sz w:val="20"/>
          <w:szCs w:val="20"/>
          <w:lang w:val="id-ID"/>
        </w:rPr>
        <w:t>yang nilai rata-ratanya dibawah 90% maka akan diberikan pembinaan serta training kembali.</w:t>
      </w:r>
    </w:p>
    <w:p w:rsidR="006512BD" w:rsidRPr="00D934A9" w:rsidRDefault="006512BD" w:rsidP="006512BD">
      <w:pPr>
        <w:spacing w:after="120"/>
        <w:jc w:val="both"/>
        <w:rPr>
          <w:rFonts w:cs="Times New Roman"/>
          <w:sz w:val="20"/>
          <w:szCs w:val="20"/>
          <w:lang w:val="id-ID"/>
        </w:rPr>
      </w:pPr>
      <w:r w:rsidRPr="00D934A9">
        <w:rPr>
          <w:rFonts w:cs="Times New Roman"/>
          <w:sz w:val="20"/>
          <w:szCs w:val="20"/>
          <w:lang w:val="id-ID"/>
        </w:rPr>
        <w:t xml:space="preserve">Adanya penilaian kerja dari </w:t>
      </w:r>
      <w:r w:rsidRPr="00D934A9">
        <w:rPr>
          <w:rFonts w:cs="Times New Roman"/>
          <w:i/>
          <w:sz w:val="20"/>
          <w:szCs w:val="20"/>
          <w:lang w:val="id-ID"/>
        </w:rPr>
        <w:t>Team Leader</w:t>
      </w:r>
      <w:r w:rsidRPr="00D934A9">
        <w:rPr>
          <w:rFonts w:cs="Times New Roman"/>
          <w:sz w:val="20"/>
          <w:szCs w:val="20"/>
          <w:lang w:val="id-ID"/>
        </w:rPr>
        <w:t xml:space="preserve"> dan </w:t>
      </w:r>
      <w:r w:rsidRPr="00D934A9">
        <w:rPr>
          <w:rFonts w:cs="Times New Roman"/>
          <w:i/>
          <w:sz w:val="20"/>
          <w:szCs w:val="20"/>
          <w:lang w:val="id-ID"/>
        </w:rPr>
        <w:t>Quality Control</w:t>
      </w:r>
      <w:r w:rsidRPr="00D934A9">
        <w:rPr>
          <w:rFonts w:cs="Times New Roman"/>
          <w:sz w:val="20"/>
          <w:szCs w:val="20"/>
          <w:lang w:val="id-ID"/>
        </w:rPr>
        <w:t xml:space="preserve"> secara periodik (3x dalam 1 bulan) bertujuan untuk memastikan kinerja agent sesuai dengan parameter layanan </w:t>
      </w:r>
      <w:r w:rsidRPr="00D934A9">
        <w:rPr>
          <w:rFonts w:cs="Times New Roman"/>
          <w:i/>
          <w:sz w:val="20"/>
          <w:szCs w:val="20"/>
          <w:lang w:val="id-ID"/>
        </w:rPr>
        <w:t>call center</w:t>
      </w:r>
      <w:r w:rsidRPr="00D934A9">
        <w:rPr>
          <w:rFonts w:cs="Times New Roman"/>
          <w:sz w:val="20"/>
          <w:szCs w:val="20"/>
          <w:lang w:val="id-ID"/>
        </w:rPr>
        <w:t xml:space="preserve"> 108. Untuk </w:t>
      </w:r>
      <w:r w:rsidRPr="00D934A9">
        <w:rPr>
          <w:rFonts w:cs="Times New Roman"/>
          <w:i/>
          <w:sz w:val="20"/>
          <w:szCs w:val="20"/>
          <w:lang w:val="id-ID"/>
        </w:rPr>
        <w:t xml:space="preserve">agent </w:t>
      </w:r>
      <w:r w:rsidRPr="00D934A9">
        <w:rPr>
          <w:rFonts w:cs="Times New Roman"/>
          <w:sz w:val="20"/>
          <w:szCs w:val="20"/>
          <w:lang w:val="id-ID"/>
        </w:rPr>
        <w:t xml:space="preserve">yang kinerjanya mencapai nilai 100% dalam satu bulan, berpeluang untuk mendapatkan penghargaan </w:t>
      </w:r>
      <w:r w:rsidRPr="00D934A9">
        <w:rPr>
          <w:rFonts w:cs="Times New Roman"/>
          <w:i/>
          <w:sz w:val="20"/>
          <w:szCs w:val="20"/>
          <w:lang w:val="id-ID"/>
        </w:rPr>
        <w:t>Best Agent.</w:t>
      </w:r>
      <w:r w:rsidRPr="00D934A9">
        <w:rPr>
          <w:rFonts w:cs="Times New Roman"/>
          <w:sz w:val="20"/>
          <w:szCs w:val="20"/>
          <w:lang w:val="id-ID"/>
        </w:rPr>
        <w:t xml:space="preserve"> Dan untuk </w:t>
      </w:r>
      <w:r w:rsidRPr="00D934A9">
        <w:rPr>
          <w:rFonts w:cs="Times New Roman"/>
          <w:i/>
          <w:sz w:val="20"/>
          <w:szCs w:val="20"/>
          <w:lang w:val="id-ID"/>
        </w:rPr>
        <w:t xml:space="preserve">agent </w:t>
      </w:r>
      <w:r w:rsidRPr="00D934A9">
        <w:rPr>
          <w:rFonts w:cs="Times New Roman"/>
          <w:sz w:val="20"/>
          <w:szCs w:val="20"/>
          <w:lang w:val="id-ID"/>
        </w:rPr>
        <w:t>yang nilai rata-ratanya dibawah 90% maka akan diberikan pembinaan serta training kembali.</w:t>
      </w:r>
    </w:p>
    <w:p w:rsidR="009E418A" w:rsidRPr="00D934A9" w:rsidRDefault="009E418A" w:rsidP="006512BD">
      <w:pPr>
        <w:jc w:val="both"/>
        <w:rPr>
          <w:rFonts w:cs="Times New Roman"/>
          <w:color w:val="C00000"/>
          <w:sz w:val="20"/>
          <w:szCs w:val="20"/>
        </w:rPr>
      </w:pPr>
    </w:p>
    <w:p w:rsidR="006512BD" w:rsidRPr="00D934A9" w:rsidRDefault="006512BD" w:rsidP="006512BD">
      <w:pPr>
        <w:jc w:val="both"/>
        <w:rPr>
          <w:rFonts w:cs="Times New Roman"/>
          <w:color w:val="C00000"/>
          <w:sz w:val="20"/>
          <w:szCs w:val="20"/>
        </w:rPr>
      </w:pPr>
    </w:p>
    <w:p w:rsidR="00FA03D9" w:rsidRPr="00D934A9" w:rsidRDefault="00FA03D9" w:rsidP="006512BD">
      <w:pPr>
        <w:jc w:val="both"/>
        <w:rPr>
          <w:rFonts w:cs="Times New Roman"/>
          <w:b/>
          <w:sz w:val="20"/>
          <w:szCs w:val="20"/>
          <w:lang w:val="id-ID"/>
        </w:rPr>
      </w:pPr>
      <w:r w:rsidRPr="00D934A9">
        <w:rPr>
          <w:rFonts w:cs="Times New Roman"/>
          <w:b/>
          <w:sz w:val="20"/>
          <w:szCs w:val="20"/>
        </w:rPr>
        <w:t>KESIMPULAN DAN SARAN</w:t>
      </w:r>
    </w:p>
    <w:p w:rsidR="00FA03D9" w:rsidRPr="00D934A9" w:rsidRDefault="00FA03D9" w:rsidP="006512BD">
      <w:pPr>
        <w:pStyle w:val="NoSpacing"/>
        <w:rPr>
          <w:rFonts w:ascii="Times New Roman" w:hAnsi="Times New Roman" w:cs="Times New Roman"/>
          <w:b/>
          <w:sz w:val="20"/>
          <w:szCs w:val="20"/>
        </w:rPr>
      </w:pPr>
      <w:r w:rsidRPr="00D934A9">
        <w:rPr>
          <w:rFonts w:ascii="Times New Roman" w:hAnsi="Times New Roman" w:cs="Times New Roman"/>
          <w:b/>
          <w:sz w:val="20"/>
          <w:szCs w:val="20"/>
        </w:rPr>
        <w:t>Kesimpulan</w:t>
      </w:r>
    </w:p>
    <w:p w:rsidR="00D94F9A" w:rsidRDefault="00D94F9A" w:rsidP="00D94F9A">
      <w:pPr>
        <w:jc w:val="both"/>
        <w:rPr>
          <w:rFonts w:cs="Times New Roman"/>
          <w:sz w:val="20"/>
          <w:szCs w:val="20"/>
        </w:rPr>
      </w:pPr>
    </w:p>
    <w:p w:rsidR="00D934A9" w:rsidRPr="003368D9" w:rsidRDefault="00D934A9" w:rsidP="00D94F9A">
      <w:pPr>
        <w:jc w:val="both"/>
        <w:rPr>
          <w:rFonts w:cs="Times New Roman"/>
          <w:i/>
          <w:sz w:val="20"/>
          <w:szCs w:val="20"/>
        </w:rPr>
      </w:pPr>
      <w:proofErr w:type="gramStart"/>
      <w:r w:rsidRPr="00D934A9">
        <w:rPr>
          <w:rFonts w:cs="Times New Roman"/>
          <w:sz w:val="20"/>
          <w:szCs w:val="20"/>
        </w:rPr>
        <w:t xml:space="preserve">Berdasarkan dari hasil penelitian mengenai Kinerja </w:t>
      </w:r>
      <w:r w:rsidRPr="00D934A9">
        <w:rPr>
          <w:rFonts w:cs="Times New Roman"/>
          <w:i/>
          <w:sz w:val="20"/>
          <w:szCs w:val="20"/>
        </w:rPr>
        <w:t xml:space="preserve">Call Center </w:t>
      </w:r>
      <w:r w:rsidRPr="00D934A9">
        <w:rPr>
          <w:rFonts w:cs="Times New Roman"/>
          <w:sz w:val="20"/>
          <w:szCs w:val="20"/>
        </w:rPr>
        <w:t>108 dalam memberikan informasi.</w:t>
      </w:r>
      <w:proofErr w:type="gramEnd"/>
      <w:r w:rsidRPr="00D934A9">
        <w:rPr>
          <w:rFonts w:cs="Times New Roman"/>
          <w:sz w:val="20"/>
          <w:szCs w:val="20"/>
        </w:rPr>
        <w:t xml:space="preserve"> </w:t>
      </w:r>
      <w:r w:rsidRPr="00D934A9">
        <w:rPr>
          <w:rFonts w:cs="Times New Roman"/>
          <w:i/>
          <w:sz w:val="20"/>
          <w:szCs w:val="20"/>
          <w:lang w:val="id-ID"/>
        </w:rPr>
        <w:t xml:space="preserve">Call Center </w:t>
      </w:r>
      <w:r w:rsidRPr="00D934A9">
        <w:rPr>
          <w:rFonts w:cs="Times New Roman"/>
          <w:sz w:val="20"/>
          <w:szCs w:val="20"/>
          <w:lang w:val="id-ID"/>
        </w:rPr>
        <w:t xml:space="preserve">108 memiliki peran yang penting bagi penggunanya untuk mendapat informasi nomor telepon seluruh Indonesia dan informasi seputar layanan Telkom, karena </w:t>
      </w:r>
      <w:r w:rsidRPr="00D934A9">
        <w:rPr>
          <w:rFonts w:cs="Times New Roman"/>
          <w:i/>
          <w:sz w:val="20"/>
          <w:szCs w:val="20"/>
          <w:lang w:val="id-ID"/>
        </w:rPr>
        <w:t xml:space="preserve">Call Center </w:t>
      </w:r>
      <w:r w:rsidRPr="00D934A9">
        <w:rPr>
          <w:rFonts w:cs="Times New Roman"/>
          <w:sz w:val="20"/>
          <w:szCs w:val="20"/>
          <w:lang w:val="id-ID"/>
        </w:rPr>
        <w:t>108 adalah satu-satunya penyedia jasa layanan informasi nomor telepon Telkom di Indonesia.</w:t>
      </w:r>
      <w:r w:rsidRPr="00D934A9">
        <w:rPr>
          <w:rFonts w:cs="Times New Roman"/>
          <w:i/>
          <w:sz w:val="20"/>
          <w:szCs w:val="20"/>
        </w:rPr>
        <w:t xml:space="preserve"> </w:t>
      </w:r>
      <w:r w:rsidRPr="00D934A9">
        <w:rPr>
          <w:rFonts w:cs="Times New Roman"/>
          <w:sz w:val="20"/>
          <w:szCs w:val="20"/>
          <w:lang w:val="id-ID"/>
        </w:rPr>
        <w:t xml:space="preserve">Bobot nilai terbesar pada parameter layanan 108 ada di solusi layanan yaitu memberikan informasi yang akurat dan jelas sebesar 20%. Jika </w:t>
      </w:r>
      <w:r w:rsidRPr="00D934A9">
        <w:rPr>
          <w:rFonts w:cs="Times New Roman"/>
          <w:i/>
          <w:sz w:val="20"/>
          <w:szCs w:val="20"/>
          <w:lang w:val="id-ID"/>
        </w:rPr>
        <w:t xml:space="preserve">agent </w:t>
      </w:r>
      <w:r w:rsidRPr="00D934A9">
        <w:rPr>
          <w:rFonts w:cs="Times New Roman"/>
          <w:sz w:val="20"/>
          <w:szCs w:val="20"/>
          <w:lang w:val="id-ID"/>
        </w:rPr>
        <w:t xml:space="preserve">salah dalam memberikan informasi maka bobot nilainya akan dikurangi 20%. PT Infomedia Nusantara menetapkan bobot nilai solusi layanan paling besar agar </w:t>
      </w:r>
      <w:r w:rsidRPr="00D934A9">
        <w:rPr>
          <w:rFonts w:cs="Times New Roman"/>
          <w:i/>
          <w:sz w:val="20"/>
          <w:szCs w:val="20"/>
          <w:lang w:val="id-ID"/>
        </w:rPr>
        <w:t xml:space="preserve">agent </w:t>
      </w:r>
      <w:r w:rsidRPr="00D934A9">
        <w:rPr>
          <w:rFonts w:cs="Times New Roman"/>
          <w:sz w:val="20"/>
          <w:szCs w:val="20"/>
          <w:lang w:val="id-ID"/>
        </w:rPr>
        <w:t>tidak keliru dan lebih teliti dalam memberikan informasi untuk pelanggan.</w:t>
      </w:r>
      <w:r w:rsidR="003368D9">
        <w:rPr>
          <w:rFonts w:cs="Times New Roman"/>
          <w:i/>
          <w:sz w:val="20"/>
          <w:szCs w:val="20"/>
        </w:rPr>
        <w:t xml:space="preserve"> </w:t>
      </w:r>
      <w:r w:rsidR="003368D9">
        <w:rPr>
          <w:rFonts w:cs="Times New Roman"/>
          <w:sz w:val="20"/>
          <w:szCs w:val="20"/>
          <w:lang w:val="en-ID"/>
        </w:rPr>
        <w:t>K</w:t>
      </w:r>
      <w:r w:rsidRPr="00D934A9">
        <w:rPr>
          <w:rFonts w:cs="Times New Roman"/>
          <w:sz w:val="20"/>
          <w:szCs w:val="20"/>
          <w:lang w:val="id-ID"/>
        </w:rPr>
        <w:t xml:space="preserve">inerja </w:t>
      </w:r>
      <w:r w:rsidRPr="00D934A9">
        <w:rPr>
          <w:rFonts w:cs="Times New Roman"/>
          <w:i/>
          <w:sz w:val="20"/>
          <w:szCs w:val="20"/>
          <w:lang w:val="id-ID"/>
        </w:rPr>
        <w:t>agent call center</w:t>
      </w:r>
      <w:r w:rsidRPr="00D934A9">
        <w:rPr>
          <w:rFonts w:cs="Times New Roman"/>
          <w:sz w:val="20"/>
          <w:szCs w:val="20"/>
          <w:lang w:val="id-ID"/>
        </w:rPr>
        <w:t xml:space="preserve"> 108 sudah cukup baik, hal ini dapat dilihat dari tabel performansi rata-rata </w:t>
      </w:r>
      <w:r w:rsidRPr="00D934A9">
        <w:rPr>
          <w:rFonts w:cs="Times New Roman"/>
          <w:i/>
          <w:sz w:val="20"/>
          <w:szCs w:val="20"/>
          <w:lang w:val="id-ID"/>
        </w:rPr>
        <w:t>agent</w:t>
      </w:r>
      <w:r w:rsidRPr="00D934A9">
        <w:rPr>
          <w:rFonts w:cs="Times New Roman"/>
          <w:sz w:val="20"/>
          <w:szCs w:val="20"/>
          <w:lang w:val="id-ID"/>
        </w:rPr>
        <w:t xml:space="preserve">, namun masih ada beberapa </w:t>
      </w:r>
      <w:r w:rsidRPr="00D934A9">
        <w:rPr>
          <w:rFonts w:cs="Times New Roman"/>
          <w:i/>
          <w:sz w:val="20"/>
          <w:szCs w:val="20"/>
          <w:lang w:val="id-ID"/>
        </w:rPr>
        <w:t>agent</w:t>
      </w:r>
      <w:r w:rsidRPr="00D934A9">
        <w:rPr>
          <w:rFonts w:cs="Times New Roman"/>
          <w:sz w:val="20"/>
          <w:szCs w:val="20"/>
          <w:lang w:val="id-ID"/>
        </w:rPr>
        <w:t xml:space="preserve"> yang belum mendapatkan nilai yang sudah ditetapkan yaitu 100 yang sudah ditentukan dalam parameter layanan PT. Infomedia Nusantara, atau belum mencapai kinerja yang maksimal. </w:t>
      </w:r>
    </w:p>
    <w:p w:rsidR="00D934A9" w:rsidRPr="00D934A9" w:rsidRDefault="00D934A9" w:rsidP="00D934A9">
      <w:pPr>
        <w:jc w:val="both"/>
        <w:rPr>
          <w:rFonts w:cs="Times New Roman"/>
          <w:i/>
          <w:sz w:val="20"/>
          <w:szCs w:val="20"/>
        </w:rPr>
      </w:pPr>
    </w:p>
    <w:p w:rsidR="00D934A9" w:rsidRPr="00D934A9" w:rsidRDefault="00D934A9" w:rsidP="006512BD">
      <w:pPr>
        <w:pStyle w:val="NoSpacing"/>
        <w:rPr>
          <w:rFonts w:ascii="Times New Roman" w:hAnsi="Times New Roman" w:cs="Times New Roman"/>
          <w:b/>
          <w:sz w:val="20"/>
          <w:szCs w:val="20"/>
        </w:rPr>
      </w:pPr>
      <w:r w:rsidRPr="00D934A9">
        <w:rPr>
          <w:rFonts w:ascii="Times New Roman" w:hAnsi="Times New Roman" w:cs="Times New Roman"/>
          <w:b/>
          <w:sz w:val="20"/>
          <w:szCs w:val="20"/>
        </w:rPr>
        <w:t xml:space="preserve">Saran </w:t>
      </w:r>
    </w:p>
    <w:p w:rsidR="00D934A9" w:rsidRPr="00D934A9" w:rsidRDefault="00D934A9" w:rsidP="00D934A9">
      <w:pPr>
        <w:jc w:val="both"/>
        <w:rPr>
          <w:rFonts w:cs="Times New Roman"/>
          <w:sz w:val="20"/>
          <w:szCs w:val="20"/>
        </w:rPr>
      </w:pPr>
      <w:r w:rsidRPr="00D934A9">
        <w:rPr>
          <w:rFonts w:cs="Times New Roman"/>
          <w:sz w:val="20"/>
          <w:szCs w:val="20"/>
        </w:rPr>
        <w:t xml:space="preserve">Bedasarkan kesimpulan yang diperoleh:  </w:t>
      </w:r>
    </w:p>
    <w:p w:rsidR="00D934A9" w:rsidRPr="00D934A9" w:rsidRDefault="00D934A9" w:rsidP="00692363">
      <w:pPr>
        <w:pStyle w:val="ListParagraph"/>
        <w:numPr>
          <w:ilvl w:val="0"/>
          <w:numId w:val="8"/>
        </w:numPr>
        <w:jc w:val="both"/>
        <w:rPr>
          <w:rFonts w:cs="Times New Roman"/>
          <w:sz w:val="20"/>
          <w:szCs w:val="20"/>
        </w:rPr>
      </w:pPr>
      <w:r w:rsidRPr="00D934A9">
        <w:rPr>
          <w:rFonts w:cs="Times New Roman"/>
          <w:sz w:val="20"/>
          <w:szCs w:val="20"/>
        </w:rPr>
        <w:t>Layanan</w:t>
      </w:r>
      <w:r w:rsidRPr="00D934A9">
        <w:rPr>
          <w:rFonts w:cs="Times New Roman"/>
          <w:sz w:val="20"/>
          <w:szCs w:val="20"/>
          <w:lang w:val="id-ID"/>
        </w:rPr>
        <w:t xml:space="preserve"> </w:t>
      </w:r>
      <w:r w:rsidRPr="00D934A9">
        <w:rPr>
          <w:rFonts w:cs="Times New Roman"/>
          <w:i/>
          <w:sz w:val="20"/>
          <w:szCs w:val="20"/>
        </w:rPr>
        <w:t>Ca</w:t>
      </w:r>
      <w:r w:rsidRPr="00D934A9">
        <w:rPr>
          <w:rFonts w:cs="Times New Roman"/>
          <w:i/>
          <w:sz w:val="20"/>
          <w:szCs w:val="20"/>
          <w:lang w:val="id-ID"/>
        </w:rPr>
        <w:t xml:space="preserve">ll </w:t>
      </w:r>
      <w:r w:rsidRPr="00D934A9">
        <w:rPr>
          <w:rFonts w:cs="Times New Roman"/>
          <w:i/>
          <w:sz w:val="20"/>
          <w:szCs w:val="20"/>
        </w:rPr>
        <w:t xml:space="preserve">Center </w:t>
      </w:r>
      <w:r w:rsidRPr="00D934A9">
        <w:rPr>
          <w:rFonts w:cs="Times New Roman"/>
          <w:sz w:val="20"/>
          <w:szCs w:val="20"/>
        </w:rPr>
        <w:t>108 sebaiknya meng-upgrade data nomor telepon</w:t>
      </w:r>
      <w:r w:rsidRPr="00D934A9">
        <w:rPr>
          <w:rFonts w:cs="Times New Roman"/>
          <w:sz w:val="20"/>
          <w:szCs w:val="20"/>
          <w:lang w:val="id-ID"/>
        </w:rPr>
        <w:t xml:space="preserve"> </w:t>
      </w:r>
      <w:r w:rsidRPr="00D934A9">
        <w:rPr>
          <w:rFonts w:cs="Times New Roman"/>
          <w:sz w:val="20"/>
          <w:szCs w:val="20"/>
        </w:rPr>
        <w:t>yang terbaru.</w:t>
      </w:r>
    </w:p>
    <w:p w:rsidR="00D934A9" w:rsidRPr="00D934A9" w:rsidRDefault="00D934A9" w:rsidP="00692363">
      <w:pPr>
        <w:pStyle w:val="ListParagraph"/>
        <w:numPr>
          <w:ilvl w:val="0"/>
          <w:numId w:val="8"/>
        </w:numPr>
        <w:jc w:val="both"/>
        <w:rPr>
          <w:rFonts w:cs="Times New Roman"/>
          <w:sz w:val="20"/>
          <w:szCs w:val="20"/>
        </w:rPr>
      </w:pPr>
      <w:r w:rsidRPr="00D934A9">
        <w:rPr>
          <w:rFonts w:cs="Times New Roman"/>
          <w:sz w:val="20"/>
          <w:szCs w:val="20"/>
        </w:rPr>
        <w:t xml:space="preserve"> Layanan</w:t>
      </w:r>
      <w:r w:rsidRPr="00D934A9">
        <w:rPr>
          <w:rFonts w:cs="Times New Roman"/>
          <w:sz w:val="20"/>
          <w:szCs w:val="20"/>
          <w:lang w:val="id-ID"/>
        </w:rPr>
        <w:t xml:space="preserve"> </w:t>
      </w:r>
      <w:r w:rsidRPr="00D934A9">
        <w:rPr>
          <w:rFonts w:cs="Times New Roman"/>
          <w:i/>
          <w:sz w:val="20"/>
          <w:szCs w:val="20"/>
        </w:rPr>
        <w:t>Ca</w:t>
      </w:r>
      <w:r w:rsidRPr="00D934A9">
        <w:rPr>
          <w:rFonts w:cs="Times New Roman"/>
          <w:i/>
          <w:sz w:val="20"/>
          <w:szCs w:val="20"/>
          <w:lang w:val="id-ID"/>
        </w:rPr>
        <w:t xml:space="preserve">ll </w:t>
      </w:r>
      <w:r w:rsidRPr="00D934A9">
        <w:rPr>
          <w:rFonts w:cs="Times New Roman"/>
          <w:i/>
          <w:sz w:val="20"/>
          <w:szCs w:val="20"/>
        </w:rPr>
        <w:t xml:space="preserve">Center </w:t>
      </w:r>
      <w:r w:rsidRPr="00D934A9">
        <w:rPr>
          <w:rFonts w:cs="Times New Roman"/>
          <w:sz w:val="20"/>
          <w:szCs w:val="20"/>
        </w:rPr>
        <w:t>108 sebaiknya meng-upgrade</w:t>
      </w:r>
      <w:r w:rsidRPr="00D934A9">
        <w:rPr>
          <w:rFonts w:cs="Times New Roman"/>
          <w:sz w:val="20"/>
          <w:szCs w:val="20"/>
          <w:lang w:val="id-ID"/>
        </w:rPr>
        <w:t xml:space="preserve"> </w:t>
      </w:r>
      <w:r w:rsidRPr="00D934A9">
        <w:rPr>
          <w:rFonts w:cs="Times New Roman"/>
          <w:sz w:val="20"/>
          <w:szCs w:val="20"/>
        </w:rPr>
        <w:t>data</w:t>
      </w:r>
      <w:r w:rsidRPr="00D934A9">
        <w:rPr>
          <w:rFonts w:cs="Times New Roman"/>
          <w:sz w:val="20"/>
          <w:szCs w:val="20"/>
          <w:lang w:val="id-ID"/>
        </w:rPr>
        <w:t xml:space="preserve"> </w:t>
      </w:r>
      <w:r w:rsidRPr="00D934A9">
        <w:rPr>
          <w:rFonts w:cs="Times New Roman"/>
          <w:sz w:val="20"/>
          <w:szCs w:val="20"/>
        </w:rPr>
        <w:t>alamat yang</w:t>
      </w:r>
      <w:r w:rsidRPr="00D934A9">
        <w:rPr>
          <w:rFonts w:cs="Times New Roman"/>
          <w:sz w:val="20"/>
          <w:szCs w:val="20"/>
          <w:lang w:val="id-ID"/>
        </w:rPr>
        <w:t xml:space="preserve"> </w:t>
      </w:r>
      <w:r w:rsidRPr="00D934A9">
        <w:rPr>
          <w:rFonts w:cs="Times New Roman"/>
          <w:sz w:val="20"/>
          <w:szCs w:val="20"/>
        </w:rPr>
        <w:t>terbaru. Sebaiknya</w:t>
      </w:r>
      <w:r w:rsidRPr="00D934A9">
        <w:rPr>
          <w:rFonts w:cs="Times New Roman"/>
          <w:sz w:val="20"/>
          <w:szCs w:val="20"/>
          <w:lang w:val="id-ID"/>
        </w:rPr>
        <w:t xml:space="preserve"> </w:t>
      </w:r>
      <w:r w:rsidRPr="00D934A9">
        <w:rPr>
          <w:rFonts w:cs="Times New Roman"/>
          <w:i/>
          <w:sz w:val="20"/>
          <w:szCs w:val="20"/>
        </w:rPr>
        <w:t>Agen</w:t>
      </w:r>
      <w:r w:rsidRPr="00D934A9">
        <w:rPr>
          <w:rFonts w:cs="Times New Roman"/>
          <w:i/>
          <w:sz w:val="20"/>
          <w:szCs w:val="20"/>
          <w:lang w:val="id-ID"/>
        </w:rPr>
        <w:t xml:space="preserve">t </w:t>
      </w:r>
      <w:r w:rsidRPr="00D934A9">
        <w:rPr>
          <w:rFonts w:cs="Times New Roman"/>
          <w:sz w:val="20"/>
          <w:szCs w:val="20"/>
        </w:rPr>
        <w:t>lebih memperhatikan</w:t>
      </w:r>
      <w:r w:rsidRPr="00D934A9">
        <w:rPr>
          <w:rFonts w:cs="Times New Roman"/>
          <w:sz w:val="20"/>
          <w:szCs w:val="20"/>
          <w:lang w:val="id-ID"/>
        </w:rPr>
        <w:t xml:space="preserve"> </w:t>
      </w:r>
      <w:r w:rsidRPr="00D934A9">
        <w:rPr>
          <w:rFonts w:cs="Times New Roman"/>
          <w:sz w:val="20"/>
          <w:szCs w:val="20"/>
        </w:rPr>
        <w:t>dalam memberikan</w:t>
      </w:r>
      <w:r w:rsidRPr="00D934A9">
        <w:rPr>
          <w:rFonts w:cs="Times New Roman"/>
          <w:sz w:val="20"/>
          <w:szCs w:val="20"/>
          <w:lang w:val="id-ID"/>
        </w:rPr>
        <w:t xml:space="preserve"> </w:t>
      </w:r>
      <w:r w:rsidRPr="00D934A9">
        <w:rPr>
          <w:rFonts w:cs="Times New Roman"/>
          <w:sz w:val="20"/>
          <w:szCs w:val="20"/>
        </w:rPr>
        <w:t xml:space="preserve">ketepatan waktu menunggu yang di </w:t>
      </w:r>
      <w:r w:rsidRPr="00D934A9">
        <w:rPr>
          <w:rFonts w:cs="Times New Roman"/>
          <w:sz w:val="20"/>
          <w:szCs w:val="20"/>
          <w:lang w:val="id-ID"/>
        </w:rPr>
        <w:t>tetapkan</w:t>
      </w:r>
      <w:r w:rsidRPr="00D934A9">
        <w:rPr>
          <w:rFonts w:cs="Times New Roman"/>
          <w:sz w:val="20"/>
          <w:szCs w:val="20"/>
        </w:rPr>
        <w:t>.</w:t>
      </w:r>
    </w:p>
    <w:p w:rsidR="00D934A9" w:rsidRPr="00D934A9" w:rsidRDefault="00D934A9" w:rsidP="00692363">
      <w:pPr>
        <w:pStyle w:val="ListParagraph"/>
        <w:numPr>
          <w:ilvl w:val="0"/>
          <w:numId w:val="8"/>
        </w:numPr>
        <w:jc w:val="both"/>
        <w:rPr>
          <w:rFonts w:cs="Times New Roman"/>
          <w:sz w:val="20"/>
          <w:szCs w:val="20"/>
        </w:rPr>
      </w:pPr>
      <w:r w:rsidRPr="00D934A9">
        <w:rPr>
          <w:rFonts w:cs="Times New Roman"/>
          <w:sz w:val="20"/>
          <w:szCs w:val="20"/>
        </w:rPr>
        <w:t>Sebaiknya kesigapan Agent dalam respon permintaan informasi</w:t>
      </w:r>
      <w:r w:rsidRPr="00D934A9">
        <w:rPr>
          <w:rFonts w:cs="Times New Roman"/>
          <w:sz w:val="20"/>
          <w:szCs w:val="20"/>
          <w:lang w:val="id-ID"/>
        </w:rPr>
        <w:t xml:space="preserve"> </w:t>
      </w:r>
      <w:r w:rsidRPr="00D934A9">
        <w:rPr>
          <w:rFonts w:cs="Times New Roman"/>
          <w:sz w:val="20"/>
          <w:szCs w:val="20"/>
        </w:rPr>
        <w:t>oleh</w:t>
      </w:r>
      <w:r w:rsidRPr="00D934A9">
        <w:rPr>
          <w:rFonts w:cs="Times New Roman"/>
          <w:sz w:val="20"/>
          <w:szCs w:val="20"/>
          <w:lang w:val="id-ID"/>
        </w:rPr>
        <w:t xml:space="preserve"> </w:t>
      </w:r>
      <w:proofErr w:type="gramStart"/>
      <w:r w:rsidRPr="00D934A9">
        <w:rPr>
          <w:rFonts w:cs="Times New Roman"/>
          <w:sz w:val="20"/>
          <w:szCs w:val="20"/>
        </w:rPr>
        <w:t>pengguna  lebih</w:t>
      </w:r>
      <w:proofErr w:type="gramEnd"/>
      <w:r w:rsidRPr="00D934A9">
        <w:rPr>
          <w:rFonts w:cs="Times New Roman"/>
          <w:sz w:val="20"/>
          <w:szCs w:val="20"/>
        </w:rPr>
        <w:t xml:space="preserve"> ditingkatkan.</w:t>
      </w:r>
    </w:p>
    <w:p w:rsidR="00D934A9" w:rsidRPr="00D934A9" w:rsidRDefault="00D934A9" w:rsidP="00692363">
      <w:pPr>
        <w:pStyle w:val="ListParagraph"/>
        <w:numPr>
          <w:ilvl w:val="0"/>
          <w:numId w:val="8"/>
        </w:numPr>
        <w:jc w:val="both"/>
        <w:rPr>
          <w:rFonts w:cs="Times New Roman"/>
          <w:sz w:val="20"/>
          <w:szCs w:val="20"/>
        </w:rPr>
      </w:pPr>
      <w:r w:rsidRPr="00D934A9">
        <w:rPr>
          <w:rFonts w:cs="Times New Roman"/>
          <w:sz w:val="20"/>
          <w:szCs w:val="20"/>
        </w:rPr>
        <w:lastRenderedPageBreak/>
        <w:t>Sebaiknya</w:t>
      </w:r>
      <w:r w:rsidRPr="00D934A9">
        <w:rPr>
          <w:rFonts w:cs="Times New Roman"/>
          <w:sz w:val="20"/>
          <w:szCs w:val="20"/>
          <w:lang w:val="id-ID"/>
        </w:rPr>
        <w:t xml:space="preserve"> </w:t>
      </w:r>
      <w:r w:rsidRPr="00D934A9">
        <w:rPr>
          <w:rFonts w:cs="Times New Roman"/>
          <w:i/>
          <w:sz w:val="20"/>
          <w:szCs w:val="20"/>
        </w:rPr>
        <w:t>Agent</w:t>
      </w:r>
      <w:r w:rsidRPr="00D934A9">
        <w:rPr>
          <w:rFonts w:cs="Times New Roman"/>
          <w:sz w:val="20"/>
          <w:szCs w:val="20"/>
          <w:lang w:val="id-ID"/>
        </w:rPr>
        <w:t xml:space="preserve"> </w:t>
      </w:r>
      <w:r w:rsidRPr="00D934A9">
        <w:rPr>
          <w:rFonts w:cs="Times New Roman"/>
          <w:sz w:val="20"/>
          <w:szCs w:val="20"/>
        </w:rPr>
        <w:t>mendengarkan</w:t>
      </w:r>
      <w:r w:rsidRPr="00D934A9">
        <w:rPr>
          <w:rFonts w:cs="Times New Roman"/>
          <w:sz w:val="20"/>
          <w:szCs w:val="20"/>
          <w:lang w:val="id-ID"/>
        </w:rPr>
        <w:t xml:space="preserve"> </w:t>
      </w:r>
      <w:r w:rsidRPr="00D934A9">
        <w:rPr>
          <w:rFonts w:cs="Times New Roman"/>
          <w:sz w:val="20"/>
          <w:szCs w:val="20"/>
        </w:rPr>
        <w:t>baik-baik</w:t>
      </w:r>
      <w:r w:rsidRPr="00D934A9">
        <w:rPr>
          <w:rFonts w:cs="Times New Roman"/>
          <w:sz w:val="20"/>
          <w:szCs w:val="20"/>
          <w:lang w:val="id-ID"/>
        </w:rPr>
        <w:t xml:space="preserve"> </w:t>
      </w:r>
      <w:proofErr w:type="gramStart"/>
      <w:r w:rsidRPr="00D934A9">
        <w:rPr>
          <w:rFonts w:cs="Times New Roman"/>
          <w:sz w:val="20"/>
          <w:szCs w:val="20"/>
        </w:rPr>
        <w:t>apa</w:t>
      </w:r>
      <w:proofErr w:type="gramEnd"/>
      <w:r w:rsidRPr="00D934A9">
        <w:rPr>
          <w:rFonts w:cs="Times New Roman"/>
          <w:sz w:val="20"/>
          <w:szCs w:val="20"/>
          <w:lang w:val="id-ID"/>
        </w:rPr>
        <w:t xml:space="preserve"> </w:t>
      </w:r>
      <w:r w:rsidRPr="00D934A9">
        <w:rPr>
          <w:rFonts w:cs="Times New Roman"/>
          <w:sz w:val="20"/>
          <w:szCs w:val="20"/>
        </w:rPr>
        <w:t>yang</w:t>
      </w:r>
      <w:r w:rsidRPr="00D934A9">
        <w:rPr>
          <w:rFonts w:cs="Times New Roman"/>
          <w:sz w:val="20"/>
          <w:szCs w:val="20"/>
          <w:lang w:val="id-ID"/>
        </w:rPr>
        <w:t xml:space="preserve"> </w:t>
      </w:r>
      <w:r w:rsidRPr="00D934A9">
        <w:rPr>
          <w:rFonts w:cs="Times New Roman"/>
          <w:sz w:val="20"/>
          <w:szCs w:val="20"/>
        </w:rPr>
        <w:t>diminta</w:t>
      </w:r>
      <w:r w:rsidRPr="00D934A9">
        <w:rPr>
          <w:rFonts w:cs="Times New Roman"/>
          <w:sz w:val="20"/>
          <w:szCs w:val="20"/>
          <w:lang w:val="id-ID"/>
        </w:rPr>
        <w:t xml:space="preserve"> </w:t>
      </w:r>
      <w:r w:rsidRPr="00D934A9">
        <w:rPr>
          <w:rFonts w:cs="Times New Roman"/>
          <w:sz w:val="20"/>
          <w:szCs w:val="20"/>
        </w:rPr>
        <w:t>oleh</w:t>
      </w:r>
      <w:r w:rsidRPr="00D934A9">
        <w:rPr>
          <w:rFonts w:cs="Times New Roman"/>
          <w:sz w:val="20"/>
          <w:szCs w:val="20"/>
          <w:lang w:val="id-ID"/>
        </w:rPr>
        <w:t xml:space="preserve"> </w:t>
      </w:r>
      <w:r w:rsidRPr="00D934A9">
        <w:rPr>
          <w:rFonts w:cs="Times New Roman"/>
          <w:sz w:val="20"/>
          <w:szCs w:val="20"/>
        </w:rPr>
        <w:t>pengguna</w:t>
      </w:r>
      <w:r w:rsidRPr="00D934A9">
        <w:rPr>
          <w:rFonts w:cs="Times New Roman"/>
          <w:sz w:val="20"/>
          <w:szCs w:val="20"/>
          <w:lang w:val="id-ID"/>
        </w:rPr>
        <w:t xml:space="preserve"> </w:t>
      </w:r>
      <w:r w:rsidRPr="00D934A9">
        <w:rPr>
          <w:rFonts w:cs="Times New Roman"/>
          <w:sz w:val="20"/>
          <w:szCs w:val="20"/>
        </w:rPr>
        <w:t>dan</w:t>
      </w:r>
      <w:r w:rsidRPr="00D934A9">
        <w:rPr>
          <w:rFonts w:cs="Times New Roman"/>
          <w:sz w:val="20"/>
          <w:szCs w:val="20"/>
          <w:lang w:val="id-ID"/>
        </w:rPr>
        <w:t xml:space="preserve"> </w:t>
      </w:r>
      <w:r w:rsidRPr="00D934A9">
        <w:rPr>
          <w:rFonts w:cs="Times New Roman"/>
          <w:sz w:val="20"/>
          <w:szCs w:val="20"/>
        </w:rPr>
        <w:t>menyampaikan</w:t>
      </w:r>
      <w:r w:rsidRPr="00D934A9">
        <w:rPr>
          <w:rFonts w:cs="Times New Roman"/>
          <w:sz w:val="20"/>
          <w:szCs w:val="20"/>
          <w:lang w:val="id-ID"/>
        </w:rPr>
        <w:t xml:space="preserve"> </w:t>
      </w:r>
      <w:r w:rsidRPr="00D934A9">
        <w:rPr>
          <w:rFonts w:cs="Times New Roman"/>
          <w:sz w:val="20"/>
          <w:szCs w:val="20"/>
        </w:rPr>
        <w:t>informasi</w:t>
      </w:r>
      <w:r w:rsidRPr="00D934A9">
        <w:rPr>
          <w:rFonts w:cs="Times New Roman"/>
          <w:sz w:val="20"/>
          <w:szCs w:val="20"/>
          <w:lang w:val="id-ID"/>
        </w:rPr>
        <w:t xml:space="preserve"> </w:t>
      </w:r>
      <w:r w:rsidRPr="00D934A9">
        <w:rPr>
          <w:rFonts w:cs="Times New Roman"/>
          <w:sz w:val="20"/>
          <w:szCs w:val="20"/>
        </w:rPr>
        <w:t>kepada pengguna</w:t>
      </w:r>
      <w:r w:rsidRPr="00D934A9">
        <w:rPr>
          <w:rFonts w:cs="Times New Roman"/>
          <w:sz w:val="20"/>
          <w:szCs w:val="20"/>
          <w:lang w:val="id-ID"/>
        </w:rPr>
        <w:t xml:space="preserve"> </w:t>
      </w:r>
      <w:r w:rsidRPr="00D934A9">
        <w:rPr>
          <w:rFonts w:cs="Times New Roman"/>
          <w:sz w:val="20"/>
          <w:szCs w:val="20"/>
        </w:rPr>
        <w:t>dengan jelas</w:t>
      </w:r>
      <w:r w:rsidRPr="00D934A9">
        <w:rPr>
          <w:rFonts w:cs="Times New Roman"/>
          <w:sz w:val="20"/>
          <w:szCs w:val="20"/>
          <w:lang w:val="id-ID"/>
        </w:rPr>
        <w:t xml:space="preserve"> </w:t>
      </w:r>
      <w:r w:rsidRPr="00D934A9">
        <w:rPr>
          <w:rFonts w:cs="Times New Roman"/>
          <w:sz w:val="20"/>
          <w:szCs w:val="20"/>
        </w:rPr>
        <w:t>dan tepat.</w:t>
      </w:r>
    </w:p>
    <w:p w:rsidR="00D934A9" w:rsidRPr="00D934A9" w:rsidRDefault="00D934A9" w:rsidP="00692363">
      <w:pPr>
        <w:pStyle w:val="ListParagraph"/>
        <w:numPr>
          <w:ilvl w:val="0"/>
          <w:numId w:val="8"/>
        </w:numPr>
        <w:jc w:val="both"/>
        <w:rPr>
          <w:rFonts w:cs="Times New Roman"/>
          <w:sz w:val="20"/>
          <w:szCs w:val="20"/>
        </w:rPr>
      </w:pPr>
      <w:r w:rsidRPr="00D934A9">
        <w:rPr>
          <w:rFonts w:cs="Times New Roman"/>
          <w:sz w:val="20"/>
          <w:szCs w:val="20"/>
        </w:rPr>
        <w:t>Sebaiknya</w:t>
      </w:r>
      <w:r w:rsidRPr="00D934A9">
        <w:rPr>
          <w:rFonts w:cs="Times New Roman"/>
          <w:sz w:val="20"/>
          <w:szCs w:val="20"/>
          <w:lang w:val="id-ID"/>
        </w:rPr>
        <w:t xml:space="preserve"> </w:t>
      </w:r>
      <w:r w:rsidRPr="00D934A9">
        <w:rPr>
          <w:rFonts w:cs="Times New Roman"/>
          <w:i/>
          <w:sz w:val="20"/>
          <w:szCs w:val="20"/>
        </w:rPr>
        <w:t>Agent</w:t>
      </w:r>
      <w:r w:rsidRPr="00D934A9">
        <w:rPr>
          <w:rFonts w:cs="Times New Roman"/>
          <w:i/>
          <w:sz w:val="20"/>
          <w:szCs w:val="20"/>
          <w:lang w:val="id-ID"/>
        </w:rPr>
        <w:t xml:space="preserve"> </w:t>
      </w:r>
      <w:r w:rsidRPr="00D934A9">
        <w:rPr>
          <w:rFonts w:cs="Times New Roman"/>
          <w:sz w:val="20"/>
          <w:szCs w:val="20"/>
        </w:rPr>
        <w:t>mendapatkan</w:t>
      </w:r>
      <w:r w:rsidRPr="00D934A9">
        <w:rPr>
          <w:rFonts w:cs="Times New Roman"/>
          <w:sz w:val="20"/>
          <w:szCs w:val="20"/>
          <w:lang w:val="id-ID"/>
        </w:rPr>
        <w:t xml:space="preserve"> </w:t>
      </w:r>
      <w:r w:rsidRPr="00D934A9">
        <w:rPr>
          <w:rFonts w:cs="Times New Roman"/>
          <w:sz w:val="20"/>
          <w:szCs w:val="20"/>
        </w:rPr>
        <w:t>training</w:t>
      </w:r>
      <w:r w:rsidRPr="00D934A9">
        <w:rPr>
          <w:rFonts w:cs="Times New Roman"/>
          <w:sz w:val="20"/>
          <w:szCs w:val="20"/>
          <w:lang w:val="id-ID"/>
        </w:rPr>
        <w:t xml:space="preserve"> </w:t>
      </w:r>
      <w:r w:rsidRPr="00D934A9">
        <w:rPr>
          <w:rFonts w:cs="Times New Roman"/>
          <w:sz w:val="20"/>
          <w:szCs w:val="20"/>
        </w:rPr>
        <w:t>lanjutan</w:t>
      </w:r>
      <w:r w:rsidRPr="00D934A9">
        <w:rPr>
          <w:rFonts w:cs="Times New Roman"/>
          <w:sz w:val="20"/>
          <w:szCs w:val="20"/>
          <w:lang w:val="id-ID"/>
        </w:rPr>
        <w:t xml:space="preserve"> </w:t>
      </w:r>
      <w:r w:rsidRPr="00D934A9">
        <w:rPr>
          <w:rFonts w:cs="Times New Roman"/>
          <w:sz w:val="20"/>
          <w:szCs w:val="20"/>
        </w:rPr>
        <w:t>mengenai</w:t>
      </w:r>
      <w:r w:rsidRPr="00D934A9">
        <w:rPr>
          <w:rFonts w:cs="Times New Roman"/>
          <w:sz w:val="20"/>
          <w:szCs w:val="20"/>
          <w:lang w:val="id-ID"/>
        </w:rPr>
        <w:t xml:space="preserve"> </w:t>
      </w:r>
      <w:r w:rsidRPr="00D934A9">
        <w:rPr>
          <w:rFonts w:cs="Times New Roman"/>
          <w:sz w:val="20"/>
          <w:szCs w:val="20"/>
        </w:rPr>
        <w:t>penguasaan</w:t>
      </w:r>
      <w:r w:rsidRPr="00D934A9">
        <w:rPr>
          <w:rFonts w:cs="Times New Roman"/>
          <w:sz w:val="20"/>
          <w:szCs w:val="20"/>
          <w:lang w:val="id-ID"/>
        </w:rPr>
        <w:t xml:space="preserve"> </w:t>
      </w:r>
      <w:r w:rsidRPr="00D934A9">
        <w:rPr>
          <w:rFonts w:cs="Times New Roman"/>
          <w:sz w:val="20"/>
          <w:szCs w:val="20"/>
        </w:rPr>
        <w:t>atas pengetahuan produk</w:t>
      </w:r>
      <w:r w:rsidRPr="00D934A9">
        <w:rPr>
          <w:rFonts w:cs="Times New Roman"/>
          <w:sz w:val="20"/>
          <w:szCs w:val="20"/>
          <w:lang w:val="id-ID"/>
        </w:rPr>
        <w:t xml:space="preserve"> </w:t>
      </w:r>
      <w:r w:rsidRPr="00D934A9">
        <w:rPr>
          <w:rFonts w:cs="Times New Roman"/>
          <w:sz w:val="20"/>
          <w:szCs w:val="20"/>
        </w:rPr>
        <w:t>layanan.</w:t>
      </w:r>
    </w:p>
    <w:p w:rsidR="00D934A9" w:rsidRPr="00D934A9" w:rsidRDefault="00D934A9" w:rsidP="00692363">
      <w:pPr>
        <w:pStyle w:val="ListParagraph"/>
        <w:numPr>
          <w:ilvl w:val="0"/>
          <w:numId w:val="8"/>
        </w:numPr>
        <w:jc w:val="both"/>
        <w:rPr>
          <w:rFonts w:cs="Times New Roman"/>
          <w:sz w:val="20"/>
          <w:szCs w:val="20"/>
        </w:rPr>
      </w:pPr>
      <w:r w:rsidRPr="00D934A9">
        <w:rPr>
          <w:rFonts w:cs="Times New Roman"/>
          <w:sz w:val="20"/>
          <w:szCs w:val="20"/>
        </w:rPr>
        <w:t>Sebaiknya</w:t>
      </w:r>
      <w:r w:rsidRPr="00D934A9">
        <w:rPr>
          <w:rFonts w:cs="Times New Roman"/>
          <w:sz w:val="20"/>
          <w:szCs w:val="20"/>
          <w:lang w:val="id-ID"/>
        </w:rPr>
        <w:t xml:space="preserve"> </w:t>
      </w:r>
      <w:r w:rsidRPr="00D934A9">
        <w:rPr>
          <w:rFonts w:cs="Times New Roman"/>
          <w:sz w:val="20"/>
          <w:szCs w:val="20"/>
        </w:rPr>
        <w:t>performa</w:t>
      </w:r>
      <w:r w:rsidRPr="00D934A9">
        <w:rPr>
          <w:rFonts w:cs="Times New Roman"/>
          <w:sz w:val="20"/>
          <w:szCs w:val="20"/>
          <w:lang w:val="id-ID"/>
        </w:rPr>
        <w:t xml:space="preserve"> </w:t>
      </w:r>
      <w:r w:rsidRPr="00D934A9">
        <w:rPr>
          <w:rFonts w:cs="Times New Roman"/>
          <w:i/>
          <w:sz w:val="20"/>
          <w:szCs w:val="20"/>
        </w:rPr>
        <w:t>Agent</w:t>
      </w:r>
      <w:r w:rsidRPr="00D934A9">
        <w:rPr>
          <w:rFonts w:cs="Times New Roman"/>
          <w:i/>
          <w:sz w:val="20"/>
          <w:szCs w:val="20"/>
          <w:lang w:val="id-ID"/>
        </w:rPr>
        <w:t xml:space="preserve"> </w:t>
      </w:r>
      <w:r w:rsidRPr="00D934A9">
        <w:rPr>
          <w:rFonts w:cs="Times New Roman"/>
          <w:sz w:val="20"/>
          <w:szCs w:val="20"/>
        </w:rPr>
        <w:t>lebih</w:t>
      </w:r>
      <w:r w:rsidRPr="00D934A9">
        <w:rPr>
          <w:rFonts w:cs="Times New Roman"/>
          <w:sz w:val="20"/>
          <w:szCs w:val="20"/>
          <w:lang w:val="id-ID"/>
        </w:rPr>
        <w:t xml:space="preserve"> </w:t>
      </w:r>
      <w:r w:rsidRPr="00D934A9">
        <w:rPr>
          <w:rFonts w:cs="Times New Roman"/>
          <w:sz w:val="20"/>
          <w:szCs w:val="20"/>
        </w:rPr>
        <w:t>terpantau</w:t>
      </w:r>
      <w:r w:rsidRPr="00D934A9">
        <w:rPr>
          <w:rFonts w:cs="Times New Roman"/>
          <w:sz w:val="20"/>
          <w:szCs w:val="20"/>
          <w:lang w:val="id-ID"/>
        </w:rPr>
        <w:t xml:space="preserve"> </w:t>
      </w:r>
      <w:r w:rsidRPr="00D934A9">
        <w:rPr>
          <w:rFonts w:cs="Times New Roman"/>
          <w:sz w:val="20"/>
          <w:szCs w:val="20"/>
        </w:rPr>
        <w:t>dalam</w:t>
      </w:r>
      <w:r w:rsidRPr="00D934A9">
        <w:rPr>
          <w:rFonts w:cs="Times New Roman"/>
          <w:sz w:val="20"/>
          <w:szCs w:val="20"/>
          <w:lang w:val="id-ID"/>
        </w:rPr>
        <w:t xml:space="preserve"> </w:t>
      </w:r>
      <w:r w:rsidRPr="00D934A9">
        <w:rPr>
          <w:rFonts w:cs="Times New Roman"/>
          <w:sz w:val="20"/>
          <w:szCs w:val="20"/>
        </w:rPr>
        <w:t>berkomunikas</w:t>
      </w:r>
      <w:r w:rsidRPr="00D934A9">
        <w:rPr>
          <w:rFonts w:cs="Times New Roman"/>
          <w:sz w:val="20"/>
          <w:szCs w:val="20"/>
          <w:lang w:val="id-ID"/>
        </w:rPr>
        <w:t xml:space="preserve">i </w:t>
      </w:r>
      <w:proofErr w:type="gramStart"/>
      <w:r w:rsidRPr="00D934A9">
        <w:rPr>
          <w:rFonts w:cs="Times New Roman"/>
          <w:sz w:val="20"/>
          <w:szCs w:val="20"/>
        </w:rPr>
        <w:t>saat  proses</w:t>
      </w:r>
      <w:proofErr w:type="gramEnd"/>
      <w:r w:rsidRPr="00D934A9">
        <w:rPr>
          <w:rFonts w:cs="Times New Roman"/>
          <w:sz w:val="20"/>
          <w:szCs w:val="20"/>
          <w:lang w:val="id-ID"/>
        </w:rPr>
        <w:t xml:space="preserve"> </w:t>
      </w:r>
      <w:r w:rsidRPr="00D934A9">
        <w:rPr>
          <w:rFonts w:cs="Times New Roman"/>
          <w:sz w:val="20"/>
          <w:szCs w:val="20"/>
        </w:rPr>
        <w:t>penyampaian informasi kepada pengguna layanan.</w:t>
      </w:r>
    </w:p>
    <w:p w:rsidR="00D934A9" w:rsidRPr="00D934A9" w:rsidRDefault="00D934A9" w:rsidP="006512BD">
      <w:pPr>
        <w:pStyle w:val="NoSpacing"/>
        <w:rPr>
          <w:rFonts w:ascii="Times New Roman" w:hAnsi="Times New Roman" w:cs="Times New Roman"/>
          <w:b/>
          <w:sz w:val="20"/>
          <w:szCs w:val="20"/>
        </w:rPr>
      </w:pPr>
    </w:p>
    <w:p w:rsidR="00D57DDB" w:rsidRPr="00D47170" w:rsidRDefault="00EC3345" w:rsidP="00D47170">
      <w:pPr>
        <w:pStyle w:val="p588"/>
        <w:jc w:val="both"/>
        <w:rPr>
          <w:b/>
          <w:sz w:val="20"/>
          <w:szCs w:val="20"/>
          <w:lang w:val="en-US"/>
        </w:rPr>
      </w:pPr>
      <w:r w:rsidRPr="00D934A9">
        <w:rPr>
          <w:b/>
          <w:sz w:val="20"/>
          <w:szCs w:val="20"/>
          <w:lang w:val="en-US"/>
        </w:rPr>
        <w:t>REFERENSI</w:t>
      </w:r>
      <w:r w:rsidR="00D47170">
        <w:rPr>
          <w:b/>
          <w:sz w:val="20"/>
          <w:szCs w:val="20"/>
          <w:lang w:val="en-US"/>
        </w:rPr>
        <w:t xml:space="preserve"> </w:t>
      </w:r>
    </w:p>
    <w:p w:rsidR="003874FB" w:rsidRDefault="003874FB" w:rsidP="003874FB">
      <w:pPr>
        <w:spacing w:line="276" w:lineRule="auto"/>
        <w:ind w:left="851" w:hanging="851"/>
        <w:jc w:val="both"/>
        <w:rPr>
          <w:rFonts w:cs="Times New Roman"/>
          <w:sz w:val="20"/>
          <w:szCs w:val="20"/>
        </w:rPr>
      </w:pPr>
      <w:r w:rsidRPr="00D934A9">
        <w:rPr>
          <w:rFonts w:cs="Times New Roman"/>
          <w:sz w:val="20"/>
          <w:szCs w:val="20"/>
        </w:rPr>
        <w:t xml:space="preserve">Alwi Hasan, dkk. </w:t>
      </w:r>
      <w:proofErr w:type="gramStart"/>
      <w:r w:rsidRPr="00D934A9">
        <w:rPr>
          <w:rFonts w:cs="Times New Roman"/>
          <w:sz w:val="20"/>
          <w:szCs w:val="20"/>
        </w:rPr>
        <w:t xml:space="preserve">(2005). </w:t>
      </w:r>
      <w:r w:rsidRPr="00D47170">
        <w:rPr>
          <w:rFonts w:cs="Times New Roman"/>
          <w:i/>
          <w:sz w:val="20"/>
          <w:szCs w:val="20"/>
        </w:rPr>
        <w:t>Kamus Besar Bahasa</w:t>
      </w:r>
      <w:r w:rsidRPr="00D934A9">
        <w:rPr>
          <w:rFonts w:cs="Times New Roman"/>
          <w:sz w:val="20"/>
          <w:szCs w:val="20"/>
        </w:rPr>
        <w:t xml:space="preserve"> Indonesia.</w:t>
      </w:r>
      <w:proofErr w:type="gramEnd"/>
      <w:r w:rsidRPr="00D934A9">
        <w:rPr>
          <w:rFonts w:cs="Times New Roman"/>
          <w:sz w:val="20"/>
          <w:szCs w:val="20"/>
        </w:rPr>
        <w:t xml:space="preserve"> Jakarta: Departemen Pendidikan Nasional Balai Pustaka.</w:t>
      </w:r>
    </w:p>
    <w:p w:rsidR="00D47170" w:rsidRDefault="00D47170" w:rsidP="00D47170">
      <w:pPr>
        <w:ind w:left="851" w:hanging="851"/>
        <w:jc w:val="both"/>
        <w:rPr>
          <w:sz w:val="20"/>
          <w:szCs w:val="20"/>
        </w:rPr>
      </w:pPr>
    </w:p>
    <w:p w:rsidR="00D47170" w:rsidRDefault="00D47170" w:rsidP="00D47170">
      <w:pPr>
        <w:ind w:left="851" w:hanging="851"/>
        <w:jc w:val="both"/>
        <w:rPr>
          <w:sz w:val="20"/>
          <w:szCs w:val="20"/>
        </w:rPr>
      </w:pPr>
      <w:r w:rsidRPr="005A4C2C">
        <w:rPr>
          <w:sz w:val="20"/>
          <w:szCs w:val="20"/>
        </w:rPr>
        <w:t>Anugrah, A. (2009</w:t>
      </w:r>
      <w:proofErr w:type="gramStart"/>
      <w:r w:rsidRPr="005A4C2C">
        <w:rPr>
          <w:sz w:val="20"/>
          <w:szCs w:val="20"/>
        </w:rPr>
        <w:t xml:space="preserve">) </w:t>
      </w:r>
      <w:r w:rsidRPr="00D47170">
        <w:rPr>
          <w:i/>
          <w:sz w:val="20"/>
          <w:szCs w:val="20"/>
        </w:rPr>
        <w:t>:</w:t>
      </w:r>
      <w:proofErr w:type="gramEnd"/>
      <w:r w:rsidRPr="00D47170">
        <w:rPr>
          <w:i/>
          <w:sz w:val="20"/>
          <w:szCs w:val="20"/>
        </w:rPr>
        <w:t xml:space="preserve"> Sukses Mengelola Call Centre Manajemen Kinerja</w:t>
      </w:r>
      <w:r w:rsidRPr="005A4C2C">
        <w:rPr>
          <w:sz w:val="20"/>
          <w:szCs w:val="20"/>
        </w:rPr>
        <w:t>, Telexindo Bizmedia, Jakarta</w:t>
      </w:r>
    </w:p>
    <w:p w:rsidR="00D47170" w:rsidRDefault="00D47170" w:rsidP="00D47170">
      <w:pPr>
        <w:ind w:left="851" w:hanging="851"/>
        <w:jc w:val="both"/>
        <w:rPr>
          <w:sz w:val="20"/>
          <w:szCs w:val="20"/>
        </w:rPr>
      </w:pPr>
    </w:p>
    <w:p w:rsidR="00D47170" w:rsidRPr="00D47170" w:rsidRDefault="00D47170" w:rsidP="00D47170">
      <w:pPr>
        <w:ind w:left="851" w:hanging="851"/>
        <w:jc w:val="both"/>
        <w:rPr>
          <w:sz w:val="20"/>
          <w:szCs w:val="20"/>
        </w:rPr>
      </w:pPr>
      <w:r w:rsidRPr="00D934A9">
        <w:rPr>
          <w:rFonts w:cs="Times New Roman"/>
          <w:sz w:val="20"/>
          <w:szCs w:val="20"/>
        </w:rPr>
        <w:t xml:space="preserve">Anwar Prabu Mangkunegara, 2007. </w:t>
      </w:r>
      <w:r w:rsidRPr="00D934A9">
        <w:rPr>
          <w:rFonts w:cs="Times New Roman"/>
          <w:i/>
          <w:sz w:val="20"/>
          <w:szCs w:val="20"/>
        </w:rPr>
        <w:t>Manajemen Sumber Daya Manusia Perusahaan</w:t>
      </w:r>
      <w:r w:rsidRPr="00D934A9">
        <w:rPr>
          <w:rFonts w:cs="Times New Roman"/>
          <w:sz w:val="20"/>
          <w:szCs w:val="20"/>
        </w:rPr>
        <w:t xml:space="preserve">, </w:t>
      </w:r>
      <w:proofErr w:type="gramStart"/>
      <w:r w:rsidRPr="00D934A9">
        <w:rPr>
          <w:rFonts w:cs="Times New Roman"/>
          <w:sz w:val="20"/>
          <w:szCs w:val="20"/>
        </w:rPr>
        <w:t>Jakarta :</w:t>
      </w:r>
      <w:proofErr w:type="gramEnd"/>
      <w:r w:rsidRPr="00D934A9">
        <w:rPr>
          <w:rFonts w:cs="Times New Roman"/>
          <w:sz w:val="20"/>
          <w:szCs w:val="20"/>
        </w:rPr>
        <w:t xml:space="preserve"> Bumi Aksara.</w:t>
      </w:r>
    </w:p>
    <w:p w:rsidR="00D47170" w:rsidRDefault="00D47170" w:rsidP="00D47170">
      <w:pPr>
        <w:ind w:left="851" w:hanging="851"/>
        <w:jc w:val="both"/>
        <w:rPr>
          <w:sz w:val="20"/>
          <w:szCs w:val="20"/>
        </w:rPr>
      </w:pPr>
    </w:p>
    <w:p w:rsidR="00D47170" w:rsidRDefault="00D47170" w:rsidP="00D47170">
      <w:pPr>
        <w:ind w:left="851" w:hanging="851"/>
        <w:jc w:val="both"/>
        <w:rPr>
          <w:sz w:val="20"/>
          <w:szCs w:val="20"/>
        </w:rPr>
      </w:pPr>
      <w:r w:rsidRPr="005A4C2C">
        <w:rPr>
          <w:sz w:val="20"/>
          <w:szCs w:val="20"/>
        </w:rPr>
        <w:t>Bernard, M. dan Andy, N. (2004</w:t>
      </w:r>
      <w:proofErr w:type="gramStart"/>
      <w:r w:rsidRPr="005A4C2C">
        <w:rPr>
          <w:sz w:val="20"/>
          <w:szCs w:val="20"/>
        </w:rPr>
        <w:t>) :</w:t>
      </w:r>
      <w:proofErr w:type="gramEnd"/>
      <w:r w:rsidRPr="005A4C2C">
        <w:rPr>
          <w:sz w:val="20"/>
          <w:szCs w:val="20"/>
        </w:rPr>
        <w:t xml:space="preserve"> </w:t>
      </w:r>
      <w:r w:rsidRPr="00D47170">
        <w:rPr>
          <w:i/>
          <w:sz w:val="20"/>
          <w:szCs w:val="20"/>
        </w:rPr>
        <w:t>Managing and Measuring for Value The Case of Call Centre Performance, Cranfield School of Management and Fujitsu, England</w:t>
      </w:r>
      <w:r>
        <w:rPr>
          <w:sz w:val="20"/>
          <w:szCs w:val="20"/>
        </w:rPr>
        <w:t>.</w:t>
      </w:r>
    </w:p>
    <w:p w:rsidR="00D47170" w:rsidRDefault="00D47170" w:rsidP="00D47170">
      <w:pPr>
        <w:ind w:left="851" w:hanging="851"/>
        <w:jc w:val="both"/>
        <w:rPr>
          <w:sz w:val="20"/>
          <w:szCs w:val="20"/>
        </w:rPr>
      </w:pPr>
    </w:p>
    <w:p w:rsidR="00D47170" w:rsidRDefault="00D47170" w:rsidP="00D47170">
      <w:pPr>
        <w:ind w:left="851" w:hanging="851"/>
        <w:jc w:val="both"/>
        <w:rPr>
          <w:sz w:val="20"/>
          <w:szCs w:val="20"/>
        </w:rPr>
      </w:pPr>
      <w:r w:rsidRPr="00D47170">
        <w:rPr>
          <w:rFonts w:cs="Times New Roman"/>
          <w:i/>
          <w:iCs/>
          <w:noProof/>
          <w:sz w:val="20"/>
          <w:szCs w:val="20"/>
        </w:rPr>
        <w:t>Call Center</w:t>
      </w:r>
      <w:r w:rsidRPr="00D47170">
        <w:rPr>
          <w:rFonts w:cs="Times New Roman"/>
          <w:noProof/>
          <w:sz w:val="20"/>
          <w:szCs w:val="20"/>
        </w:rPr>
        <w:t>. (2017, Januari 20).</w:t>
      </w:r>
      <w:r>
        <w:rPr>
          <w:rFonts w:cs="Times New Roman"/>
          <w:noProof/>
          <w:sz w:val="20"/>
          <w:szCs w:val="20"/>
        </w:rPr>
        <w:t xml:space="preserve"> Dipetik April 2017, dari Wiki: </w:t>
      </w:r>
      <w:hyperlink r:id="rId10" w:history="1">
        <w:r w:rsidRPr="00D47170">
          <w:rPr>
            <w:rStyle w:val="Hyperlink"/>
            <w:rFonts w:cs="Times New Roman"/>
            <w:noProof/>
            <w:color w:val="000000" w:themeColor="text1"/>
            <w:sz w:val="20"/>
            <w:szCs w:val="20"/>
            <w:u w:val="none"/>
          </w:rPr>
          <w:t>https://id.wikipedia.org/wiki/Call_center</w:t>
        </w:r>
      </w:hyperlink>
    </w:p>
    <w:p w:rsidR="00D47170" w:rsidRDefault="00D47170" w:rsidP="00D47170">
      <w:pPr>
        <w:ind w:left="851" w:hanging="851"/>
        <w:jc w:val="both"/>
        <w:rPr>
          <w:sz w:val="20"/>
          <w:szCs w:val="20"/>
        </w:rPr>
      </w:pPr>
    </w:p>
    <w:p w:rsidR="00D47170" w:rsidRDefault="00D47170" w:rsidP="00D47170">
      <w:pPr>
        <w:ind w:left="851" w:hanging="851"/>
        <w:jc w:val="both"/>
        <w:rPr>
          <w:rFonts w:cs="Times New Roman"/>
          <w:sz w:val="20"/>
          <w:szCs w:val="20"/>
        </w:rPr>
      </w:pPr>
      <w:proofErr w:type="gramStart"/>
      <w:r w:rsidRPr="00D934A9">
        <w:rPr>
          <w:rFonts w:cs="Times New Roman"/>
          <w:sz w:val="20"/>
          <w:szCs w:val="20"/>
        </w:rPr>
        <w:t>Heny, Grace.</w:t>
      </w:r>
      <w:proofErr w:type="gramEnd"/>
      <w:r w:rsidRPr="00D934A9">
        <w:rPr>
          <w:rFonts w:cs="Times New Roman"/>
          <w:sz w:val="20"/>
          <w:szCs w:val="20"/>
        </w:rPr>
        <w:t xml:space="preserve"> </w:t>
      </w:r>
      <w:proofErr w:type="gramStart"/>
      <w:r w:rsidRPr="00D934A9">
        <w:rPr>
          <w:rFonts w:cs="Times New Roman"/>
          <w:sz w:val="20"/>
          <w:szCs w:val="20"/>
        </w:rPr>
        <w:t xml:space="preserve">(2012). </w:t>
      </w:r>
      <w:r w:rsidRPr="00D47170">
        <w:rPr>
          <w:rFonts w:cs="Times New Roman"/>
          <w:i/>
          <w:sz w:val="20"/>
          <w:szCs w:val="20"/>
        </w:rPr>
        <w:t>Inspiration.</w:t>
      </w:r>
      <w:proofErr w:type="gramEnd"/>
      <w:r w:rsidRPr="00D47170">
        <w:rPr>
          <w:rFonts w:cs="Times New Roman"/>
          <w:i/>
          <w:sz w:val="20"/>
          <w:szCs w:val="20"/>
        </w:rPr>
        <w:t xml:space="preserve"> Smart</w:t>
      </w:r>
      <w:r w:rsidRPr="00D934A9">
        <w:rPr>
          <w:rFonts w:cs="Times New Roman"/>
          <w:sz w:val="20"/>
          <w:szCs w:val="20"/>
        </w:rPr>
        <w:t xml:space="preserve">. </w:t>
      </w:r>
      <w:proofErr w:type="gramStart"/>
      <w:r w:rsidRPr="00D934A9">
        <w:rPr>
          <w:rFonts w:cs="Times New Roman"/>
          <w:sz w:val="20"/>
          <w:szCs w:val="20"/>
        </w:rPr>
        <w:t>Solution.</w:t>
      </w:r>
      <w:proofErr w:type="gramEnd"/>
      <w:r w:rsidRPr="00D934A9">
        <w:rPr>
          <w:rFonts w:cs="Times New Roman"/>
          <w:sz w:val="20"/>
          <w:szCs w:val="20"/>
        </w:rPr>
        <w:t xml:space="preserve"> Call </w:t>
      </w:r>
      <w:proofErr w:type="gramStart"/>
      <w:r w:rsidRPr="00D934A9">
        <w:rPr>
          <w:rFonts w:cs="Times New Roman"/>
          <w:sz w:val="20"/>
          <w:szCs w:val="20"/>
        </w:rPr>
        <w:t>Center :</w:t>
      </w:r>
      <w:proofErr w:type="gramEnd"/>
      <w:r w:rsidRPr="00D934A9">
        <w:rPr>
          <w:rFonts w:cs="Times New Roman"/>
          <w:sz w:val="20"/>
          <w:szCs w:val="20"/>
        </w:rPr>
        <w:t xml:space="preserve"> Call Center Handbook Mengupas Tuntas Layanan Pelanggan. Jakarta: Elex Media Komputindo.</w:t>
      </w:r>
    </w:p>
    <w:p w:rsidR="00D47170" w:rsidRDefault="00D47170" w:rsidP="00D47170">
      <w:pPr>
        <w:ind w:left="851" w:hanging="851"/>
        <w:jc w:val="both"/>
      </w:pPr>
    </w:p>
    <w:p w:rsidR="00D47170" w:rsidRDefault="00D47170" w:rsidP="00D47170">
      <w:pPr>
        <w:ind w:left="851" w:hanging="851"/>
        <w:jc w:val="both"/>
        <w:rPr>
          <w:sz w:val="20"/>
          <w:szCs w:val="20"/>
        </w:rPr>
      </w:pPr>
      <w:proofErr w:type="gramStart"/>
      <w:r w:rsidRPr="00D47170">
        <w:rPr>
          <w:sz w:val="20"/>
          <w:szCs w:val="20"/>
        </w:rPr>
        <w:t>Jamalludin.,</w:t>
      </w:r>
      <w:proofErr w:type="gramEnd"/>
      <w:r w:rsidRPr="00D47170">
        <w:rPr>
          <w:sz w:val="20"/>
          <w:szCs w:val="20"/>
        </w:rPr>
        <w:t xml:space="preserve"> 2007 </w:t>
      </w:r>
      <w:r w:rsidRPr="00D47170">
        <w:rPr>
          <w:sz w:val="20"/>
          <w:szCs w:val="20"/>
        </w:rPr>
        <w:t>“</w:t>
      </w:r>
      <w:r w:rsidRPr="00D47170">
        <w:rPr>
          <w:i/>
          <w:sz w:val="20"/>
          <w:szCs w:val="20"/>
        </w:rPr>
        <w:t>ANalisa Peningkatan Performance Call Center 108 Surabaya Dengan Formula Erlang C</w:t>
      </w:r>
      <w:r w:rsidRPr="00D47170">
        <w:rPr>
          <w:sz w:val="20"/>
          <w:szCs w:val="20"/>
        </w:rPr>
        <w:t>”, Surabaya</w:t>
      </w:r>
      <w:r w:rsidRPr="00D47170">
        <w:rPr>
          <w:sz w:val="20"/>
          <w:szCs w:val="20"/>
        </w:rPr>
        <w:t>.</w:t>
      </w:r>
    </w:p>
    <w:p w:rsidR="00D47170" w:rsidRDefault="00D47170" w:rsidP="00D47170">
      <w:pPr>
        <w:ind w:left="851" w:hanging="851"/>
        <w:jc w:val="both"/>
        <w:rPr>
          <w:sz w:val="20"/>
          <w:szCs w:val="20"/>
        </w:rPr>
      </w:pPr>
    </w:p>
    <w:p w:rsidR="00D47170" w:rsidRDefault="00D47170" w:rsidP="00D47170">
      <w:pPr>
        <w:ind w:left="851" w:hanging="851"/>
        <w:jc w:val="both"/>
        <w:rPr>
          <w:rFonts w:cs="Times New Roman"/>
          <w:noProof/>
          <w:sz w:val="20"/>
          <w:szCs w:val="20"/>
        </w:rPr>
      </w:pPr>
      <w:r w:rsidRPr="00D934A9">
        <w:rPr>
          <w:rFonts w:cs="Times New Roman"/>
          <w:noProof/>
          <w:sz w:val="20"/>
          <w:szCs w:val="20"/>
        </w:rPr>
        <w:t xml:space="preserve">Jogiyanto. (2005). </w:t>
      </w:r>
      <w:r w:rsidRPr="00D934A9">
        <w:rPr>
          <w:rFonts w:cs="Times New Roman"/>
          <w:i/>
          <w:iCs/>
          <w:noProof/>
          <w:sz w:val="20"/>
          <w:szCs w:val="20"/>
        </w:rPr>
        <w:t>Analisis dan Desain Sistem Informasi: Pendekatan Terstruktur, Teori dan Praktik Aplikasi Bisnis.</w:t>
      </w:r>
      <w:r w:rsidRPr="00D934A9">
        <w:rPr>
          <w:rFonts w:cs="Times New Roman"/>
          <w:noProof/>
          <w:sz w:val="20"/>
          <w:szCs w:val="20"/>
        </w:rPr>
        <w:t xml:space="preserve"> Yogyakarta: Andi Offset.</w:t>
      </w:r>
    </w:p>
    <w:p w:rsidR="00D47170" w:rsidRDefault="00D47170" w:rsidP="00D47170">
      <w:pPr>
        <w:ind w:left="851" w:hanging="851"/>
        <w:jc w:val="both"/>
        <w:rPr>
          <w:rFonts w:cs="Times New Roman"/>
          <w:noProof/>
          <w:sz w:val="20"/>
          <w:szCs w:val="20"/>
        </w:rPr>
      </w:pPr>
    </w:p>
    <w:p w:rsidR="00D47170" w:rsidRDefault="00D47170" w:rsidP="00D47170">
      <w:pPr>
        <w:ind w:left="851" w:hanging="851"/>
        <w:jc w:val="both"/>
        <w:rPr>
          <w:rFonts w:cs="Times New Roman"/>
          <w:noProof/>
          <w:sz w:val="20"/>
          <w:szCs w:val="20"/>
        </w:rPr>
      </w:pPr>
      <w:r w:rsidRPr="00D934A9">
        <w:rPr>
          <w:rFonts w:cs="Times New Roman"/>
          <w:noProof/>
          <w:sz w:val="20"/>
          <w:szCs w:val="20"/>
        </w:rPr>
        <w:t xml:space="preserve">Kadir, A. (2003). </w:t>
      </w:r>
      <w:r w:rsidRPr="00D934A9">
        <w:rPr>
          <w:rFonts w:cs="Times New Roman"/>
          <w:i/>
          <w:iCs/>
          <w:noProof/>
          <w:sz w:val="20"/>
          <w:szCs w:val="20"/>
        </w:rPr>
        <w:t>Pengenalan Sistem Informasi.</w:t>
      </w:r>
      <w:r w:rsidRPr="00D934A9">
        <w:rPr>
          <w:rFonts w:cs="Times New Roman"/>
          <w:noProof/>
          <w:sz w:val="20"/>
          <w:szCs w:val="20"/>
        </w:rPr>
        <w:t xml:space="preserve"> Yogyakarta: Andi Offset.</w:t>
      </w:r>
    </w:p>
    <w:p w:rsidR="00D47170" w:rsidRDefault="00D47170" w:rsidP="00D47170">
      <w:pPr>
        <w:ind w:left="851" w:hanging="851"/>
        <w:jc w:val="both"/>
        <w:rPr>
          <w:sz w:val="20"/>
          <w:szCs w:val="20"/>
        </w:rPr>
      </w:pPr>
    </w:p>
    <w:p w:rsidR="00D47170" w:rsidRDefault="00D47170" w:rsidP="00D47170">
      <w:pPr>
        <w:ind w:left="851" w:hanging="851"/>
        <w:jc w:val="both"/>
        <w:rPr>
          <w:rFonts w:cs="Times New Roman"/>
          <w:sz w:val="20"/>
          <w:szCs w:val="20"/>
        </w:rPr>
      </w:pPr>
      <w:r w:rsidRPr="00D934A9">
        <w:rPr>
          <w:rFonts w:cs="Times New Roman"/>
          <w:sz w:val="20"/>
          <w:szCs w:val="20"/>
        </w:rPr>
        <w:t xml:space="preserve">Moh Nazir, 2011. </w:t>
      </w:r>
      <w:r w:rsidRPr="00D47170">
        <w:rPr>
          <w:rFonts w:cs="Times New Roman"/>
          <w:i/>
          <w:sz w:val="20"/>
          <w:szCs w:val="20"/>
        </w:rPr>
        <w:t>Metode Penelitian</w:t>
      </w:r>
      <w:r w:rsidRPr="00D934A9">
        <w:rPr>
          <w:rFonts w:cs="Times New Roman"/>
          <w:sz w:val="20"/>
          <w:szCs w:val="20"/>
        </w:rPr>
        <w:t xml:space="preserve">. </w:t>
      </w:r>
      <w:proofErr w:type="gramStart"/>
      <w:r w:rsidRPr="00D934A9">
        <w:rPr>
          <w:rFonts w:cs="Times New Roman"/>
          <w:sz w:val="20"/>
          <w:szCs w:val="20"/>
        </w:rPr>
        <w:t>Cetakan 6.</w:t>
      </w:r>
      <w:proofErr w:type="gramEnd"/>
      <w:r w:rsidRPr="00D934A9">
        <w:rPr>
          <w:rFonts w:cs="Times New Roman"/>
          <w:sz w:val="20"/>
          <w:szCs w:val="20"/>
        </w:rPr>
        <w:t xml:space="preserve"> Bogor: Penerbit Ghalia.</w:t>
      </w:r>
    </w:p>
    <w:p w:rsidR="00D47170" w:rsidRDefault="00D47170" w:rsidP="00D47170">
      <w:pPr>
        <w:spacing w:line="276" w:lineRule="auto"/>
        <w:ind w:left="851" w:hanging="851"/>
        <w:jc w:val="both"/>
        <w:rPr>
          <w:rFonts w:cs="Times New Roman"/>
          <w:sz w:val="20"/>
          <w:szCs w:val="20"/>
        </w:rPr>
      </w:pPr>
    </w:p>
    <w:p w:rsidR="00D47170" w:rsidRDefault="00D47170" w:rsidP="00D47170">
      <w:pPr>
        <w:spacing w:line="276" w:lineRule="auto"/>
        <w:ind w:left="851" w:hanging="851"/>
        <w:jc w:val="both"/>
        <w:rPr>
          <w:rFonts w:cs="Times New Roman"/>
          <w:sz w:val="20"/>
          <w:szCs w:val="20"/>
        </w:rPr>
      </w:pPr>
      <w:r w:rsidRPr="00D934A9">
        <w:rPr>
          <w:rFonts w:cs="Times New Roman"/>
          <w:sz w:val="20"/>
          <w:szCs w:val="20"/>
        </w:rPr>
        <w:lastRenderedPageBreak/>
        <w:t xml:space="preserve">Veithzal, Rival.2004. </w:t>
      </w:r>
      <w:r w:rsidRPr="00D47170">
        <w:rPr>
          <w:rFonts w:cs="Times New Roman"/>
          <w:i/>
          <w:sz w:val="20"/>
          <w:szCs w:val="20"/>
        </w:rPr>
        <w:t>Manajemn Sumber Daya Manusia Dari Teori Ke Praktek</w:t>
      </w:r>
      <w:r w:rsidRPr="00D934A9">
        <w:rPr>
          <w:rFonts w:cs="Times New Roman"/>
          <w:sz w:val="20"/>
          <w:szCs w:val="20"/>
        </w:rPr>
        <w:t xml:space="preserve">. Jakarta. </w:t>
      </w:r>
      <w:proofErr w:type="gramStart"/>
      <w:r w:rsidRPr="00D934A9">
        <w:rPr>
          <w:rFonts w:cs="Times New Roman"/>
          <w:sz w:val="20"/>
          <w:szCs w:val="20"/>
        </w:rPr>
        <w:t>Raja Grafindo.</w:t>
      </w:r>
      <w:proofErr w:type="gramEnd"/>
    </w:p>
    <w:p w:rsidR="00D47170" w:rsidRDefault="00D47170" w:rsidP="00D47170">
      <w:pPr>
        <w:spacing w:line="276" w:lineRule="auto"/>
        <w:ind w:left="851" w:hanging="851"/>
        <w:jc w:val="both"/>
        <w:rPr>
          <w:rFonts w:cs="Times New Roman"/>
          <w:sz w:val="20"/>
          <w:szCs w:val="20"/>
        </w:rPr>
      </w:pPr>
    </w:p>
    <w:p w:rsidR="00D47170" w:rsidRPr="00D934A9" w:rsidRDefault="00D47170" w:rsidP="00D47170">
      <w:pPr>
        <w:spacing w:line="276" w:lineRule="auto"/>
        <w:ind w:left="851" w:hanging="851"/>
        <w:jc w:val="both"/>
        <w:rPr>
          <w:rFonts w:cs="Times New Roman"/>
          <w:sz w:val="20"/>
          <w:szCs w:val="20"/>
        </w:rPr>
      </w:pPr>
      <w:r w:rsidRPr="00D934A9">
        <w:rPr>
          <w:rFonts w:cs="Times New Roman"/>
          <w:sz w:val="20"/>
          <w:szCs w:val="20"/>
        </w:rPr>
        <w:t xml:space="preserve">Robbins, Stephen P. 2006. </w:t>
      </w:r>
      <w:r w:rsidRPr="00D934A9">
        <w:rPr>
          <w:rFonts w:cs="Times New Roman"/>
          <w:i/>
          <w:sz w:val="20"/>
          <w:szCs w:val="20"/>
        </w:rPr>
        <w:t>Perilaku Organisasi. Terjemahan Agus Darma</w:t>
      </w:r>
      <w:r w:rsidRPr="00D934A9">
        <w:rPr>
          <w:rFonts w:cs="Times New Roman"/>
          <w:sz w:val="20"/>
          <w:szCs w:val="20"/>
        </w:rPr>
        <w:t xml:space="preserve">, </w:t>
      </w:r>
      <w:proofErr w:type="gramStart"/>
      <w:r w:rsidRPr="00D934A9">
        <w:rPr>
          <w:rFonts w:cs="Times New Roman"/>
          <w:sz w:val="20"/>
          <w:szCs w:val="20"/>
        </w:rPr>
        <w:t>Jakarta :</w:t>
      </w:r>
      <w:proofErr w:type="gramEnd"/>
      <w:r w:rsidRPr="00D934A9">
        <w:rPr>
          <w:rFonts w:cs="Times New Roman"/>
          <w:sz w:val="20"/>
          <w:szCs w:val="20"/>
        </w:rPr>
        <w:t xml:space="preserve"> Yusuf Udaya. </w:t>
      </w:r>
    </w:p>
    <w:p w:rsidR="00D47170" w:rsidRPr="00D934A9" w:rsidRDefault="00D47170" w:rsidP="00D47170">
      <w:pPr>
        <w:spacing w:line="276" w:lineRule="auto"/>
        <w:ind w:left="851" w:hanging="851"/>
        <w:jc w:val="both"/>
        <w:rPr>
          <w:rFonts w:cs="Times New Roman"/>
          <w:sz w:val="20"/>
          <w:szCs w:val="20"/>
        </w:rPr>
      </w:pPr>
    </w:p>
    <w:p w:rsidR="00D47170" w:rsidRPr="00D934A9" w:rsidRDefault="00D47170" w:rsidP="00D47170">
      <w:pPr>
        <w:spacing w:line="276" w:lineRule="auto"/>
        <w:ind w:left="851" w:hanging="851"/>
        <w:jc w:val="both"/>
        <w:rPr>
          <w:rFonts w:cs="Times New Roman"/>
          <w:sz w:val="20"/>
          <w:szCs w:val="20"/>
        </w:rPr>
      </w:pPr>
      <w:proofErr w:type="gramStart"/>
      <w:r w:rsidRPr="00D934A9">
        <w:rPr>
          <w:rFonts w:cs="Times New Roman"/>
          <w:sz w:val="20"/>
          <w:szCs w:val="20"/>
        </w:rPr>
        <w:t>Sedarmayanti.</w:t>
      </w:r>
      <w:proofErr w:type="gramEnd"/>
      <w:r w:rsidRPr="00D934A9">
        <w:rPr>
          <w:rFonts w:cs="Times New Roman"/>
          <w:sz w:val="20"/>
          <w:szCs w:val="20"/>
        </w:rPr>
        <w:t xml:space="preserve"> 2005. </w:t>
      </w:r>
      <w:r w:rsidRPr="00D47170">
        <w:rPr>
          <w:rFonts w:cs="Times New Roman"/>
          <w:i/>
          <w:sz w:val="20"/>
          <w:szCs w:val="20"/>
        </w:rPr>
        <w:t>Manajemen Sumber Daya Manusia</w:t>
      </w:r>
      <w:r w:rsidRPr="00D934A9">
        <w:rPr>
          <w:rFonts w:cs="Times New Roman"/>
          <w:sz w:val="20"/>
          <w:szCs w:val="20"/>
        </w:rPr>
        <w:t>, Penerbit PR.Refika Aditama, Bandung.</w:t>
      </w:r>
    </w:p>
    <w:p w:rsidR="00D47170" w:rsidRDefault="00D47170" w:rsidP="00D47170">
      <w:pPr>
        <w:spacing w:line="276" w:lineRule="auto"/>
        <w:ind w:left="851" w:hanging="851"/>
        <w:jc w:val="both"/>
        <w:rPr>
          <w:rFonts w:cs="Times New Roman"/>
          <w:sz w:val="20"/>
          <w:szCs w:val="20"/>
        </w:rPr>
      </w:pPr>
    </w:p>
    <w:p w:rsidR="00D47170" w:rsidRPr="00D934A9" w:rsidRDefault="00D47170" w:rsidP="00D47170">
      <w:pPr>
        <w:spacing w:line="276" w:lineRule="auto"/>
        <w:ind w:left="851" w:hanging="851"/>
        <w:jc w:val="both"/>
        <w:rPr>
          <w:rFonts w:cs="Times New Roman"/>
          <w:sz w:val="20"/>
          <w:szCs w:val="20"/>
        </w:rPr>
      </w:pPr>
      <w:proofErr w:type="gramStart"/>
      <w:r w:rsidRPr="00D934A9">
        <w:rPr>
          <w:rFonts w:cs="Times New Roman"/>
          <w:sz w:val="20"/>
          <w:szCs w:val="20"/>
        </w:rPr>
        <w:t xml:space="preserve">Sedarmayanti.2010. </w:t>
      </w:r>
      <w:r w:rsidRPr="00D47170">
        <w:rPr>
          <w:rFonts w:cs="Times New Roman"/>
          <w:i/>
          <w:sz w:val="20"/>
          <w:szCs w:val="20"/>
        </w:rPr>
        <w:t>Manajemen Sumber Daya Manusia Reformasi Birokrasidan Manajemen Pegawai Negeri Sipil.</w:t>
      </w:r>
      <w:r w:rsidRPr="00D934A9">
        <w:rPr>
          <w:rFonts w:cs="Times New Roman"/>
          <w:sz w:val="20"/>
          <w:szCs w:val="20"/>
        </w:rPr>
        <w:t>Bandung; PT Refka Aditama.</w:t>
      </w:r>
      <w:proofErr w:type="gramEnd"/>
    </w:p>
    <w:p w:rsidR="00D47170" w:rsidRDefault="00D47170" w:rsidP="00D47170">
      <w:pPr>
        <w:ind w:left="851" w:hanging="851"/>
        <w:jc w:val="both"/>
        <w:rPr>
          <w:rFonts w:cs="Times New Roman"/>
          <w:sz w:val="20"/>
          <w:szCs w:val="20"/>
        </w:rPr>
      </w:pPr>
    </w:p>
    <w:p w:rsidR="00D47170" w:rsidRPr="00D934A9" w:rsidRDefault="00D47170" w:rsidP="00D47170">
      <w:pPr>
        <w:spacing w:line="276" w:lineRule="auto"/>
        <w:ind w:left="851" w:hanging="851"/>
        <w:jc w:val="both"/>
        <w:rPr>
          <w:rFonts w:cs="Times New Roman"/>
          <w:sz w:val="20"/>
          <w:szCs w:val="20"/>
        </w:rPr>
      </w:pPr>
      <w:r w:rsidRPr="00D934A9">
        <w:rPr>
          <w:rFonts w:cs="Times New Roman"/>
          <w:sz w:val="20"/>
          <w:szCs w:val="20"/>
        </w:rPr>
        <w:t xml:space="preserve">Simamora, Henry. (2007). </w:t>
      </w:r>
      <w:r w:rsidRPr="00D47170">
        <w:rPr>
          <w:rFonts w:cs="Times New Roman"/>
          <w:i/>
          <w:sz w:val="20"/>
          <w:szCs w:val="20"/>
        </w:rPr>
        <w:t>Manajemen Pemasaran</w:t>
      </w:r>
      <w:r w:rsidRPr="00D934A9">
        <w:rPr>
          <w:rFonts w:cs="Times New Roman"/>
          <w:sz w:val="20"/>
          <w:szCs w:val="20"/>
        </w:rPr>
        <w:t xml:space="preserve"> Internasional Jilid II Edisi </w:t>
      </w:r>
      <w:proofErr w:type="gramStart"/>
      <w:r w:rsidRPr="00D934A9">
        <w:rPr>
          <w:rFonts w:cs="Times New Roman"/>
          <w:sz w:val="20"/>
          <w:szCs w:val="20"/>
        </w:rPr>
        <w:t>2.Jakarta :</w:t>
      </w:r>
      <w:proofErr w:type="gramEnd"/>
      <w:r w:rsidRPr="00D934A9">
        <w:rPr>
          <w:rFonts w:cs="Times New Roman"/>
          <w:sz w:val="20"/>
          <w:szCs w:val="20"/>
        </w:rPr>
        <w:t xml:space="preserve"> PT Rineka Cipta.</w:t>
      </w:r>
    </w:p>
    <w:p w:rsidR="003874FB" w:rsidRPr="00D934A9" w:rsidRDefault="003874FB" w:rsidP="00D47170">
      <w:pPr>
        <w:jc w:val="both"/>
        <w:rPr>
          <w:rFonts w:cs="Times New Roman"/>
          <w:sz w:val="20"/>
          <w:szCs w:val="20"/>
        </w:rPr>
      </w:pPr>
    </w:p>
    <w:p w:rsidR="00D57DDB" w:rsidRPr="00D934A9" w:rsidRDefault="00D57DDB" w:rsidP="006512BD">
      <w:pPr>
        <w:ind w:left="709" w:hanging="709"/>
        <w:jc w:val="both"/>
        <w:rPr>
          <w:rFonts w:cs="Times New Roman"/>
          <w:sz w:val="20"/>
          <w:szCs w:val="20"/>
        </w:rPr>
      </w:pPr>
      <w:proofErr w:type="gramStart"/>
      <w:r w:rsidRPr="00D934A9">
        <w:rPr>
          <w:rFonts w:cs="Times New Roman"/>
          <w:sz w:val="20"/>
          <w:szCs w:val="20"/>
        </w:rPr>
        <w:t>Sugiyono, 2012.</w:t>
      </w:r>
      <w:proofErr w:type="gramEnd"/>
      <w:r w:rsidRPr="00D934A9">
        <w:rPr>
          <w:rFonts w:cs="Times New Roman"/>
          <w:sz w:val="20"/>
          <w:szCs w:val="20"/>
        </w:rPr>
        <w:t xml:space="preserve"> </w:t>
      </w:r>
      <w:r w:rsidRPr="00D47170">
        <w:rPr>
          <w:rFonts w:cs="Times New Roman"/>
          <w:i/>
          <w:sz w:val="20"/>
          <w:szCs w:val="20"/>
        </w:rPr>
        <w:t>Memahami Penelitian Kualitatif</w:t>
      </w:r>
      <w:r w:rsidRPr="00D934A9">
        <w:rPr>
          <w:rFonts w:cs="Times New Roman"/>
          <w:sz w:val="20"/>
          <w:szCs w:val="20"/>
        </w:rPr>
        <w:t>. Bandug</w:t>
      </w:r>
      <w:proofErr w:type="gramStart"/>
      <w:r w:rsidRPr="00D934A9">
        <w:rPr>
          <w:rFonts w:cs="Times New Roman"/>
          <w:sz w:val="20"/>
          <w:szCs w:val="20"/>
        </w:rPr>
        <w:t>:Alfabeta</w:t>
      </w:r>
      <w:proofErr w:type="gramEnd"/>
      <w:r w:rsidRPr="00D934A9">
        <w:rPr>
          <w:rFonts w:cs="Times New Roman"/>
          <w:sz w:val="20"/>
          <w:szCs w:val="20"/>
        </w:rPr>
        <w:t>.</w:t>
      </w:r>
    </w:p>
    <w:p w:rsidR="00D57DDB" w:rsidRPr="00D934A9" w:rsidRDefault="00D57DDB" w:rsidP="006512BD">
      <w:pPr>
        <w:ind w:left="851" w:hanging="851"/>
        <w:jc w:val="both"/>
        <w:rPr>
          <w:rFonts w:cs="Times New Roman"/>
          <w:sz w:val="20"/>
          <w:szCs w:val="20"/>
        </w:rPr>
      </w:pPr>
    </w:p>
    <w:p w:rsidR="008460CC" w:rsidRDefault="008460CC" w:rsidP="008460CC">
      <w:pPr>
        <w:spacing w:line="0" w:lineRule="atLeast"/>
        <w:rPr>
          <w:rFonts w:eastAsia="Times New Roman"/>
          <w:b/>
        </w:rPr>
      </w:pPr>
      <w:r>
        <w:rPr>
          <w:rFonts w:eastAsia="Times New Roman"/>
          <w:b/>
        </w:rPr>
        <w:t>PROFIL PENULIS</w:t>
      </w:r>
    </w:p>
    <w:p w:rsidR="008460CC" w:rsidRDefault="008460CC" w:rsidP="008460CC">
      <w:pPr>
        <w:spacing w:line="8" w:lineRule="exact"/>
        <w:rPr>
          <w:rFonts w:eastAsia="Times New Roman"/>
        </w:rPr>
      </w:pPr>
    </w:p>
    <w:p w:rsidR="008460CC" w:rsidRDefault="008460CC" w:rsidP="008460CC">
      <w:pPr>
        <w:spacing w:line="232" w:lineRule="auto"/>
        <w:jc w:val="both"/>
        <w:rPr>
          <w:rFonts w:eastAsia="Times New Roman"/>
        </w:rPr>
      </w:pPr>
      <w:r>
        <w:rPr>
          <w:rFonts w:eastAsia="Times New Roman"/>
          <w:b/>
        </w:rPr>
        <w:t>Dewi Untari, SE.MM</w:t>
      </w:r>
      <w:r>
        <w:rPr>
          <w:rFonts w:eastAsia="Times New Roman"/>
          <w:b/>
        </w:rPr>
        <w:t xml:space="preserve"> </w:t>
      </w:r>
      <w:r>
        <w:rPr>
          <w:rFonts w:eastAsia="Times New Roman"/>
        </w:rPr>
        <w:t>Pengajar di Politeknik</w:t>
      </w:r>
      <w:r>
        <w:rPr>
          <w:rFonts w:eastAsia="Times New Roman"/>
          <w:b/>
        </w:rPr>
        <w:t xml:space="preserve"> </w:t>
      </w:r>
      <w:r>
        <w:rPr>
          <w:rFonts w:eastAsia="Times New Roman"/>
        </w:rPr>
        <w:t>Kridatama Bandung Lulusan S2 Un</w:t>
      </w:r>
      <w:r>
        <w:rPr>
          <w:rFonts w:eastAsia="Times New Roman"/>
        </w:rPr>
        <w:t>iversitas Winaya Mukti 2014</w:t>
      </w:r>
      <w:bookmarkStart w:id="0" w:name="_GoBack"/>
      <w:bookmarkEnd w:id="0"/>
    </w:p>
    <w:p w:rsidR="00FF2C20" w:rsidRPr="00D934A9" w:rsidRDefault="00FF2C20" w:rsidP="00582F3A">
      <w:pPr>
        <w:ind w:left="567" w:hanging="567"/>
        <w:jc w:val="both"/>
        <w:rPr>
          <w:rFonts w:cs="Times New Roman"/>
          <w:sz w:val="20"/>
          <w:szCs w:val="20"/>
        </w:rPr>
      </w:pPr>
    </w:p>
    <w:sectPr w:rsidR="00FF2C20" w:rsidRPr="00D934A9" w:rsidSect="00B6026E">
      <w:type w:val="continuous"/>
      <w:pgSz w:w="12240" w:h="15840"/>
      <w:pgMar w:top="1440" w:right="1440" w:bottom="1440" w:left="1440" w:header="720" w:footer="720" w:gutter="0"/>
      <w:cols w:num="2"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3FE28" w15:done="0"/>
  <w15:commentEx w15:paraId="54DA17ED" w15:done="0"/>
  <w15:commentEx w15:paraId="46D41A05" w15:done="0"/>
  <w15:commentEx w15:paraId="51F6F9AC" w15:done="0"/>
  <w15:commentEx w15:paraId="0AD51C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EB" w:rsidRDefault="002F0DEB" w:rsidP="00890639">
      <w:r>
        <w:separator/>
      </w:r>
    </w:p>
  </w:endnote>
  <w:endnote w:type="continuationSeparator" w:id="0">
    <w:p w:rsidR="002F0DEB" w:rsidRDefault="002F0DEB" w:rsidP="0089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EB" w:rsidRDefault="002F0DEB" w:rsidP="00890639">
      <w:r>
        <w:separator/>
      </w:r>
    </w:p>
  </w:footnote>
  <w:footnote w:type="continuationSeparator" w:id="0">
    <w:p w:rsidR="002F0DEB" w:rsidRDefault="002F0DEB" w:rsidP="00890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70B3"/>
    <w:multiLevelType w:val="hybridMultilevel"/>
    <w:tmpl w:val="0F16120C"/>
    <w:lvl w:ilvl="0" w:tplc="D174039A">
      <w:start w:val="1"/>
      <w:numFmt w:val="lowerLetter"/>
      <w:lvlText w:val="%1."/>
      <w:lvlJc w:val="left"/>
      <w:pPr>
        <w:ind w:left="786" w:hanging="360"/>
      </w:pPr>
      <w:rPr>
        <w:rFonts w:ascii="Times New Roman" w:eastAsiaTheme="minorHAnsi" w:hAnsi="Times New Roman" w:cstheme="min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BC33A3E"/>
    <w:multiLevelType w:val="hybridMultilevel"/>
    <w:tmpl w:val="C9AC7CE8"/>
    <w:lvl w:ilvl="0" w:tplc="47924082">
      <w:start w:val="1"/>
      <w:numFmt w:val="lowerLetter"/>
      <w:lvlText w:val="%1."/>
      <w:lvlJc w:val="left"/>
      <w:pPr>
        <w:ind w:left="786" w:hanging="360"/>
      </w:pPr>
      <w:rPr>
        <w:rFonts w:ascii="Times New Roman" w:eastAsiaTheme="minorHAnsi" w:hAnsi="Times New Roman" w:cstheme="minorBidi"/>
        <w:sz w:val="24"/>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23EB2DE8"/>
    <w:multiLevelType w:val="hybridMultilevel"/>
    <w:tmpl w:val="013A47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E75E9C"/>
    <w:multiLevelType w:val="hybridMultilevel"/>
    <w:tmpl w:val="4FB2B668"/>
    <w:lvl w:ilvl="0" w:tplc="20D25B5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8E5DA7"/>
    <w:multiLevelType w:val="hybridMultilevel"/>
    <w:tmpl w:val="322AD02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C73029C"/>
    <w:multiLevelType w:val="hybridMultilevel"/>
    <w:tmpl w:val="B400DC56"/>
    <w:lvl w:ilvl="0" w:tplc="34D2A97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475906"/>
    <w:multiLevelType w:val="hybridMultilevel"/>
    <w:tmpl w:val="F65A97F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79DB100D"/>
    <w:multiLevelType w:val="hybridMultilevel"/>
    <w:tmpl w:val="458ED2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6"/>
  </w:num>
  <w:num w:numId="5">
    <w:abstractNumId w:val="0"/>
  </w:num>
  <w:num w:numId="6">
    <w:abstractNumId w:val="7"/>
  </w:num>
  <w:num w:numId="7">
    <w:abstractNumId w:val="1"/>
  </w:num>
  <w:num w:numId="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2AFC"/>
    <w:rsid w:val="00001EDB"/>
    <w:rsid w:val="00004304"/>
    <w:rsid w:val="00005510"/>
    <w:rsid w:val="00007276"/>
    <w:rsid w:val="00011B5D"/>
    <w:rsid w:val="00011DED"/>
    <w:rsid w:val="00016EDC"/>
    <w:rsid w:val="00035F35"/>
    <w:rsid w:val="00043959"/>
    <w:rsid w:val="0004688F"/>
    <w:rsid w:val="000507FF"/>
    <w:rsid w:val="00050F66"/>
    <w:rsid w:val="00051892"/>
    <w:rsid w:val="0005230D"/>
    <w:rsid w:val="000524C8"/>
    <w:rsid w:val="00053E99"/>
    <w:rsid w:val="00063085"/>
    <w:rsid w:val="00063BF6"/>
    <w:rsid w:val="00065459"/>
    <w:rsid w:val="00065E7A"/>
    <w:rsid w:val="00071F1A"/>
    <w:rsid w:val="00074996"/>
    <w:rsid w:val="00075671"/>
    <w:rsid w:val="00077A45"/>
    <w:rsid w:val="000809E2"/>
    <w:rsid w:val="0009493D"/>
    <w:rsid w:val="000A21A2"/>
    <w:rsid w:val="000A2CA3"/>
    <w:rsid w:val="000A3707"/>
    <w:rsid w:val="000B0CB7"/>
    <w:rsid w:val="000B545E"/>
    <w:rsid w:val="000B6778"/>
    <w:rsid w:val="000C4656"/>
    <w:rsid w:val="000C592E"/>
    <w:rsid w:val="000C7869"/>
    <w:rsid w:val="000D27E4"/>
    <w:rsid w:val="000D3D3D"/>
    <w:rsid w:val="000E0CDC"/>
    <w:rsid w:val="000E4333"/>
    <w:rsid w:val="000F062F"/>
    <w:rsid w:val="00100E91"/>
    <w:rsid w:val="001043AF"/>
    <w:rsid w:val="00104D1E"/>
    <w:rsid w:val="00107DBB"/>
    <w:rsid w:val="001123E9"/>
    <w:rsid w:val="001133AA"/>
    <w:rsid w:val="001269E7"/>
    <w:rsid w:val="0013009A"/>
    <w:rsid w:val="00133C17"/>
    <w:rsid w:val="001366AE"/>
    <w:rsid w:val="0014305D"/>
    <w:rsid w:val="001452F6"/>
    <w:rsid w:val="001523D3"/>
    <w:rsid w:val="00162AFA"/>
    <w:rsid w:val="00166992"/>
    <w:rsid w:val="0016706B"/>
    <w:rsid w:val="001724BF"/>
    <w:rsid w:val="00173AC0"/>
    <w:rsid w:val="001801AF"/>
    <w:rsid w:val="0018077B"/>
    <w:rsid w:val="00181654"/>
    <w:rsid w:val="00181DDE"/>
    <w:rsid w:val="00182BF6"/>
    <w:rsid w:val="00184708"/>
    <w:rsid w:val="001A2890"/>
    <w:rsid w:val="001A2F27"/>
    <w:rsid w:val="001A55AF"/>
    <w:rsid w:val="001A7F48"/>
    <w:rsid w:val="001B15B1"/>
    <w:rsid w:val="001B3330"/>
    <w:rsid w:val="001C2E87"/>
    <w:rsid w:val="001D3F8B"/>
    <w:rsid w:val="001D6168"/>
    <w:rsid w:val="001D7060"/>
    <w:rsid w:val="001E10AB"/>
    <w:rsid w:val="001E15C7"/>
    <w:rsid w:val="001F6ED5"/>
    <w:rsid w:val="0020228D"/>
    <w:rsid w:val="00210522"/>
    <w:rsid w:val="00217D2F"/>
    <w:rsid w:val="002201A4"/>
    <w:rsid w:val="00223A73"/>
    <w:rsid w:val="00226248"/>
    <w:rsid w:val="00232BFC"/>
    <w:rsid w:val="00236FED"/>
    <w:rsid w:val="002434C7"/>
    <w:rsid w:val="00243D45"/>
    <w:rsid w:val="00247DC1"/>
    <w:rsid w:val="00252FAB"/>
    <w:rsid w:val="00255D98"/>
    <w:rsid w:val="00264F5C"/>
    <w:rsid w:val="002741E0"/>
    <w:rsid w:val="00274CED"/>
    <w:rsid w:val="0027765A"/>
    <w:rsid w:val="0028115F"/>
    <w:rsid w:val="0028460F"/>
    <w:rsid w:val="002913EB"/>
    <w:rsid w:val="00291E23"/>
    <w:rsid w:val="002924DE"/>
    <w:rsid w:val="002B6FCC"/>
    <w:rsid w:val="002C3DBD"/>
    <w:rsid w:val="002C560C"/>
    <w:rsid w:val="002C6C2A"/>
    <w:rsid w:val="002D265A"/>
    <w:rsid w:val="002D2B0B"/>
    <w:rsid w:val="002D471F"/>
    <w:rsid w:val="002D6315"/>
    <w:rsid w:val="002E3671"/>
    <w:rsid w:val="002E457E"/>
    <w:rsid w:val="002E4F6D"/>
    <w:rsid w:val="002F0327"/>
    <w:rsid w:val="002F0DEB"/>
    <w:rsid w:val="002F1D30"/>
    <w:rsid w:val="002F4C99"/>
    <w:rsid w:val="002F665F"/>
    <w:rsid w:val="003008CA"/>
    <w:rsid w:val="003009CE"/>
    <w:rsid w:val="00303C99"/>
    <w:rsid w:val="00304F8E"/>
    <w:rsid w:val="00315A3A"/>
    <w:rsid w:val="003172F6"/>
    <w:rsid w:val="003179E0"/>
    <w:rsid w:val="0033031B"/>
    <w:rsid w:val="0033204D"/>
    <w:rsid w:val="00333AF2"/>
    <w:rsid w:val="003354E8"/>
    <w:rsid w:val="00335ACF"/>
    <w:rsid w:val="003368D9"/>
    <w:rsid w:val="003430E3"/>
    <w:rsid w:val="0034618B"/>
    <w:rsid w:val="0035174B"/>
    <w:rsid w:val="00353DBB"/>
    <w:rsid w:val="00361F3B"/>
    <w:rsid w:val="0037156C"/>
    <w:rsid w:val="0037308E"/>
    <w:rsid w:val="00374311"/>
    <w:rsid w:val="003874FB"/>
    <w:rsid w:val="003902F1"/>
    <w:rsid w:val="003915B2"/>
    <w:rsid w:val="0039223B"/>
    <w:rsid w:val="003A7AB6"/>
    <w:rsid w:val="003B38F6"/>
    <w:rsid w:val="003B4677"/>
    <w:rsid w:val="003B5932"/>
    <w:rsid w:val="003C1B20"/>
    <w:rsid w:val="003C2A94"/>
    <w:rsid w:val="003C2DDE"/>
    <w:rsid w:val="003C3C2C"/>
    <w:rsid w:val="003E0D4A"/>
    <w:rsid w:val="003E3A74"/>
    <w:rsid w:val="003E4533"/>
    <w:rsid w:val="003E6E4B"/>
    <w:rsid w:val="003F104F"/>
    <w:rsid w:val="003F12C6"/>
    <w:rsid w:val="003F7C7C"/>
    <w:rsid w:val="0040573A"/>
    <w:rsid w:val="00412F50"/>
    <w:rsid w:val="00423EE5"/>
    <w:rsid w:val="004248E1"/>
    <w:rsid w:val="00426D16"/>
    <w:rsid w:val="004324BA"/>
    <w:rsid w:val="00436CF1"/>
    <w:rsid w:val="00444B56"/>
    <w:rsid w:val="00445FF3"/>
    <w:rsid w:val="004467CD"/>
    <w:rsid w:val="0045174D"/>
    <w:rsid w:val="00453027"/>
    <w:rsid w:val="00456F93"/>
    <w:rsid w:val="00460B8C"/>
    <w:rsid w:val="0046127F"/>
    <w:rsid w:val="004724CE"/>
    <w:rsid w:val="00481E86"/>
    <w:rsid w:val="00483E99"/>
    <w:rsid w:val="00484FB5"/>
    <w:rsid w:val="00497B5A"/>
    <w:rsid w:val="004A539A"/>
    <w:rsid w:val="004A5F40"/>
    <w:rsid w:val="004B0C94"/>
    <w:rsid w:val="004B13DA"/>
    <w:rsid w:val="004B211C"/>
    <w:rsid w:val="004B6E6E"/>
    <w:rsid w:val="004C2CA5"/>
    <w:rsid w:val="004C5F15"/>
    <w:rsid w:val="004D03DD"/>
    <w:rsid w:val="004D59C8"/>
    <w:rsid w:val="004E4751"/>
    <w:rsid w:val="004F0797"/>
    <w:rsid w:val="004F3473"/>
    <w:rsid w:val="004F37DF"/>
    <w:rsid w:val="004F6918"/>
    <w:rsid w:val="00507970"/>
    <w:rsid w:val="0051150D"/>
    <w:rsid w:val="00521B83"/>
    <w:rsid w:val="00521B9E"/>
    <w:rsid w:val="00522077"/>
    <w:rsid w:val="005237C0"/>
    <w:rsid w:val="005250C3"/>
    <w:rsid w:val="00527697"/>
    <w:rsid w:val="00527F5A"/>
    <w:rsid w:val="005307D9"/>
    <w:rsid w:val="00530DFE"/>
    <w:rsid w:val="005336A2"/>
    <w:rsid w:val="00542F4A"/>
    <w:rsid w:val="005431CE"/>
    <w:rsid w:val="00546E83"/>
    <w:rsid w:val="00547362"/>
    <w:rsid w:val="00555C9D"/>
    <w:rsid w:val="00564EDF"/>
    <w:rsid w:val="00565C79"/>
    <w:rsid w:val="005679AC"/>
    <w:rsid w:val="00570C17"/>
    <w:rsid w:val="00572EF3"/>
    <w:rsid w:val="00582F3A"/>
    <w:rsid w:val="00585768"/>
    <w:rsid w:val="00593342"/>
    <w:rsid w:val="005934A9"/>
    <w:rsid w:val="00596C9B"/>
    <w:rsid w:val="005A4C2C"/>
    <w:rsid w:val="005A669D"/>
    <w:rsid w:val="005B335F"/>
    <w:rsid w:val="005C1580"/>
    <w:rsid w:val="005C3559"/>
    <w:rsid w:val="005D0C63"/>
    <w:rsid w:val="005D6987"/>
    <w:rsid w:val="005D74CB"/>
    <w:rsid w:val="005D75D3"/>
    <w:rsid w:val="005E374B"/>
    <w:rsid w:val="005E42C2"/>
    <w:rsid w:val="005E635A"/>
    <w:rsid w:val="005E6E3F"/>
    <w:rsid w:val="005E7C45"/>
    <w:rsid w:val="00617842"/>
    <w:rsid w:val="00620EAD"/>
    <w:rsid w:val="00621BEC"/>
    <w:rsid w:val="00621D24"/>
    <w:rsid w:val="00625330"/>
    <w:rsid w:val="006260E7"/>
    <w:rsid w:val="006300A0"/>
    <w:rsid w:val="00630C03"/>
    <w:rsid w:val="00633DAF"/>
    <w:rsid w:val="006409EF"/>
    <w:rsid w:val="00645D02"/>
    <w:rsid w:val="00647C3C"/>
    <w:rsid w:val="006512BD"/>
    <w:rsid w:val="006571B1"/>
    <w:rsid w:val="0067244C"/>
    <w:rsid w:val="00673511"/>
    <w:rsid w:val="006745EE"/>
    <w:rsid w:val="00674994"/>
    <w:rsid w:val="00681663"/>
    <w:rsid w:val="00681C57"/>
    <w:rsid w:val="00682BEB"/>
    <w:rsid w:val="00692363"/>
    <w:rsid w:val="0069460F"/>
    <w:rsid w:val="006A3482"/>
    <w:rsid w:val="006B1FFF"/>
    <w:rsid w:val="006B4A7A"/>
    <w:rsid w:val="006B6738"/>
    <w:rsid w:val="006E2C57"/>
    <w:rsid w:val="006E3AEF"/>
    <w:rsid w:val="006E3CE1"/>
    <w:rsid w:val="006E4A4D"/>
    <w:rsid w:val="006F0577"/>
    <w:rsid w:val="006F0F28"/>
    <w:rsid w:val="006F347B"/>
    <w:rsid w:val="006F4B7D"/>
    <w:rsid w:val="006F53F3"/>
    <w:rsid w:val="007000A1"/>
    <w:rsid w:val="00704A5A"/>
    <w:rsid w:val="00706EE2"/>
    <w:rsid w:val="00710251"/>
    <w:rsid w:val="00710EE5"/>
    <w:rsid w:val="00712AFC"/>
    <w:rsid w:val="00712F3E"/>
    <w:rsid w:val="00714FF6"/>
    <w:rsid w:val="0073235F"/>
    <w:rsid w:val="007418D9"/>
    <w:rsid w:val="00746009"/>
    <w:rsid w:val="00751FE9"/>
    <w:rsid w:val="00752CEB"/>
    <w:rsid w:val="007575B4"/>
    <w:rsid w:val="0076329D"/>
    <w:rsid w:val="007666E4"/>
    <w:rsid w:val="00782A5C"/>
    <w:rsid w:val="00787438"/>
    <w:rsid w:val="00787F6C"/>
    <w:rsid w:val="00793A4A"/>
    <w:rsid w:val="007A2C13"/>
    <w:rsid w:val="007A6992"/>
    <w:rsid w:val="007B4E56"/>
    <w:rsid w:val="007B7153"/>
    <w:rsid w:val="007C322C"/>
    <w:rsid w:val="007C76D2"/>
    <w:rsid w:val="007D13B4"/>
    <w:rsid w:val="007D1599"/>
    <w:rsid w:val="007D198D"/>
    <w:rsid w:val="007D2354"/>
    <w:rsid w:val="007D41FF"/>
    <w:rsid w:val="007D711A"/>
    <w:rsid w:val="007E22E7"/>
    <w:rsid w:val="007F01A3"/>
    <w:rsid w:val="007F0929"/>
    <w:rsid w:val="00804119"/>
    <w:rsid w:val="008045E8"/>
    <w:rsid w:val="00804B04"/>
    <w:rsid w:val="00812263"/>
    <w:rsid w:val="00816BC2"/>
    <w:rsid w:val="00830E92"/>
    <w:rsid w:val="008317C4"/>
    <w:rsid w:val="00837ED6"/>
    <w:rsid w:val="008460CC"/>
    <w:rsid w:val="00846E1B"/>
    <w:rsid w:val="00851290"/>
    <w:rsid w:val="00852FD1"/>
    <w:rsid w:val="00854CFB"/>
    <w:rsid w:val="00854DDC"/>
    <w:rsid w:val="008652ED"/>
    <w:rsid w:val="00865DC8"/>
    <w:rsid w:val="0087150E"/>
    <w:rsid w:val="00873BDE"/>
    <w:rsid w:val="00876E67"/>
    <w:rsid w:val="008839C1"/>
    <w:rsid w:val="00890639"/>
    <w:rsid w:val="00893FB4"/>
    <w:rsid w:val="008A241E"/>
    <w:rsid w:val="008A72CF"/>
    <w:rsid w:val="008C2D3F"/>
    <w:rsid w:val="008C48F4"/>
    <w:rsid w:val="008D07A2"/>
    <w:rsid w:val="008D0B83"/>
    <w:rsid w:val="008E1D64"/>
    <w:rsid w:val="00902402"/>
    <w:rsid w:val="0090337A"/>
    <w:rsid w:val="009066CC"/>
    <w:rsid w:val="009148B0"/>
    <w:rsid w:val="00916899"/>
    <w:rsid w:val="00920DC7"/>
    <w:rsid w:val="00922954"/>
    <w:rsid w:val="009238FD"/>
    <w:rsid w:val="00923BBF"/>
    <w:rsid w:val="0093302F"/>
    <w:rsid w:val="009341A4"/>
    <w:rsid w:val="00940BB3"/>
    <w:rsid w:val="009415D6"/>
    <w:rsid w:val="00941E9B"/>
    <w:rsid w:val="0094246C"/>
    <w:rsid w:val="0096463E"/>
    <w:rsid w:val="00965B27"/>
    <w:rsid w:val="00971E7D"/>
    <w:rsid w:val="009727B1"/>
    <w:rsid w:val="009727DD"/>
    <w:rsid w:val="00973746"/>
    <w:rsid w:val="0097591B"/>
    <w:rsid w:val="00976F27"/>
    <w:rsid w:val="00977D6B"/>
    <w:rsid w:val="00983088"/>
    <w:rsid w:val="009845EC"/>
    <w:rsid w:val="00991ED8"/>
    <w:rsid w:val="00993FFE"/>
    <w:rsid w:val="00997147"/>
    <w:rsid w:val="00997EB7"/>
    <w:rsid w:val="009A3F35"/>
    <w:rsid w:val="009A6790"/>
    <w:rsid w:val="009B15D2"/>
    <w:rsid w:val="009B62B1"/>
    <w:rsid w:val="009C01B5"/>
    <w:rsid w:val="009C076B"/>
    <w:rsid w:val="009C4B05"/>
    <w:rsid w:val="009C4CED"/>
    <w:rsid w:val="009C5905"/>
    <w:rsid w:val="009C5C2D"/>
    <w:rsid w:val="009E0F3F"/>
    <w:rsid w:val="009E2BEE"/>
    <w:rsid w:val="009E418A"/>
    <w:rsid w:val="009E5D55"/>
    <w:rsid w:val="009F0E3D"/>
    <w:rsid w:val="009F4B85"/>
    <w:rsid w:val="009F6E09"/>
    <w:rsid w:val="00A01C4E"/>
    <w:rsid w:val="00A06A72"/>
    <w:rsid w:val="00A11D52"/>
    <w:rsid w:val="00A23112"/>
    <w:rsid w:val="00A23633"/>
    <w:rsid w:val="00A3323F"/>
    <w:rsid w:val="00A346CF"/>
    <w:rsid w:val="00A51436"/>
    <w:rsid w:val="00A626BE"/>
    <w:rsid w:val="00A8094E"/>
    <w:rsid w:val="00A82F3D"/>
    <w:rsid w:val="00A83E5A"/>
    <w:rsid w:val="00AA09AF"/>
    <w:rsid w:val="00AA3977"/>
    <w:rsid w:val="00AA63B1"/>
    <w:rsid w:val="00AB09DC"/>
    <w:rsid w:val="00AB7EEC"/>
    <w:rsid w:val="00AC2BDC"/>
    <w:rsid w:val="00AC36EA"/>
    <w:rsid w:val="00AD1E6D"/>
    <w:rsid w:val="00AD2BA7"/>
    <w:rsid w:val="00AE54F3"/>
    <w:rsid w:val="00AE5C2C"/>
    <w:rsid w:val="00AE70F3"/>
    <w:rsid w:val="00AF186D"/>
    <w:rsid w:val="00AF1B61"/>
    <w:rsid w:val="00B032D8"/>
    <w:rsid w:val="00B05527"/>
    <w:rsid w:val="00B11CAB"/>
    <w:rsid w:val="00B17EB0"/>
    <w:rsid w:val="00B25785"/>
    <w:rsid w:val="00B276C6"/>
    <w:rsid w:val="00B321B7"/>
    <w:rsid w:val="00B37F40"/>
    <w:rsid w:val="00B4639B"/>
    <w:rsid w:val="00B47C3D"/>
    <w:rsid w:val="00B50BAC"/>
    <w:rsid w:val="00B57C70"/>
    <w:rsid w:val="00B6026E"/>
    <w:rsid w:val="00B638A3"/>
    <w:rsid w:val="00B6671E"/>
    <w:rsid w:val="00B71CB8"/>
    <w:rsid w:val="00B7397B"/>
    <w:rsid w:val="00B771AE"/>
    <w:rsid w:val="00B86614"/>
    <w:rsid w:val="00B90410"/>
    <w:rsid w:val="00B937D5"/>
    <w:rsid w:val="00BA4A36"/>
    <w:rsid w:val="00BA6CCD"/>
    <w:rsid w:val="00BB6CA6"/>
    <w:rsid w:val="00BB7282"/>
    <w:rsid w:val="00BC04C2"/>
    <w:rsid w:val="00BC219F"/>
    <w:rsid w:val="00BC6326"/>
    <w:rsid w:val="00BD229F"/>
    <w:rsid w:val="00BE2247"/>
    <w:rsid w:val="00BE5EF8"/>
    <w:rsid w:val="00BE7D9A"/>
    <w:rsid w:val="00BF220C"/>
    <w:rsid w:val="00C04D56"/>
    <w:rsid w:val="00C0771C"/>
    <w:rsid w:val="00C11D89"/>
    <w:rsid w:val="00C154EA"/>
    <w:rsid w:val="00C30DAA"/>
    <w:rsid w:val="00C31455"/>
    <w:rsid w:val="00C32CCF"/>
    <w:rsid w:val="00C330B0"/>
    <w:rsid w:val="00C36416"/>
    <w:rsid w:val="00C36F28"/>
    <w:rsid w:val="00C665A0"/>
    <w:rsid w:val="00C712AD"/>
    <w:rsid w:val="00C74361"/>
    <w:rsid w:val="00C772EA"/>
    <w:rsid w:val="00C825FD"/>
    <w:rsid w:val="00C91F14"/>
    <w:rsid w:val="00C949EB"/>
    <w:rsid w:val="00C962F5"/>
    <w:rsid w:val="00CA080D"/>
    <w:rsid w:val="00CA0C47"/>
    <w:rsid w:val="00CA4B18"/>
    <w:rsid w:val="00CA5877"/>
    <w:rsid w:val="00CB3BBD"/>
    <w:rsid w:val="00CB6FA2"/>
    <w:rsid w:val="00CC1FE2"/>
    <w:rsid w:val="00CC710D"/>
    <w:rsid w:val="00CC7E3C"/>
    <w:rsid w:val="00CD1D48"/>
    <w:rsid w:val="00CD2BC0"/>
    <w:rsid w:val="00CD59E3"/>
    <w:rsid w:val="00CD70C9"/>
    <w:rsid w:val="00CE6A1C"/>
    <w:rsid w:val="00CF19A4"/>
    <w:rsid w:val="00CF330F"/>
    <w:rsid w:val="00CF4635"/>
    <w:rsid w:val="00D072F9"/>
    <w:rsid w:val="00D15784"/>
    <w:rsid w:val="00D16816"/>
    <w:rsid w:val="00D17C69"/>
    <w:rsid w:val="00D2283F"/>
    <w:rsid w:val="00D43774"/>
    <w:rsid w:val="00D47170"/>
    <w:rsid w:val="00D558EA"/>
    <w:rsid w:val="00D579C8"/>
    <w:rsid w:val="00D57DDB"/>
    <w:rsid w:val="00D661AF"/>
    <w:rsid w:val="00D725FC"/>
    <w:rsid w:val="00D738CC"/>
    <w:rsid w:val="00D73A45"/>
    <w:rsid w:val="00D744DC"/>
    <w:rsid w:val="00D76C5D"/>
    <w:rsid w:val="00D80421"/>
    <w:rsid w:val="00D85D54"/>
    <w:rsid w:val="00D85F70"/>
    <w:rsid w:val="00D8665A"/>
    <w:rsid w:val="00D91D6C"/>
    <w:rsid w:val="00D934A9"/>
    <w:rsid w:val="00D94F9A"/>
    <w:rsid w:val="00DB012A"/>
    <w:rsid w:val="00DB3189"/>
    <w:rsid w:val="00DD0FF1"/>
    <w:rsid w:val="00DD12D4"/>
    <w:rsid w:val="00DD2AC0"/>
    <w:rsid w:val="00DD6A01"/>
    <w:rsid w:val="00DE19F7"/>
    <w:rsid w:val="00DE23C6"/>
    <w:rsid w:val="00DE3FAA"/>
    <w:rsid w:val="00DE5523"/>
    <w:rsid w:val="00DF1B1C"/>
    <w:rsid w:val="00DF2A6C"/>
    <w:rsid w:val="00DF7C88"/>
    <w:rsid w:val="00E00D6B"/>
    <w:rsid w:val="00E030AD"/>
    <w:rsid w:val="00E04152"/>
    <w:rsid w:val="00E04939"/>
    <w:rsid w:val="00E11EA5"/>
    <w:rsid w:val="00E12B8B"/>
    <w:rsid w:val="00E17222"/>
    <w:rsid w:val="00E23B94"/>
    <w:rsid w:val="00E337B2"/>
    <w:rsid w:val="00E36A82"/>
    <w:rsid w:val="00E4719C"/>
    <w:rsid w:val="00E51785"/>
    <w:rsid w:val="00E57C09"/>
    <w:rsid w:val="00E76869"/>
    <w:rsid w:val="00E778CC"/>
    <w:rsid w:val="00E87F3A"/>
    <w:rsid w:val="00E916AA"/>
    <w:rsid w:val="00EA0A82"/>
    <w:rsid w:val="00EA48D6"/>
    <w:rsid w:val="00EB452D"/>
    <w:rsid w:val="00EB5686"/>
    <w:rsid w:val="00EC1B23"/>
    <w:rsid w:val="00EC3345"/>
    <w:rsid w:val="00EE3EC1"/>
    <w:rsid w:val="00EE45F8"/>
    <w:rsid w:val="00EE538F"/>
    <w:rsid w:val="00F01867"/>
    <w:rsid w:val="00F03434"/>
    <w:rsid w:val="00F0562C"/>
    <w:rsid w:val="00F07B40"/>
    <w:rsid w:val="00F12F12"/>
    <w:rsid w:val="00F13484"/>
    <w:rsid w:val="00F209BD"/>
    <w:rsid w:val="00F2408E"/>
    <w:rsid w:val="00F27805"/>
    <w:rsid w:val="00F3324F"/>
    <w:rsid w:val="00F335F3"/>
    <w:rsid w:val="00F33F41"/>
    <w:rsid w:val="00F4162B"/>
    <w:rsid w:val="00F462BC"/>
    <w:rsid w:val="00F507AA"/>
    <w:rsid w:val="00F56659"/>
    <w:rsid w:val="00F56CDA"/>
    <w:rsid w:val="00F6085D"/>
    <w:rsid w:val="00F620B6"/>
    <w:rsid w:val="00F71202"/>
    <w:rsid w:val="00F76CBE"/>
    <w:rsid w:val="00F81246"/>
    <w:rsid w:val="00F83CDB"/>
    <w:rsid w:val="00F97968"/>
    <w:rsid w:val="00FA03D9"/>
    <w:rsid w:val="00FA349E"/>
    <w:rsid w:val="00FA3F31"/>
    <w:rsid w:val="00FA4F98"/>
    <w:rsid w:val="00FA5712"/>
    <w:rsid w:val="00FB5405"/>
    <w:rsid w:val="00FC44E1"/>
    <w:rsid w:val="00FC4F48"/>
    <w:rsid w:val="00FE0971"/>
    <w:rsid w:val="00FE1922"/>
    <w:rsid w:val="00FE71FC"/>
    <w:rsid w:val="00FF2AB0"/>
    <w:rsid w:val="00FF2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F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D72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7968"/>
    <w:pPr>
      <w:keepNext/>
      <w:keepLines/>
      <w:spacing w:before="20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9E418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85129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AFC"/>
    <w:pPr>
      <w:spacing w:after="0" w:line="240" w:lineRule="auto"/>
    </w:pPr>
  </w:style>
  <w:style w:type="character" w:styleId="Hyperlink">
    <w:name w:val="Hyperlink"/>
    <w:basedOn w:val="DefaultParagraphFont"/>
    <w:uiPriority w:val="99"/>
    <w:unhideWhenUsed/>
    <w:rsid w:val="00712AFC"/>
    <w:rPr>
      <w:color w:val="0000FF" w:themeColor="hyperlink"/>
      <w:u w:val="single"/>
    </w:rPr>
  </w:style>
  <w:style w:type="paragraph" w:styleId="ListParagraph">
    <w:name w:val="List Paragraph"/>
    <w:aliases w:val="kepala"/>
    <w:basedOn w:val="Normal"/>
    <w:link w:val="ListParagraphChar"/>
    <w:uiPriority w:val="34"/>
    <w:qFormat/>
    <w:rsid w:val="00712AFC"/>
    <w:pPr>
      <w:ind w:left="720"/>
      <w:contextualSpacing/>
    </w:pPr>
  </w:style>
  <w:style w:type="table" w:styleId="TableGrid">
    <w:name w:val="Table Grid"/>
    <w:basedOn w:val="TableNormal"/>
    <w:uiPriority w:val="39"/>
    <w:rsid w:val="00CF4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t20">
    <w:name w:val="ft20"/>
    <w:basedOn w:val="DefaultParagraphFont"/>
    <w:rsid w:val="00812263"/>
  </w:style>
  <w:style w:type="character" w:customStyle="1" w:styleId="ft64">
    <w:name w:val="ft64"/>
    <w:basedOn w:val="DefaultParagraphFont"/>
    <w:rsid w:val="00812263"/>
  </w:style>
  <w:style w:type="paragraph" w:customStyle="1" w:styleId="p291">
    <w:name w:val="p291"/>
    <w:basedOn w:val="Normal"/>
    <w:rsid w:val="00812263"/>
    <w:pPr>
      <w:spacing w:before="100" w:beforeAutospacing="1" w:after="100" w:afterAutospacing="1"/>
    </w:pPr>
    <w:rPr>
      <w:rFonts w:eastAsia="Times New Roman" w:cs="Times New Roman"/>
      <w:szCs w:val="24"/>
      <w:lang w:val="id-ID" w:eastAsia="id-ID"/>
    </w:rPr>
  </w:style>
  <w:style w:type="character" w:customStyle="1" w:styleId="ft95">
    <w:name w:val="ft95"/>
    <w:basedOn w:val="DefaultParagraphFont"/>
    <w:rsid w:val="00812263"/>
  </w:style>
  <w:style w:type="paragraph" w:customStyle="1" w:styleId="p334">
    <w:name w:val="p334"/>
    <w:basedOn w:val="Normal"/>
    <w:rsid w:val="00812263"/>
    <w:pPr>
      <w:spacing w:before="100" w:beforeAutospacing="1" w:after="100" w:afterAutospacing="1"/>
    </w:pPr>
    <w:rPr>
      <w:rFonts w:eastAsia="Times New Roman" w:cs="Times New Roman"/>
      <w:szCs w:val="24"/>
      <w:lang w:val="id-ID" w:eastAsia="id-ID"/>
    </w:rPr>
  </w:style>
  <w:style w:type="paragraph" w:customStyle="1" w:styleId="p119">
    <w:name w:val="p119"/>
    <w:basedOn w:val="Normal"/>
    <w:rsid w:val="00AB09DC"/>
    <w:pPr>
      <w:spacing w:before="100" w:beforeAutospacing="1" w:after="100" w:afterAutospacing="1"/>
    </w:pPr>
    <w:rPr>
      <w:rFonts w:eastAsia="Times New Roman" w:cs="Times New Roman"/>
      <w:szCs w:val="24"/>
      <w:lang w:val="id-ID" w:eastAsia="id-ID"/>
    </w:rPr>
  </w:style>
  <w:style w:type="paragraph" w:styleId="NormalWeb">
    <w:name w:val="Normal (Web)"/>
    <w:basedOn w:val="Normal"/>
    <w:uiPriority w:val="99"/>
    <w:unhideWhenUsed/>
    <w:rsid w:val="00890639"/>
    <w:pPr>
      <w:spacing w:before="100" w:beforeAutospacing="1" w:after="100" w:afterAutospacing="1"/>
    </w:pPr>
    <w:rPr>
      <w:rFonts w:eastAsia="Times New Roman" w:cs="Times New Roman"/>
      <w:szCs w:val="24"/>
      <w:lang w:val="id-ID" w:eastAsia="id-ID"/>
    </w:rPr>
  </w:style>
  <w:style w:type="paragraph" w:customStyle="1" w:styleId="p185">
    <w:name w:val="p185"/>
    <w:basedOn w:val="Normal"/>
    <w:rsid w:val="00890639"/>
    <w:pPr>
      <w:spacing w:before="100" w:beforeAutospacing="1" w:after="100" w:afterAutospacing="1"/>
    </w:pPr>
    <w:rPr>
      <w:rFonts w:eastAsia="Times New Roman" w:cs="Times New Roman"/>
      <w:szCs w:val="24"/>
      <w:lang w:val="id-ID" w:eastAsia="id-ID"/>
    </w:rPr>
  </w:style>
  <w:style w:type="paragraph" w:customStyle="1" w:styleId="p128">
    <w:name w:val="p128"/>
    <w:basedOn w:val="Normal"/>
    <w:rsid w:val="00890639"/>
    <w:pPr>
      <w:spacing w:before="100" w:beforeAutospacing="1" w:after="100" w:afterAutospacing="1"/>
    </w:pPr>
    <w:rPr>
      <w:rFonts w:eastAsia="Times New Roman" w:cs="Times New Roman"/>
      <w:szCs w:val="24"/>
      <w:lang w:val="id-ID" w:eastAsia="id-ID"/>
    </w:rPr>
  </w:style>
  <w:style w:type="character" w:customStyle="1" w:styleId="ft29">
    <w:name w:val="ft29"/>
    <w:basedOn w:val="DefaultParagraphFont"/>
    <w:rsid w:val="00890639"/>
  </w:style>
  <w:style w:type="paragraph" w:styleId="Header">
    <w:name w:val="header"/>
    <w:basedOn w:val="Normal"/>
    <w:link w:val="HeaderChar"/>
    <w:uiPriority w:val="99"/>
    <w:semiHidden/>
    <w:unhideWhenUsed/>
    <w:rsid w:val="00890639"/>
    <w:pPr>
      <w:tabs>
        <w:tab w:val="center" w:pos="4680"/>
        <w:tab w:val="right" w:pos="9360"/>
      </w:tabs>
    </w:pPr>
  </w:style>
  <w:style w:type="character" w:customStyle="1" w:styleId="HeaderChar">
    <w:name w:val="Header Char"/>
    <w:basedOn w:val="DefaultParagraphFont"/>
    <w:link w:val="Header"/>
    <w:uiPriority w:val="99"/>
    <w:semiHidden/>
    <w:rsid w:val="00890639"/>
    <w:rPr>
      <w:rFonts w:ascii="Times New Roman" w:hAnsi="Times New Roman"/>
      <w:sz w:val="24"/>
    </w:rPr>
  </w:style>
  <w:style w:type="paragraph" w:styleId="Footer">
    <w:name w:val="footer"/>
    <w:basedOn w:val="Normal"/>
    <w:link w:val="FooterChar"/>
    <w:uiPriority w:val="99"/>
    <w:unhideWhenUsed/>
    <w:rsid w:val="00890639"/>
    <w:pPr>
      <w:tabs>
        <w:tab w:val="center" w:pos="4680"/>
        <w:tab w:val="right" w:pos="9360"/>
      </w:tabs>
    </w:pPr>
  </w:style>
  <w:style w:type="character" w:customStyle="1" w:styleId="FooterChar">
    <w:name w:val="Footer Char"/>
    <w:basedOn w:val="DefaultParagraphFont"/>
    <w:link w:val="Footer"/>
    <w:uiPriority w:val="99"/>
    <w:rsid w:val="00890639"/>
    <w:rPr>
      <w:rFonts w:ascii="Times New Roman" w:hAnsi="Times New Roman"/>
      <w:sz w:val="24"/>
    </w:rPr>
  </w:style>
  <w:style w:type="paragraph" w:customStyle="1" w:styleId="p121">
    <w:name w:val="p121"/>
    <w:basedOn w:val="Normal"/>
    <w:rsid w:val="00890639"/>
    <w:pPr>
      <w:spacing w:before="100" w:beforeAutospacing="1" w:after="100" w:afterAutospacing="1"/>
    </w:pPr>
    <w:rPr>
      <w:rFonts w:eastAsia="Times New Roman" w:cs="Times New Roman"/>
      <w:szCs w:val="24"/>
      <w:lang w:val="id-ID" w:eastAsia="id-ID"/>
    </w:rPr>
  </w:style>
  <w:style w:type="paragraph" w:customStyle="1" w:styleId="p181">
    <w:name w:val="p181"/>
    <w:basedOn w:val="Normal"/>
    <w:rsid w:val="00890639"/>
    <w:pPr>
      <w:spacing w:before="100" w:beforeAutospacing="1" w:after="100" w:afterAutospacing="1"/>
    </w:pPr>
    <w:rPr>
      <w:rFonts w:eastAsia="Times New Roman" w:cs="Times New Roman"/>
      <w:szCs w:val="24"/>
      <w:lang w:val="id-ID" w:eastAsia="id-ID"/>
    </w:rPr>
  </w:style>
  <w:style w:type="paragraph" w:customStyle="1" w:styleId="p120">
    <w:name w:val="p120"/>
    <w:basedOn w:val="Normal"/>
    <w:rsid w:val="00890639"/>
    <w:pPr>
      <w:spacing w:before="100" w:beforeAutospacing="1" w:after="100" w:afterAutospacing="1"/>
    </w:pPr>
    <w:rPr>
      <w:rFonts w:eastAsia="Times New Roman" w:cs="Times New Roman"/>
      <w:szCs w:val="24"/>
      <w:lang w:val="id-ID" w:eastAsia="id-ID"/>
    </w:rPr>
  </w:style>
  <w:style w:type="character" w:customStyle="1" w:styleId="ft59">
    <w:name w:val="ft59"/>
    <w:basedOn w:val="DefaultParagraphFont"/>
    <w:rsid w:val="00890639"/>
  </w:style>
  <w:style w:type="paragraph" w:customStyle="1" w:styleId="p200">
    <w:name w:val="p200"/>
    <w:basedOn w:val="Normal"/>
    <w:rsid w:val="00890639"/>
    <w:pPr>
      <w:spacing w:before="100" w:beforeAutospacing="1" w:after="100" w:afterAutospacing="1"/>
    </w:pPr>
    <w:rPr>
      <w:rFonts w:eastAsia="Times New Roman" w:cs="Times New Roman"/>
      <w:szCs w:val="24"/>
      <w:lang w:val="id-ID" w:eastAsia="id-ID"/>
    </w:rPr>
  </w:style>
  <w:style w:type="paragraph" w:customStyle="1" w:styleId="p201">
    <w:name w:val="p201"/>
    <w:basedOn w:val="Normal"/>
    <w:rsid w:val="00890639"/>
    <w:pPr>
      <w:spacing w:before="100" w:beforeAutospacing="1" w:after="100" w:afterAutospacing="1"/>
    </w:pPr>
    <w:rPr>
      <w:rFonts w:eastAsia="Times New Roman" w:cs="Times New Roman"/>
      <w:szCs w:val="24"/>
      <w:lang w:val="id-ID" w:eastAsia="id-ID"/>
    </w:rPr>
  </w:style>
  <w:style w:type="character" w:customStyle="1" w:styleId="ft61">
    <w:name w:val="ft61"/>
    <w:basedOn w:val="DefaultParagraphFont"/>
    <w:rsid w:val="00890639"/>
  </w:style>
  <w:style w:type="paragraph" w:customStyle="1" w:styleId="p202">
    <w:name w:val="p202"/>
    <w:basedOn w:val="Normal"/>
    <w:rsid w:val="00890639"/>
    <w:pPr>
      <w:spacing w:before="100" w:beforeAutospacing="1" w:after="100" w:afterAutospacing="1"/>
    </w:pPr>
    <w:rPr>
      <w:rFonts w:eastAsia="Times New Roman" w:cs="Times New Roman"/>
      <w:szCs w:val="24"/>
      <w:lang w:val="id-ID" w:eastAsia="id-ID"/>
    </w:rPr>
  </w:style>
  <w:style w:type="character" w:customStyle="1" w:styleId="ft62">
    <w:name w:val="ft62"/>
    <w:basedOn w:val="DefaultParagraphFont"/>
    <w:rsid w:val="00890639"/>
  </w:style>
  <w:style w:type="paragraph" w:customStyle="1" w:styleId="p203">
    <w:name w:val="p203"/>
    <w:basedOn w:val="Normal"/>
    <w:rsid w:val="00890639"/>
    <w:pPr>
      <w:spacing w:before="100" w:beforeAutospacing="1" w:after="100" w:afterAutospacing="1"/>
    </w:pPr>
    <w:rPr>
      <w:rFonts w:eastAsia="Times New Roman" w:cs="Times New Roman"/>
      <w:szCs w:val="24"/>
      <w:lang w:val="id-ID" w:eastAsia="id-ID"/>
    </w:rPr>
  </w:style>
  <w:style w:type="paragraph" w:customStyle="1" w:styleId="p206">
    <w:name w:val="p206"/>
    <w:basedOn w:val="Normal"/>
    <w:rsid w:val="00890639"/>
    <w:pPr>
      <w:spacing w:before="100" w:beforeAutospacing="1" w:after="100" w:afterAutospacing="1"/>
    </w:pPr>
    <w:rPr>
      <w:rFonts w:eastAsia="Times New Roman" w:cs="Times New Roman"/>
      <w:szCs w:val="24"/>
      <w:lang w:val="id-ID" w:eastAsia="id-ID"/>
    </w:rPr>
  </w:style>
  <w:style w:type="character" w:customStyle="1" w:styleId="ft63">
    <w:name w:val="ft63"/>
    <w:basedOn w:val="DefaultParagraphFont"/>
    <w:rsid w:val="00890639"/>
  </w:style>
  <w:style w:type="paragraph" w:customStyle="1" w:styleId="p210">
    <w:name w:val="p210"/>
    <w:basedOn w:val="Normal"/>
    <w:rsid w:val="00890639"/>
    <w:pPr>
      <w:spacing w:before="100" w:beforeAutospacing="1" w:after="100" w:afterAutospacing="1"/>
    </w:pPr>
    <w:rPr>
      <w:rFonts w:eastAsia="Times New Roman" w:cs="Times New Roman"/>
      <w:szCs w:val="24"/>
      <w:lang w:val="id-ID" w:eastAsia="id-ID"/>
    </w:rPr>
  </w:style>
  <w:style w:type="paragraph" w:customStyle="1" w:styleId="p211">
    <w:name w:val="p211"/>
    <w:basedOn w:val="Normal"/>
    <w:rsid w:val="00890639"/>
    <w:pPr>
      <w:spacing w:before="100" w:beforeAutospacing="1" w:after="100" w:afterAutospacing="1"/>
    </w:pPr>
    <w:rPr>
      <w:rFonts w:eastAsia="Times New Roman" w:cs="Times New Roman"/>
      <w:szCs w:val="24"/>
      <w:lang w:val="id-ID" w:eastAsia="id-ID"/>
    </w:rPr>
  </w:style>
  <w:style w:type="paragraph" w:customStyle="1" w:styleId="p212">
    <w:name w:val="p212"/>
    <w:basedOn w:val="Normal"/>
    <w:rsid w:val="00890639"/>
    <w:pPr>
      <w:spacing w:before="100" w:beforeAutospacing="1" w:after="100" w:afterAutospacing="1"/>
    </w:pPr>
    <w:rPr>
      <w:rFonts w:eastAsia="Times New Roman" w:cs="Times New Roman"/>
      <w:szCs w:val="24"/>
      <w:lang w:val="id-ID" w:eastAsia="id-ID"/>
    </w:rPr>
  </w:style>
  <w:style w:type="paragraph" w:customStyle="1" w:styleId="p213">
    <w:name w:val="p213"/>
    <w:basedOn w:val="Normal"/>
    <w:rsid w:val="00890639"/>
    <w:pPr>
      <w:spacing w:before="100" w:beforeAutospacing="1" w:after="100" w:afterAutospacing="1"/>
    </w:pPr>
    <w:rPr>
      <w:rFonts w:eastAsia="Times New Roman" w:cs="Times New Roman"/>
      <w:szCs w:val="24"/>
      <w:lang w:val="id-ID" w:eastAsia="id-ID"/>
    </w:rPr>
  </w:style>
  <w:style w:type="character" w:customStyle="1" w:styleId="ft65">
    <w:name w:val="ft65"/>
    <w:basedOn w:val="DefaultParagraphFont"/>
    <w:rsid w:val="00890639"/>
  </w:style>
  <w:style w:type="paragraph" w:customStyle="1" w:styleId="p214">
    <w:name w:val="p214"/>
    <w:basedOn w:val="Normal"/>
    <w:rsid w:val="00890639"/>
    <w:pPr>
      <w:spacing w:before="100" w:beforeAutospacing="1" w:after="100" w:afterAutospacing="1"/>
    </w:pPr>
    <w:rPr>
      <w:rFonts w:eastAsia="Times New Roman" w:cs="Times New Roman"/>
      <w:szCs w:val="24"/>
      <w:lang w:val="id-ID" w:eastAsia="id-ID"/>
    </w:rPr>
  </w:style>
  <w:style w:type="character" w:customStyle="1" w:styleId="ft66">
    <w:name w:val="ft66"/>
    <w:basedOn w:val="DefaultParagraphFont"/>
    <w:rsid w:val="00890639"/>
  </w:style>
  <w:style w:type="paragraph" w:customStyle="1" w:styleId="p215">
    <w:name w:val="p215"/>
    <w:basedOn w:val="Normal"/>
    <w:rsid w:val="00890639"/>
    <w:pPr>
      <w:spacing w:before="100" w:beforeAutospacing="1" w:after="100" w:afterAutospacing="1"/>
    </w:pPr>
    <w:rPr>
      <w:rFonts w:eastAsia="Times New Roman" w:cs="Times New Roman"/>
      <w:szCs w:val="24"/>
      <w:lang w:val="id-ID" w:eastAsia="id-ID"/>
    </w:rPr>
  </w:style>
  <w:style w:type="character" w:customStyle="1" w:styleId="ft67">
    <w:name w:val="ft67"/>
    <w:basedOn w:val="DefaultParagraphFont"/>
    <w:rsid w:val="00890639"/>
  </w:style>
  <w:style w:type="paragraph" w:customStyle="1" w:styleId="p216">
    <w:name w:val="p216"/>
    <w:basedOn w:val="Normal"/>
    <w:rsid w:val="00890639"/>
    <w:pPr>
      <w:spacing w:before="100" w:beforeAutospacing="1" w:after="100" w:afterAutospacing="1"/>
    </w:pPr>
    <w:rPr>
      <w:rFonts w:eastAsia="Times New Roman" w:cs="Times New Roman"/>
      <w:szCs w:val="24"/>
      <w:lang w:val="id-ID" w:eastAsia="id-ID"/>
    </w:rPr>
  </w:style>
  <w:style w:type="character" w:customStyle="1" w:styleId="ft68">
    <w:name w:val="ft68"/>
    <w:basedOn w:val="DefaultParagraphFont"/>
    <w:rsid w:val="00890639"/>
  </w:style>
  <w:style w:type="paragraph" w:customStyle="1" w:styleId="p218">
    <w:name w:val="p218"/>
    <w:basedOn w:val="Normal"/>
    <w:rsid w:val="00890639"/>
    <w:pPr>
      <w:spacing w:before="100" w:beforeAutospacing="1" w:after="100" w:afterAutospacing="1"/>
    </w:pPr>
    <w:rPr>
      <w:rFonts w:eastAsia="Times New Roman" w:cs="Times New Roman"/>
      <w:szCs w:val="24"/>
      <w:lang w:val="id-ID" w:eastAsia="id-ID"/>
    </w:rPr>
  </w:style>
  <w:style w:type="paragraph" w:customStyle="1" w:styleId="p219">
    <w:name w:val="p219"/>
    <w:basedOn w:val="Normal"/>
    <w:rsid w:val="00890639"/>
    <w:pPr>
      <w:spacing w:before="100" w:beforeAutospacing="1" w:after="100" w:afterAutospacing="1"/>
    </w:pPr>
    <w:rPr>
      <w:rFonts w:eastAsia="Times New Roman" w:cs="Times New Roman"/>
      <w:szCs w:val="24"/>
      <w:lang w:val="id-ID" w:eastAsia="id-ID"/>
    </w:rPr>
  </w:style>
  <w:style w:type="paragraph" w:customStyle="1" w:styleId="p220">
    <w:name w:val="p220"/>
    <w:basedOn w:val="Normal"/>
    <w:rsid w:val="00890639"/>
    <w:pPr>
      <w:spacing w:before="100" w:beforeAutospacing="1" w:after="100" w:afterAutospacing="1"/>
    </w:pPr>
    <w:rPr>
      <w:rFonts w:eastAsia="Times New Roman" w:cs="Times New Roman"/>
      <w:szCs w:val="24"/>
      <w:lang w:val="id-ID" w:eastAsia="id-ID"/>
    </w:rPr>
  </w:style>
  <w:style w:type="character" w:customStyle="1" w:styleId="ft91">
    <w:name w:val="ft91"/>
    <w:basedOn w:val="DefaultParagraphFont"/>
    <w:rsid w:val="004248E1"/>
  </w:style>
  <w:style w:type="paragraph" w:customStyle="1" w:styleId="p292">
    <w:name w:val="p292"/>
    <w:basedOn w:val="Normal"/>
    <w:rsid w:val="007C76D2"/>
    <w:pPr>
      <w:spacing w:before="100" w:beforeAutospacing="1" w:after="100" w:afterAutospacing="1"/>
    </w:pPr>
    <w:rPr>
      <w:rFonts w:eastAsia="Times New Roman" w:cs="Times New Roman"/>
      <w:szCs w:val="24"/>
      <w:lang w:val="id-ID" w:eastAsia="id-ID"/>
    </w:rPr>
  </w:style>
  <w:style w:type="paragraph" w:customStyle="1" w:styleId="p293">
    <w:name w:val="p293"/>
    <w:basedOn w:val="Normal"/>
    <w:rsid w:val="007C76D2"/>
    <w:pPr>
      <w:spacing w:before="100" w:beforeAutospacing="1" w:after="100" w:afterAutospacing="1"/>
    </w:pPr>
    <w:rPr>
      <w:rFonts w:eastAsia="Times New Roman" w:cs="Times New Roman"/>
      <w:szCs w:val="24"/>
      <w:lang w:val="id-ID" w:eastAsia="id-ID"/>
    </w:rPr>
  </w:style>
  <w:style w:type="paragraph" w:customStyle="1" w:styleId="p117">
    <w:name w:val="p117"/>
    <w:basedOn w:val="Normal"/>
    <w:rsid w:val="007C76D2"/>
    <w:pPr>
      <w:spacing w:before="100" w:beforeAutospacing="1" w:after="100" w:afterAutospacing="1"/>
    </w:pPr>
    <w:rPr>
      <w:rFonts w:eastAsia="Times New Roman" w:cs="Times New Roman"/>
      <w:szCs w:val="24"/>
      <w:lang w:val="id-ID" w:eastAsia="id-ID"/>
    </w:rPr>
  </w:style>
  <w:style w:type="paragraph" w:customStyle="1" w:styleId="p295">
    <w:name w:val="p295"/>
    <w:basedOn w:val="Normal"/>
    <w:rsid w:val="00F97968"/>
    <w:pPr>
      <w:spacing w:before="100" w:beforeAutospacing="1" w:after="100" w:afterAutospacing="1"/>
    </w:pPr>
    <w:rPr>
      <w:rFonts w:eastAsia="Times New Roman" w:cs="Times New Roman"/>
      <w:szCs w:val="24"/>
      <w:lang w:val="id-ID" w:eastAsia="id-ID"/>
    </w:rPr>
  </w:style>
  <w:style w:type="paragraph" w:customStyle="1" w:styleId="p294">
    <w:name w:val="p294"/>
    <w:basedOn w:val="Normal"/>
    <w:rsid w:val="00F97968"/>
    <w:pPr>
      <w:spacing w:before="100" w:beforeAutospacing="1" w:after="100" w:afterAutospacing="1"/>
    </w:pPr>
    <w:rPr>
      <w:rFonts w:eastAsia="Times New Roman" w:cs="Times New Roman"/>
      <w:szCs w:val="24"/>
      <w:lang w:val="id-ID" w:eastAsia="id-ID"/>
    </w:rPr>
  </w:style>
  <w:style w:type="paragraph" w:customStyle="1" w:styleId="p126">
    <w:name w:val="p126"/>
    <w:basedOn w:val="Normal"/>
    <w:rsid w:val="00F97968"/>
    <w:pPr>
      <w:spacing w:before="100" w:beforeAutospacing="1" w:after="100" w:afterAutospacing="1"/>
    </w:pPr>
    <w:rPr>
      <w:rFonts w:eastAsia="Times New Roman" w:cs="Times New Roman"/>
      <w:szCs w:val="24"/>
      <w:lang w:val="id-ID" w:eastAsia="id-ID"/>
    </w:rPr>
  </w:style>
  <w:style w:type="paragraph" w:customStyle="1" w:styleId="p281">
    <w:name w:val="p281"/>
    <w:basedOn w:val="Normal"/>
    <w:rsid w:val="00F97968"/>
    <w:pPr>
      <w:spacing w:before="100" w:beforeAutospacing="1" w:after="100" w:afterAutospacing="1"/>
    </w:pPr>
    <w:rPr>
      <w:rFonts w:eastAsia="Times New Roman" w:cs="Times New Roman"/>
      <w:szCs w:val="24"/>
      <w:lang w:val="id-ID" w:eastAsia="id-ID"/>
    </w:rPr>
  </w:style>
  <w:style w:type="paragraph" w:customStyle="1" w:styleId="p298">
    <w:name w:val="p298"/>
    <w:basedOn w:val="Normal"/>
    <w:rsid w:val="00F97968"/>
    <w:pPr>
      <w:spacing w:before="100" w:beforeAutospacing="1" w:after="100" w:afterAutospacing="1"/>
    </w:pPr>
    <w:rPr>
      <w:rFonts w:eastAsia="Times New Roman" w:cs="Times New Roman"/>
      <w:szCs w:val="24"/>
      <w:lang w:val="id-ID" w:eastAsia="id-ID"/>
    </w:rPr>
  </w:style>
  <w:style w:type="character" w:customStyle="1" w:styleId="ft92">
    <w:name w:val="ft92"/>
    <w:basedOn w:val="DefaultParagraphFont"/>
    <w:rsid w:val="00F97968"/>
  </w:style>
  <w:style w:type="paragraph" w:customStyle="1" w:styleId="p299">
    <w:name w:val="p299"/>
    <w:basedOn w:val="Normal"/>
    <w:rsid w:val="00F97968"/>
    <w:pPr>
      <w:spacing w:before="100" w:beforeAutospacing="1" w:after="100" w:afterAutospacing="1"/>
    </w:pPr>
    <w:rPr>
      <w:rFonts w:eastAsia="Times New Roman" w:cs="Times New Roman"/>
      <w:szCs w:val="24"/>
      <w:lang w:val="id-ID" w:eastAsia="id-ID"/>
    </w:rPr>
  </w:style>
  <w:style w:type="paragraph" w:customStyle="1" w:styleId="p183">
    <w:name w:val="p183"/>
    <w:basedOn w:val="Normal"/>
    <w:rsid w:val="00F97968"/>
    <w:pPr>
      <w:spacing w:before="100" w:beforeAutospacing="1" w:after="100" w:afterAutospacing="1"/>
    </w:pPr>
    <w:rPr>
      <w:rFonts w:eastAsia="Times New Roman" w:cs="Times New Roman"/>
      <w:szCs w:val="24"/>
      <w:lang w:val="id-ID" w:eastAsia="id-ID"/>
    </w:rPr>
  </w:style>
  <w:style w:type="paragraph" w:customStyle="1" w:styleId="p194">
    <w:name w:val="p194"/>
    <w:basedOn w:val="Normal"/>
    <w:rsid w:val="00F97968"/>
    <w:pPr>
      <w:spacing w:before="100" w:beforeAutospacing="1" w:after="100" w:afterAutospacing="1"/>
    </w:pPr>
    <w:rPr>
      <w:rFonts w:eastAsia="Times New Roman" w:cs="Times New Roman"/>
      <w:szCs w:val="24"/>
      <w:lang w:val="id-ID" w:eastAsia="id-ID"/>
    </w:rPr>
  </w:style>
  <w:style w:type="paragraph" w:customStyle="1" w:styleId="p80">
    <w:name w:val="p80"/>
    <w:basedOn w:val="Normal"/>
    <w:rsid w:val="00F97968"/>
    <w:pPr>
      <w:spacing w:before="100" w:beforeAutospacing="1" w:after="100" w:afterAutospacing="1"/>
    </w:pPr>
    <w:rPr>
      <w:rFonts w:eastAsia="Times New Roman" w:cs="Times New Roman"/>
      <w:szCs w:val="24"/>
      <w:lang w:val="id-ID" w:eastAsia="id-ID"/>
    </w:rPr>
  </w:style>
  <w:style w:type="paragraph" w:customStyle="1" w:styleId="p354">
    <w:name w:val="p354"/>
    <w:basedOn w:val="Normal"/>
    <w:rsid w:val="00F97968"/>
    <w:pPr>
      <w:spacing w:before="100" w:beforeAutospacing="1" w:after="100" w:afterAutospacing="1"/>
    </w:pPr>
    <w:rPr>
      <w:rFonts w:eastAsia="Times New Roman" w:cs="Times New Roman"/>
      <w:szCs w:val="24"/>
      <w:lang w:val="id-ID" w:eastAsia="id-ID"/>
    </w:rPr>
  </w:style>
  <w:style w:type="paragraph" w:customStyle="1" w:styleId="p355">
    <w:name w:val="p355"/>
    <w:basedOn w:val="Normal"/>
    <w:rsid w:val="00F97968"/>
    <w:pPr>
      <w:spacing w:before="100" w:beforeAutospacing="1" w:after="100" w:afterAutospacing="1"/>
    </w:pPr>
    <w:rPr>
      <w:rFonts w:eastAsia="Times New Roman" w:cs="Times New Roman"/>
      <w:szCs w:val="24"/>
      <w:lang w:val="id-ID" w:eastAsia="id-ID"/>
    </w:rPr>
  </w:style>
  <w:style w:type="paragraph" w:customStyle="1" w:styleId="p356">
    <w:name w:val="p356"/>
    <w:basedOn w:val="Normal"/>
    <w:rsid w:val="00F97968"/>
    <w:pPr>
      <w:spacing w:before="100" w:beforeAutospacing="1" w:after="100" w:afterAutospacing="1"/>
    </w:pPr>
    <w:rPr>
      <w:rFonts w:eastAsia="Times New Roman" w:cs="Times New Roman"/>
      <w:szCs w:val="24"/>
      <w:lang w:val="id-ID" w:eastAsia="id-ID"/>
    </w:rPr>
  </w:style>
  <w:style w:type="paragraph" w:customStyle="1" w:styleId="p357">
    <w:name w:val="p357"/>
    <w:basedOn w:val="Normal"/>
    <w:rsid w:val="00F97968"/>
    <w:pPr>
      <w:spacing w:before="100" w:beforeAutospacing="1" w:after="100" w:afterAutospacing="1"/>
    </w:pPr>
    <w:rPr>
      <w:rFonts w:eastAsia="Times New Roman" w:cs="Times New Roman"/>
      <w:szCs w:val="24"/>
      <w:lang w:val="id-ID" w:eastAsia="id-ID"/>
    </w:rPr>
  </w:style>
  <w:style w:type="paragraph" w:customStyle="1" w:styleId="p324">
    <w:name w:val="p324"/>
    <w:basedOn w:val="Normal"/>
    <w:rsid w:val="00F97968"/>
    <w:pPr>
      <w:spacing w:before="100" w:beforeAutospacing="1" w:after="100" w:afterAutospacing="1"/>
    </w:pPr>
    <w:rPr>
      <w:rFonts w:eastAsia="Times New Roman" w:cs="Times New Roman"/>
      <w:szCs w:val="24"/>
      <w:lang w:val="id-ID" w:eastAsia="id-ID"/>
    </w:rPr>
  </w:style>
  <w:style w:type="character" w:customStyle="1" w:styleId="Heading2Char">
    <w:name w:val="Heading 2 Char"/>
    <w:basedOn w:val="DefaultParagraphFont"/>
    <w:link w:val="Heading2"/>
    <w:uiPriority w:val="9"/>
    <w:rsid w:val="00F97968"/>
    <w:rPr>
      <w:rFonts w:asciiTheme="majorHAnsi" w:eastAsiaTheme="majorEastAsia" w:hAnsiTheme="majorHAnsi" w:cstheme="majorBidi"/>
      <w:b/>
      <w:bCs/>
      <w:color w:val="4F81BD" w:themeColor="accent1"/>
      <w:sz w:val="26"/>
      <w:szCs w:val="26"/>
      <w:lang w:val="id-ID"/>
    </w:rPr>
  </w:style>
  <w:style w:type="character" w:customStyle="1" w:styleId="ft103">
    <w:name w:val="ft103"/>
    <w:basedOn w:val="DefaultParagraphFont"/>
    <w:rsid w:val="009066CC"/>
  </w:style>
  <w:style w:type="paragraph" w:styleId="BalloonText">
    <w:name w:val="Balloon Text"/>
    <w:basedOn w:val="Normal"/>
    <w:link w:val="BalloonTextChar"/>
    <w:uiPriority w:val="99"/>
    <w:semiHidden/>
    <w:unhideWhenUsed/>
    <w:rsid w:val="00EE3EC1"/>
    <w:rPr>
      <w:rFonts w:ascii="Tahoma" w:hAnsi="Tahoma" w:cs="Tahoma"/>
      <w:sz w:val="16"/>
      <w:szCs w:val="16"/>
    </w:rPr>
  </w:style>
  <w:style w:type="character" w:customStyle="1" w:styleId="BalloonTextChar">
    <w:name w:val="Balloon Text Char"/>
    <w:basedOn w:val="DefaultParagraphFont"/>
    <w:link w:val="BalloonText"/>
    <w:uiPriority w:val="99"/>
    <w:semiHidden/>
    <w:rsid w:val="00EE3EC1"/>
    <w:rPr>
      <w:rFonts w:ascii="Tahoma" w:hAnsi="Tahoma" w:cs="Tahoma"/>
      <w:sz w:val="16"/>
      <w:szCs w:val="16"/>
    </w:rPr>
  </w:style>
  <w:style w:type="character" w:customStyle="1" w:styleId="Heading1Char">
    <w:name w:val="Heading 1 Char"/>
    <w:basedOn w:val="DefaultParagraphFont"/>
    <w:link w:val="Heading1"/>
    <w:uiPriority w:val="9"/>
    <w:rsid w:val="00D725FC"/>
    <w:rPr>
      <w:rFonts w:asciiTheme="majorHAnsi" w:eastAsiaTheme="majorEastAsia" w:hAnsiTheme="majorHAnsi" w:cstheme="majorBidi"/>
      <w:b/>
      <w:bCs/>
      <w:color w:val="365F91" w:themeColor="accent1" w:themeShade="BF"/>
      <w:sz w:val="28"/>
      <w:szCs w:val="28"/>
    </w:rPr>
  </w:style>
  <w:style w:type="paragraph" w:customStyle="1" w:styleId="p180">
    <w:name w:val="p180"/>
    <w:basedOn w:val="Normal"/>
    <w:rsid w:val="00D725FC"/>
    <w:pPr>
      <w:spacing w:before="100" w:beforeAutospacing="1" w:after="100" w:afterAutospacing="1"/>
    </w:pPr>
    <w:rPr>
      <w:rFonts w:eastAsia="Times New Roman" w:cs="Times New Roman"/>
      <w:szCs w:val="24"/>
      <w:lang w:val="id-ID" w:eastAsia="id-ID"/>
    </w:rPr>
  </w:style>
  <w:style w:type="character" w:customStyle="1" w:styleId="ft166">
    <w:name w:val="ft166"/>
    <w:basedOn w:val="DefaultParagraphFont"/>
    <w:rsid w:val="00D725FC"/>
  </w:style>
  <w:style w:type="character" w:customStyle="1" w:styleId="ft80">
    <w:name w:val="ft80"/>
    <w:basedOn w:val="DefaultParagraphFont"/>
    <w:rsid w:val="00804119"/>
  </w:style>
  <w:style w:type="paragraph" w:customStyle="1" w:styleId="p579">
    <w:name w:val="p579"/>
    <w:basedOn w:val="Normal"/>
    <w:rsid w:val="00133C17"/>
    <w:pPr>
      <w:spacing w:before="100" w:beforeAutospacing="1" w:after="100" w:afterAutospacing="1"/>
    </w:pPr>
    <w:rPr>
      <w:rFonts w:eastAsia="Times New Roman" w:cs="Times New Roman"/>
      <w:szCs w:val="24"/>
      <w:lang w:val="id-ID" w:eastAsia="id-ID"/>
    </w:rPr>
  </w:style>
  <w:style w:type="character" w:customStyle="1" w:styleId="ft46">
    <w:name w:val="ft46"/>
    <w:basedOn w:val="DefaultParagraphFont"/>
    <w:rsid w:val="00876E67"/>
  </w:style>
  <w:style w:type="character" w:customStyle="1" w:styleId="ft186">
    <w:name w:val="ft186"/>
    <w:basedOn w:val="DefaultParagraphFont"/>
    <w:rsid w:val="00876E67"/>
  </w:style>
  <w:style w:type="paragraph" w:customStyle="1" w:styleId="p588">
    <w:name w:val="p588"/>
    <w:basedOn w:val="Normal"/>
    <w:rsid w:val="00876E67"/>
    <w:pPr>
      <w:spacing w:before="100" w:beforeAutospacing="1" w:after="100" w:afterAutospacing="1"/>
    </w:pPr>
    <w:rPr>
      <w:rFonts w:eastAsia="Times New Roman" w:cs="Times New Roman"/>
      <w:szCs w:val="24"/>
      <w:lang w:val="id-ID" w:eastAsia="id-ID"/>
    </w:rPr>
  </w:style>
  <w:style w:type="character" w:customStyle="1" w:styleId="ft202">
    <w:name w:val="ft202"/>
    <w:basedOn w:val="DefaultParagraphFont"/>
    <w:rsid w:val="004F37DF"/>
  </w:style>
  <w:style w:type="character" w:customStyle="1" w:styleId="ft131">
    <w:name w:val="ft131"/>
    <w:basedOn w:val="DefaultParagraphFont"/>
    <w:rsid w:val="004F37DF"/>
  </w:style>
  <w:style w:type="character" w:customStyle="1" w:styleId="ft113">
    <w:name w:val="ft113"/>
    <w:basedOn w:val="DefaultParagraphFont"/>
    <w:rsid w:val="004F37DF"/>
  </w:style>
  <w:style w:type="character" w:customStyle="1" w:styleId="ft19">
    <w:name w:val="ft19"/>
    <w:basedOn w:val="DefaultParagraphFont"/>
    <w:rsid w:val="002741E0"/>
  </w:style>
  <w:style w:type="paragraph" w:customStyle="1" w:styleId="p670">
    <w:name w:val="p670"/>
    <w:basedOn w:val="Normal"/>
    <w:rsid w:val="002741E0"/>
    <w:pPr>
      <w:spacing w:before="100" w:beforeAutospacing="1" w:after="100" w:afterAutospacing="1"/>
    </w:pPr>
    <w:rPr>
      <w:rFonts w:eastAsia="Times New Roman" w:cs="Times New Roman"/>
      <w:szCs w:val="24"/>
      <w:lang w:val="id-ID" w:eastAsia="id-ID"/>
    </w:rPr>
  </w:style>
  <w:style w:type="paragraph" w:customStyle="1" w:styleId="p671">
    <w:name w:val="p671"/>
    <w:basedOn w:val="Normal"/>
    <w:rsid w:val="002741E0"/>
    <w:pPr>
      <w:spacing w:before="100" w:beforeAutospacing="1" w:after="100" w:afterAutospacing="1"/>
    </w:pPr>
    <w:rPr>
      <w:rFonts w:eastAsia="Times New Roman" w:cs="Times New Roman"/>
      <w:szCs w:val="24"/>
      <w:lang w:val="id-ID" w:eastAsia="id-ID"/>
    </w:rPr>
  </w:style>
  <w:style w:type="paragraph" w:customStyle="1" w:styleId="p673">
    <w:name w:val="p673"/>
    <w:basedOn w:val="Normal"/>
    <w:rsid w:val="002741E0"/>
    <w:pPr>
      <w:spacing w:before="100" w:beforeAutospacing="1" w:after="100" w:afterAutospacing="1"/>
    </w:pPr>
    <w:rPr>
      <w:rFonts w:eastAsia="Times New Roman" w:cs="Times New Roman"/>
      <w:szCs w:val="24"/>
      <w:lang w:val="id-ID" w:eastAsia="id-ID"/>
    </w:rPr>
  </w:style>
  <w:style w:type="paragraph" w:customStyle="1" w:styleId="p674">
    <w:name w:val="p674"/>
    <w:basedOn w:val="Normal"/>
    <w:rsid w:val="002741E0"/>
    <w:pPr>
      <w:spacing w:before="100" w:beforeAutospacing="1" w:after="100" w:afterAutospacing="1"/>
    </w:pPr>
    <w:rPr>
      <w:rFonts w:eastAsia="Times New Roman" w:cs="Times New Roman"/>
      <w:szCs w:val="24"/>
      <w:lang w:val="id-ID" w:eastAsia="id-ID"/>
    </w:rPr>
  </w:style>
  <w:style w:type="paragraph" w:customStyle="1" w:styleId="p675">
    <w:name w:val="p675"/>
    <w:basedOn w:val="Normal"/>
    <w:rsid w:val="002741E0"/>
    <w:pPr>
      <w:spacing w:before="100" w:beforeAutospacing="1" w:after="100" w:afterAutospacing="1"/>
    </w:pPr>
    <w:rPr>
      <w:rFonts w:eastAsia="Times New Roman" w:cs="Times New Roman"/>
      <w:szCs w:val="24"/>
      <w:lang w:val="id-ID" w:eastAsia="id-ID"/>
    </w:rPr>
  </w:style>
  <w:style w:type="paragraph" w:customStyle="1" w:styleId="p677">
    <w:name w:val="p677"/>
    <w:basedOn w:val="Normal"/>
    <w:rsid w:val="002741E0"/>
    <w:pPr>
      <w:spacing w:before="100" w:beforeAutospacing="1" w:after="100" w:afterAutospacing="1"/>
    </w:pPr>
    <w:rPr>
      <w:rFonts w:eastAsia="Times New Roman" w:cs="Times New Roman"/>
      <w:szCs w:val="24"/>
      <w:lang w:val="id-ID" w:eastAsia="id-ID"/>
    </w:rPr>
  </w:style>
  <w:style w:type="character" w:customStyle="1" w:styleId="ft203">
    <w:name w:val="ft203"/>
    <w:basedOn w:val="DefaultParagraphFont"/>
    <w:rsid w:val="002741E0"/>
  </w:style>
  <w:style w:type="paragraph" w:customStyle="1" w:styleId="p678">
    <w:name w:val="p678"/>
    <w:basedOn w:val="Normal"/>
    <w:rsid w:val="002741E0"/>
    <w:pPr>
      <w:spacing w:before="100" w:beforeAutospacing="1" w:after="100" w:afterAutospacing="1"/>
    </w:pPr>
    <w:rPr>
      <w:rFonts w:eastAsia="Times New Roman" w:cs="Times New Roman"/>
      <w:szCs w:val="24"/>
      <w:lang w:val="id-ID" w:eastAsia="id-ID"/>
    </w:rPr>
  </w:style>
  <w:style w:type="paragraph" w:customStyle="1" w:styleId="p681">
    <w:name w:val="p681"/>
    <w:basedOn w:val="Normal"/>
    <w:rsid w:val="002741E0"/>
    <w:pPr>
      <w:spacing w:before="100" w:beforeAutospacing="1" w:after="100" w:afterAutospacing="1"/>
    </w:pPr>
    <w:rPr>
      <w:rFonts w:eastAsia="Times New Roman" w:cs="Times New Roman"/>
      <w:szCs w:val="24"/>
      <w:lang w:val="id-ID" w:eastAsia="id-ID"/>
    </w:rPr>
  </w:style>
  <w:style w:type="paragraph" w:customStyle="1" w:styleId="p684">
    <w:name w:val="p684"/>
    <w:basedOn w:val="Normal"/>
    <w:rsid w:val="002741E0"/>
    <w:pPr>
      <w:spacing w:before="100" w:beforeAutospacing="1" w:after="100" w:afterAutospacing="1"/>
    </w:pPr>
    <w:rPr>
      <w:rFonts w:eastAsia="Times New Roman" w:cs="Times New Roman"/>
      <w:szCs w:val="24"/>
      <w:lang w:val="id-ID" w:eastAsia="id-ID"/>
    </w:rPr>
  </w:style>
  <w:style w:type="paragraph" w:customStyle="1" w:styleId="p687">
    <w:name w:val="p687"/>
    <w:basedOn w:val="Normal"/>
    <w:rsid w:val="002741E0"/>
    <w:pPr>
      <w:spacing w:before="100" w:beforeAutospacing="1" w:after="100" w:afterAutospacing="1"/>
    </w:pPr>
    <w:rPr>
      <w:rFonts w:eastAsia="Times New Roman" w:cs="Times New Roman"/>
      <w:szCs w:val="24"/>
      <w:lang w:val="id-ID" w:eastAsia="id-ID"/>
    </w:rPr>
  </w:style>
  <w:style w:type="character" w:customStyle="1" w:styleId="Heading7Char">
    <w:name w:val="Heading 7 Char"/>
    <w:basedOn w:val="DefaultParagraphFont"/>
    <w:link w:val="Heading7"/>
    <w:uiPriority w:val="9"/>
    <w:semiHidden/>
    <w:rsid w:val="00851290"/>
    <w:rPr>
      <w:rFonts w:asciiTheme="majorHAnsi" w:eastAsiaTheme="majorEastAsia" w:hAnsiTheme="majorHAnsi" w:cstheme="majorBidi"/>
      <w:i/>
      <w:iCs/>
      <w:color w:val="404040" w:themeColor="text1" w:themeTint="BF"/>
      <w:sz w:val="24"/>
    </w:rPr>
  </w:style>
  <w:style w:type="character" w:customStyle="1" w:styleId="fullpost">
    <w:name w:val="fullpost"/>
    <w:basedOn w:val="DefaultParagraphFont"/>
    <w:rsid w:val="00851290"/>
  </w:style>
  <w:style w:type="character" w:customStyle="1" w:styleId="shorttext">
    <w:name w:val="short_text"/>
    <w:basedOn w:val="DefaultParagraphFont"/>
    <w:rsid w:val="00B11CAB"/>
  </w:style>
  <w:style w:type="character" w:customStyle="1" w:styleId="hps">
    <w:name w:val="hps"/>
    <w:basedOn w:val="DefaultParagraphFont"/>
    <w:rsid w:val="00B11CAB"/>
  </w:style>
  <w:style w:type="paragraph" w:styleId="HTMLPreformatted">
    <w:name w:val="HTML Preformatted"/>
    <w:basedOn w:val="Normal"/>
    <w:link w:val="HTMLPreformattedChar"/>
    <w:uiPriority w:val="99"/>
    <w:unhideWhenUsed/>
    <w:rsid w:val="004C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5F15"/>
    <w:rPr>
      <w:rFonts w:ascii="Courier New" w:eastAsia="Times New Roman" w:hAnsi="Courier New" w:cs="Courier New"/>
      <w:sz w:val="20"/>
      <w:szCs w:val="20"/>
    </w:rPr>
  </w:style>
  <w:style w:type="character" w:styleId="Emphasis">
    <w:name w:val="Emphasis"/>
    <w:basedOn w:val="DefaultParagraphFont"/>
    <w:uiPriority w:val="20"/>
    <w:qFormat/>
    <w:rsid w:val="00F56659"/>
    <w:rPr>
      <w:i/>
      <w:iC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Char Char1,Char Char3, Char"/>
    <w:basedOn w:val="Normal"/>
    <w:link w:val="FootnoteTextChar"/>
    <w:uiPriority w:val="99"/>
    <w:unhideWhenUsed/>
    <w:rsid w:val="003179E0"/>
    <w:rPr>
      <w:rFonts w:asciiTheme="minorHAnsi" w:eastAsia="Times New Roman" w:hAnsiTheme="minorHAnsi" w:cs="Times New Roman"/>
      <w:sz w:val="20"/>
      <w:szCs w:val="20"/>
      <w:lang w:val="id-ID"/>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rsid w:val="003179E0"/>
    <w:rPr>
      <w:rFonts w:eastAsia="Times New Roman" w:cs="Times New Roman"/>
      <w:sz w:val="20"/>
      <w:szCs w:val="20"/>
      <w:lang w:val="id-ID"/>
    </w:rPr>
  </w:style>
  <w:style w:type="character" w:customStyle="1" w:styleId="ListParagraphChar">
    <w:name w:val="List Paragraph Char"/>
    <w:aliases w:val="kepala Char"/>
    <w:link w:val="ListParagraph"/>
    <w:uiPriority w:val="34"/>
    <w:locked/>
    <w:rsid w:val="00BE2247"/>
    <w:rPr>
      <w:rFonts w:ascii="Times New Roman" w:hAnsi="Times New Roman"/>
      <w:sz w:val="24"/>
    </w:rPr>
  </w:style>
  <w:style w:type="character" w:customStyle="1" w:styleId="longtext">
    <w:name w:val="long_text"/>
    <w:basedOn w:val="DefaultParagraphFont"/>
    <w:rsid w:val="00CA4B18"/>
  </w:style>
  <w:style w:type="character" w:customStyle="1" w:styleId="st">
    <w:name w:val="st"/>
    <w:basedOn w:val="DefaultParagraphFont"/>
    <w:rsid w:val="0020228D"/>
  </w:style>
  <w:style w:type="character" w:styleId="FootnoteReference">
    <w:name w:val="footnote reference"/>
    <w:basedOn w:val="DefaultParagraphFont"/>
    <w:uiPriority w:val="99"/>
    <w:semiHidden/>
    <w:unhideWhenUsed/>
    <w:rsid w:val="001B15B1"/>
    <w:rPr>
      <w:vertAlign w:val="superscript"/>
    </w:rPr>
  </w:style>
  <w:style w:type="character" w:styleId="CommentReference">
    <w:name w:val="annotation reference"/>
    <w:basedOn w:val="DefaultParagraphFont"/>
    <w:uiPriority w:val="99"/>
    <w:semiHidden/>
    <w:unhideWhenUsed/>
    <w:rsid w:val="00572EF3"/>
    <w:rPr>
      <w:sz w:val="16"/>
      <w:szCs w:val="16"/>
    </w:rPr>
  </w:style>
  <w:style w:type="paragraph" w:styleId="CommentText">
    <w:name w:val="annotation text"/>
    <w:basedOn w:val="Normal"/>
    <w:link w:val="CommentTextChar"/>
    <w:uiPriority w:val="99"/>
    <w:semiHidden/>
    <w:unhideWhenUsed/>
    <w:rsid w:val="00572EF3"/>
    <w:rPr>
      <w:sz w:val="20"/>
      <w:szCs w:val="20"/>
    </w:rPr>
  </w:style>
  <w:style w:type="character" w:customStyle="1" w:styleId="CommentTextChar">
    <w:name w:val="Comment Text Char"/>
    <w:basedOn w:val="DefaultParagraphFont"/>
    <w:link w:val="CommentText"/>
    <w:uiPriority w:val="99"/>
    <w:semiHidden/>
    <w:rsid w:val="00572EF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2EF3"/>
    <w:rPr>
      <w:b/>
      <w:bCs/>
    </w:rPr>
  </w:style>
  <w:style w:type="character" w:customStyle="1" w:styleId="CommentSubjectChar">
    <w:name w:val="Comment Subject Char"/>
    <w:basedOn w:val="CommentTextChar"/>
    <w:link w:val="CommentSubject"/>
    <w:uiPriority w:val="99"/>
    <w:semiHidden/>
    <w:rsid w:val="00572EF3"/>
    <w:rPr>
      <w:rFonts w:ascii="Times New Roman" w:hAnsi="Times New Roman"/>
      <w:b/>
      <w:bCs/>
      <w:sz w:val="20"/>
      <w:szCs w:val="20"/>
    </w:rPr>
  </w:style>
  <w:style w:type="paragraph" w:customStyle="1" w:styleId="p0">
    <w:name w:val="p0"/>
    <w:basedOn w:val="Normal"/>
    <w:rsid w:val="00D2283F"/>
    <w:pPr>
      <w:jc w:val="both"/>
    </w:pPr>
    <w:rPr>
      <w:rFonts w:eastAsia="Times New Roman" w:cs="Times New Roman"/>
      <w:szCs w:val="24"/>
    </w:rPr>
  </w:style>
  <w:style w:type="character" w:customStyle="1" w:styleId="Heading3Char">
    <w:name w:val="Heading 3 Char"/>
    <w:basedOn w:val="DefaultParagraphFont"/>
    <w:link w:val="Heading3"/>
    <w:uiPriority w:val="9"/>
    <w:semiHidden/>
    <w:rsid w:val="009E418A"/>
    <w:rPr>
      <w:rFonts w:asciiTheme="majorHAnsi" w:eastAsiaTheme="majorEastAsia" w:hAnsiTheme="majorHAnsi" w:cstheme="majorBidi"/>
      <w:b/>
      <w:bCs/>
      <w:color w:val="4F81BD" w:themeColor="accent1"/>
      <w:sz w:val="24"/>
    </w:rPr>
  </w:style>
  <w:style w:type="paragraph" w:styleId="Caption">
    <w:name w:val="caption"/>
    <w:basedOn w:val="Normal"/>
    <w:next w:val="Normal"/>
    <w:uiPriority w:val="35"/>
    <w:unhideWhenUsed/>
    <w:qFormat/>
    <w:rsid w:val="006512BD"/>
    <w:pPr>
      <w:spacing w:after="200"/>
    </w:pPr>
    <w:rPr>
      <w:rFonts w:eastAsia="Times New Roman" w:cs="Times New Roman"/>
      <w:b/>
      <w:bCs/>
      <w:color w:val="4F81BD" w:themeColor="accent1"/>
      <w:sz w:val="18"/>
      <w:szCs w:val="18"/>
    </w:rPr>
  </w:style>
  <w:style w:type="paragraph" w:styleId="Bibliography">
    <w:name w:val="Bibliography"/>
    <w:basedOn w:val="Normal"/>
    <w:next w:val="Normal"/>
    <w:uiPriority w:val="37"/>
    <w:semiHidden/>
    <w:unhideWhenUsed/>
    <w:rsid w:val="00D9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113">
      <w:bodyDiv w:val="1"/>
      <w:marLeft w:val="0"/>
      <w:marRight w:val="0"/>
      <w:marTop w:val="0"/>
      <w:marBottom w:val="0"/>
      <w:divBdr>
        <w:top w:val="none" w:sz="0" w:space="0" w:color="auto"/>
        <w:left w:val="none" w:sz="0" w:space="0" w:color="auto"/>
        <w:bottom w:val="none" w:sz="0" w:space="0" w:color="auto"/>
        <w:right w:val="none" w:sz="0" w:space="0" w:color="auto"/>
      </w:divBdr>
    </w:div>
    <w:div w:id="23681273">
      <w:bodyDiv w:val="1"/>
      <w:marLeft w:val="0"/>
      <w:marRight w:val="0"/>
      <w:marTop w:val="0"/>
      <w:marBottom w:val="0"/>
      <w:divBdr>
        <w:top w:val="none" w:sz="0" w:space="0" w:color="auto"/>
        <w:left w:val="none" w:sz="0" w:space="0" w:color="auto"/>
        <w:bottom w:val="none" w:sz="0" w:space="0" w:color="auto"/>
        <w:right w:val="none" w:sz="0" w:space="0" w:color="auto"/>
      </w:divBdr>
    </w:div>
    <w:div w:id="256250901">
      <w:bodyDiv w:val="1"/>
      <w:marLeft w:val="0"/>
      <w:marRight w:val="0"/>
      <w:marTop w:val="0"/>
      <w:marBottom w:val="0"/>
      <w:divBdr>
        <w:top w:val="none" w:sz="0" w:space="0" w:color="auto"/>
        <w:left w:val="none" w:sz="0" w:space="0" w:color="auto"/>
        <w:bottom w:val="none" w:sz="0" w:space="0" w:color="auto"/>
        <w:right w:val="none" w:sz="0" w:space="0" w:color="auto"/>
      </w:divBdr>
    </w:div>
    <w:div w:id="266734745">
      <w:bodyDiv w:val="1"/>
      <w:marLeft w:val="0"/>
      <w:marRight w:val="0"/>
      <w:marTop w:val="0"/>
      <w:marBottom w:val="0"/>
      <w:divBdr>
        <w:top w:val="none" w:sz="0" w:space="0" w:color="auto"/>
        <w:left w:val="none" w:sz="0" w:space="0" w:color="auto"/>
        <w:bottom w:val="none" w:sz="0" w:space="0" w:color="auto"/>
        <w:right w:val="none" w:sz="0" w:space="0" w:color="auto"/>
      </w:divBdr>
    </w:div>
    <w:div w:id="271743750">
      <w:bodyDiv w:val="1"/>
      <w:marLeft w:val="0"/>
      <w:marRight w:val="0"/>
      <w:marTop w:val="0"/>
      <w:marBottom w:val="0"/>
      <w:divBdr>
        <w:top w:val="none" w:sz="0" w:space="0" w:color="auto"/>
        <w:left w:val="none" w:sz="0" w:space="0" w:color="auto"/>
        <w:bottom w:val="none" w:sz="0" w:space="0" w:color="auto"/>
        <w:right w:val="none" w:sz="0" w:space="0" w:color="auto"/>
      </w:divBdr>
    </w:div>
    <w:div w:id="405151323">
      <w:bodyDiv w:val="1"/>
      <w:marLeft w:val="0"/>
      <w:marRight w:val="0"/>
      <w:marTop w:val="0"/>
      <w:marBottom w:val="0"/>
      <w:divBdr>
        <w:top w:val="none" w:sz="0" w:space="0" w:color="auto"/>
        <w:left w:val="none" w:sz="0" w:space="0" w:color="auto"/>
        <w:bottom w:val="none" w:sz="0" w:space="0" w:color="auto"/>
        <w:right w:val="none" w:sz="0" w:space="0" w:color="auto"/>
      </w:divBdr>
    </w:div>
    <w:div w:id="474614789">
      <w:bodyDiv w:val="1"/>
      <w:marLeft w:val="0"/>
      <w:marRight w:val="0"/>
      <w:marTop w:val="0"/>
      <w:marBottom w:val="0"/>
      <w:divBdr>
        <w:top w:val="none" w:sz="0" w:space="0" w:color="auto"/>
        <w:left w:val="none" w:sz="0" w:space="0" w:color="auto"/>
        <w:bottom w:val="none" w:sz="0" w:space="0" w:color="auto"/>
        <w:right w:val="none" w:sz="0" w:space="0" w:color="auto"/>
      </w:divBdr>
    </w:div>
    <w:div w:id="477653781">
      <w:bodyDiv w:val="1"/>
      <w:marLeft w:val="0"/>
      <w:marRight w:val="0"/>
      <w:marTop w:val="0"/>
      <w:marBottom w:val="0"/>
      <w:divBdr>
        <w:top w:val="none" w:sz="0" w:space="0" w:color="auto"/>
        <w:left w:val="none" w:sz="0" w:space="0" w:color="auto"/>
        <w:bottom w:val="none" w:sz="0" w:space="0" w:color="auto"/>
        <w:right w:val="none" w:sz="0" w:space="0" w:color="auto"/>
      </w:divBdr>
    </w:div>
    <w:div w:id="478155327">
      <w:bodyDiv w:val="1"/>
      <w:marLeft w:val="0"/>
      <w:marRight w:val="0"/>
      <w:marTop w:val="0"/>
      <w:marBottom w:val="0"/>
      <w:divBdr>
        <w:top w:val="none" w:sz="0" w:space="0" w:color="auto"/>
        <w:left w:val="none" w:sz="0" w:space="0" w:color="auto"/>
        <w:bottom w:val="none" w:sz="0" w:space="0" w:color="auto"/>
        <w:right w:val="none" w:sz="0" w:space="0" w:color="auto"/>
      </w:divBdr>
    </w:div>
    <w:div w:id="540481751">
      <w:bodyDiv w:val="1"/>
      <w:marLeft w:val="0"/>
      <w:marRight w:val="0"/>
      <w:marTop w:val="0"/>
      <w:marBottom w:val="0"/>
      <w:divBdr>
        <w:top w:val="none" w:sz="0" w:space="0" w:color="auto"/>
        <w:left w:val="none" w:sz="0" w:space="0" w:color="auto"/>
        <w:bottom w:val="none" w:sz="0" w:space="0" w:color="auto"/>
        <w:right w:val="none" w:sz="0" w:space="0" w:color="auto"/>
      </w:divBdr>
    </w:div>
    <w:div w:id="554513841">
      <w:bodyDiv w:val="1"/>
      <w:marLeft w:val="0"/>
      <w:marRight w:val="0"/>
      <w:marTop w:val="0"/>
      <w:marBottom w:val="0"/>
      <w:divBdr>
        <w:top w:val="none" w:sz="0" w:space="0" w:color="auto"/>
        <w:left w:val="none" w:sz="0" w:space="0" w:color="auto"/>
        <w:bottom w:val="none" w:sz="0" w:space="0" w:color="auto"/>
        <w:right w:val="none" w:sz="0" w:space="0" w:color="auto"/>
      </w:divBdr>
    </w:div>
    <w:div w:id="635915227">
      <w:bodyDiv w:val="1"/>
      <w:marLeft w:val="0"/>
      <w:marRight w:val="0"/>
      <w:marTop w:val="0"/>
      <w:marBottom w:val="0"/>
      <w:divBdr>
        <w:top w:val="none" w:sz="0" w:space="0" w:color="auto"/>
        <w:left w:val="none" w:sz="0" w:space="0" w:color="auto"/>
        <w:bottom w:val="none" w:sz="0" w:space="0" w:color="auto"/>
        <w:right w:val="none" w:sz="0" w:space="0" w:color="auto"/>
      </w:divBdr>
    </w:div>
    <w:div w:id="688794275">
      <w:bodyDiv w:val="1"/>
      <w:marLeft w:val="0"/>
      <w:marRight w:val="0"/>
      <w:marTop w:val="0"/>
      <w:marBottom w:val="0"/>
      <w:divBdr>
        <w:top w:val="none" w:sz="0" w:space="0" w:color="auto"/>
        <w:left w:val="none" w:sz="0" w:space="0" w:color="auto"/>
        <w:bottom w:val="none" w:sz="0" w:space="0" w:color="auto"/>
        <w:right w:val="none" w:sz="0" w:space="0" w:color="auto"/>
      </w:divBdr>
    </w:div>
    <w:div w:id="888030642">
      <w:bodyDiv w:val="1"/>
      <w:marLeft w:val="0"/>
      <w:marRight w:val="0"/>
      <w:marTop w:val="0"/>
      <w:marBottom w:val="0"/>
      <w:divBdr>
        <w:top w:val="none" w:sz="0" w:space="0" w:color="auto"/>
        <w:left w:val="none" w:sz="0" w:space="0" w:color="auto"/>
        <w:bottom w:val="none" w:sz="0" w:space="0" w:color="auto"/>
        <w:right w:val="none" w:sz="0" w:space="0" w:color="auto"/>
      </w:divBdr>
    </w:div>
    <w:div w:id="893732953">
      <w:bodyDiv w:val="1"/>
      <w:marLeft w:val="0"/>
      <w:marRight w:val="0"/>
      <w:marTop w:val="0"/>
      <w:marBottom w:val="0"/>
      <w:divBdr>
        <w:top w:val="none" w:sz="0" w:space="0" w:color="auto"/>
        <w:left w:val="none" w:sz="0" w:space="0" w:color="auto"/>
        <w:bottom w:val="none" w:sz="0" w:space="0" w:color="auto"/>
        <w:right w:val="none" w:sz="0" w:space="0" w:color="auto"/>
      </w:divBdr>
    </w:div>
    <w:div w:id="902527873">
      <w:bodyDiv w:val="1"/>
      <w:marLeft w:val="0"/>
      <w:marRight w:val="0"/>
      <w:marTop w:val="0"/>
      <w:marBottom w:val="0"/>
      <w:divBdr>
        <w:top w:val="none" w:sz="0" w:space="0" w:color="auto"/>
        <w:left w:val="none" w:sz="0" w:space="0" w:color="auto"/>
        <w:bottom w:val="none" w:sz="0" w:space="0" w:color="auto"/>
        <w:right w:val="none" w:sz="0" w:space="0" w:color="auto"/>
      </w:divBdr>
    </w:div>
    <w:div w:id="950210364">
      <w:bodyDiv w:val="1"/>
      <w:marLeft w:val="0"/>
      <w:marRight w:val="0"/>
      <w:marTop w:val="0"/>
      <w:marBottom w:val="0"/>
      <w:divBdr>
        <w:top w:val="none" w:sz="0" w:space="0" w:color="auto"/>
        <w:left w:val="none" w:sz="0" w:space="0" w:color="auto"/>
        <w:bottom w:val="none" w:sz="0" w:space="0" w:color="auto"/>
        <w:right w:val="none" w:sz="0" w:space="0" w:color="auto"/>
      </w:divBdr>
    </w:div>
    <w:div w:id="961617394">
      <w:bodyDiv w:val="1"/>
      <w:marLeft w:val="0"/>
      <w:marRight w:val="0"/>
      <w:marTop w:val="0"/>
      <w:marBottom w:val="0"/>
      <w:divBdr>
        <w:top w:val="none" w:sz="0" w:space="0" w:color="auto"/>
        <w:left w:val="none" w:sz="0" w:space="0" w:color="auto"/>
        <w:bottom w:val="none" w:sz="0" w:space="0" w:color="auto"/>
        <w:right w:val="none" w:sz="0" w:space="0" w:color="auto"/>
      </w:divBdr>
    </w:div>
    <w:div w:id="993266019">
      <w:bodyDiv w:val="1"/>
      <w:marLeft w:val="0"/>
      <w:marRight w:val="0"/>
      <w:marTop w:val="0"/>
      <w:marBottom w:val="0"/>
      <w:divBdr>
        <w:top w:val="none" w:sz="0" w:space="0" w:color="auto"/>
        <w:left w:val="none" w:sz="0" w:space="0" w:color="auto"/>
        <w:bottom w:val="none" w:sz="0" w:space="0" w:color="auto"/>
        <w:right w:val="none" w:sz="0" w:space="0" w:color="auto"/>
      </w:divBdr>
    </w:div>
    <w:div w:id="996112950">
      <w:bodyDiv w:val="1"/>
      <w:marLeft w:val="0"/>
      <w:marRight w:val="0"/>
      <w:marTop w:val="0"/>
      <w:marBottom w:val="0"/>
      <w:divBdr>
        <w:top w:val="none" w:sz="0" w:space="0" w:color="auto"/>
        <w:left w:val="none" w:sz="0" w:space="0" w:color="auto"/>
        <w:bottom w:val="none" w:sz="0" w:space="0" w:color="auto"/>
        <w:right w:val="none" w:sz="0" w:space="0" w:color="auto"/>
      </w:divBdr>
    </w:div>
    <w:div w:id="998968896">
      <w:bodyDiv w:val="1"/>
      <w:marLeft w:val="0"/>
      <w:marRight w:val="0"/>
      <w:marTop w:val="0"/>
      <w:marBottom w:val="0"/>
      <w:divBdr>
        <w:top w:val="none" w:sz="0" w:space="0" w:color="auto"/>
        <w:left w:val="none" w:sz="0" w:space="0" w:color="auto"/>
        <w:bottom w:val="none" w:sz="0" w:space="0" w:color="auto"/>
        <w:right w:val="none" w:sz="0" w:space="0" w:color="auto"/>
      </w:divBdr>
    </w:div>
    <w:div w:id="1044325560">
      <w:bodyDiv w:val="1"/>
      <w:marLeft w:val="0"/>
      <w:marRight w:val="0"/>
      <w:marTop w:val="0"/>
      <w:marBottom w:val="0"/>
      <w:divBdr>
        <w:top w:val="none" w:sz="0" w:space="0" w:color="auto"/>
        <w:left w:val="none" w:sz="0" w:space="0" w:color="auto"/>
        <w:bottom w:val="none" w:sz="0" w:space="0" w:color="auto"/>
        <w:right w:val="none" w:sz="0" w:space="0" w:color="auto"/>
      </w:divBdr>
    </w:div>
    <w:div w:id="1130633034">
      <w:bodyDiv w:val="1"/>
      <w:marLeft w:val="0"/>
      <w:marRight w:val="0"/>
      <w:marTop w:val="0"/>
      <w:marBottom w:val="0"/>
      <w:divBdr>
        <w:top w:val="none" w:sz="0" w:space="0" w:color="auto"/>
        <w:left w:val="none" w:sz="0" w:space="0" w:color="auto"/>
        <w:bottom w:val="none" w:sz="0" w:space="0" w:color="auto"/>
        <w:right w:val="none" w:sz="0" w:space="0" w:color="auto"/>
      </w:divBdr>
    </w:div>
    <w:div w:id="1168444283">
      <w:bodyDiv w:val="1"/>
      <w:marLeft w:val="0"/>
      <w:marRight w:val="0"/>
      <w:marTop w:val="0"/>
      <w:marBottom w:val="0"/>
      <w:divBdr>
        <w:top w:val="none" w:sz="0" w:space="0" w:color="auto"/>
        <w:left w:val="none" w:sz="0" w:space="0" w:color="auto"/>
        <w:bottom w:val="none" w:sz="0" w:space="0" w:color="auto"/>
        <w:right w:val="none" w:sz="0" w:space="0" w:color="auto"/>
      </w:divBdr>
    </w:div>
    <w:div w:id="1179349413">
      <w:bodyDiv w:val="1"/>
      <w:marLeft w:val="0"/>
      <w:marRight w:val="0"/>
      <w:marTop w:val="0"/>
      <w:marBottom w:val="0"/>
      <w:divBdr>
        <w:top w:val="none" w:sz="0" w:space="0" w:color="auto"/>
        <w:left w:val="none" w:sz="0" w:space="0" w:color="auto"/>
        <w:bottom w:val="none" w:sz="0" w:space="0" w:color="auto"/>
        <w:right w:val="none" w:sz="0" w:space="0" w:color="auto"/>
      </w:divBdr>
      <w:divsChild>
        <w:div w:id="190075108">
          <w:marLeft w:val="360"/>
          <w:marRight w:val="0"/>
          <w:marTop w:val="0"/>
          <w:marBottom w:val="0"/>
          <w:divBdr>
            <w:top w:val="none" w:sz="0" w:space="0" w:color="auto"/>
            <w:left w:val="none" w:sz="0" w:space="0" w:color="auto"/>
            <w:bottom w:val="none" w:sz="0" w:space="0" w:color="auto"/>
            <w:right w:val="none" w:sz="0" w:space="0" w:color="auto"/>
          </w:divBdr>
        </w:div>
        <w:div w:id="324826874">
          <w:marLeft w:val="360"/>
          <w:marRight w:val="0"/>
          <w:marTop w:val="0"/>
          <w:marBottom w:val="0"/>
          <w:divBdr>
            <w:top w:val="none" w:sz="0" w:space="0" w:color="auto"/>
            <w:left w:val="none" w:sz="0" w:space="0" w:color="auto"/>
            <w:bottom w:val="none" w:sz="0" w:space="0" w:color="auto"/>
            <w:right w:val="none" w:sz="0" w:space="0" w:color="auto"/>
          </w:divBdr>
        </w:div>
        <w:div w:id="980230391">
          <w:marLeft w:val="360"/>
          <w:marRight w:val="0"/>
          <w:marTop w:val="0"/>
          <w:marBottom w:val="0"/>
          <w:divBdr>
            <w:top w:val="none" w:sz="0" w:space="0" w:color="auto"/>
            <w:left w:val="none" w:sz="0" w:space="0" w:color="auto"/>
            <w:bottom w:val="none" w:sz="0" w:space="0" w:color="auto"/>
            <w:right w:val="none" w:sz="0" w:space="0" w:color="auto"/>
          </w:divBdr>
        </w:div>
        <w:div w:id="981888847">
          <w:marLeft w:val="360"/>
          <w:marRight w:val="0"/>
          <w:marTop w:val="0"/>
          <w:marBottom w:val="0"/>
          <w:divBdr>
            <w:top w:val="none" w:sz="0" w:space="0" w:color="auto"/>
            <w:left w:val="none" w:sz="0" w:space="0" w:color="auto"/>
            <w:bottom w:val="none" w:sz="0" w:space="0" w:color="auto"/>
            <w:right w:val="none" w:sz="0" w:space="0" w:color="auto"/>
          </w:divBdr>
        </w:div>
        <w:div w:id="1161654703">
          <w:marLeft w:val="360"/>
          <w:marRight w:val="0"/>
          <w:marTop w:val="0"/>
          <w:marBottom w:val="0"/>
          <w:divBdr>
            <w:top w:val="none" w:sz="0" w:space="0" w:color="auto"/>
            <w:left w:val="none" w:sz="0" w:space="0" w:color="auto"/>
            <w:bottom w:val="none" w:sz="0" w:space="0" w:color="auto"/>
            <w:right w:val="none" w:sz="0" w:space="0" w:color="auto"/>
          </w:divBdr>
        </w:div>
        <w:div w:id="1529446254">
          <w:marLeft w:val="360"/>
          <w:marRight w:val="0"/>
          <w:marTop w:val="0"/>
          <w:marBottom w:val="0"/>
          <w:divBdr>
            <w:top w:val="none" w:sz="0" w:space="0" w:color="auto"/>
            <w:left w:val="none" w:sz="0" w:space="0" w:color="auto"/>
            <w:bottom w:val="none" w:sz="0" w:space="0" w:color="auto"/>
            <w:right w:val="none" w:sz="0" w:space="0" w:color="auto"/>
          </w:divBdr>
        </w:div>
        <w:div w:id="2063627987">
          <w:marLeft w:val="360"/>
          <w:marRight w:val="0"/>
          <w:marTop w:val="0"/>
          <w:marBottom w:val="0"/>
          <w:divBdr>
            <w:top w:val="none" w:sz="0" w:space="0" w:color="auto"/>
            <w:left w:val="none" w:sz="0" w:space="0" w:color="auto"/>
            <w:bottom w:val="none" w:sz="0" w:space="0" w:color="auto"/>
            <w:right w:val="none" w:sz="0" w:space="0" w:color="auto"/>
          </w:divBdr>
        </w:div>
      </w:divsChild>
    </w:div>
    <w:div w:id="1206915270">
      <w:bodyDiv w:val="1"/>
      <w:marLeft w:val="0"/>
      <w:marRight w:val="0"/>
      <w:marTop w:val="0"/>
      <w:marBottom w:val="0"/>
      <w:divBdr>
        <w:top w:val="none" w:sz="0" w:space="0" w:color="auto"/>
        <w:left w:val="none" w:sz="0" w:space="0" w:color="auto"/>
        <w:bottom w:val="none" w:sz="0" w:space="0" w:color="auto"/>
        <w:right w:val="none" w:sz="0" w:space="0" w:color="auto"/>
      </w:divBdr>
    </w:div>
    <w:div w:id="1263880703">
      <w:bodyDiv w:val="1"/>
      <w:marLeft w:val="0"/>
      <w:marRight w:val="0"/>
      <w:marTop w:val="0"/>
      <w:marBottom w:val="0"/>
      <w:divBdr>
        <w:top w:val="none" w:sz="0" w:space="0" w:color="auto"/>
        <w:left w:val="none" w:sz="0" w:space="0" w:color="auto"/>
        <w:bottom w:val="none" w:sz="0" w:space="0" w:color="auto"/>
        <w:right w:val="none" w:sz="0" w:space="0" w:color="auto"/>
      </w:divBdr>
    </w:div>
    <w:div w:id="1303924174">
      <w:bodyDiv w:val="1"/>
      <w:marLeft w:val="0"/>
      <w:marRight w:val="0"/>
      <w:marTop w:val="0"/>
      <w:marBottom w:val="0"/>
      <w:divBdr>
        <w:top w:val="none" w:sz="0" w:space="0" w:color="auto"/>
        <w:left w:val="none" w:sz="0" w:space="0" w:color="auto"/>
        <w:bottom w:val="none" w:sz="0" w:space="0" w:color="auto"/>
        <w:right w:val="none" w:sz="0" w:space="0" w:color="auto"/>
      </w:divBdr>
    </w:div>
    <w:div w:id="1350334665">
      <w:bodyDiv w:val="1"/>
      <w:marLeft w:val="0"/>
      <w:marRight w:val="0"/>
      <w:marTop w:val="0"/>
      <w:marBottom w:val="0"/>
      <w:divBdr>
        <w:top w:val="none" w:sz="0" w:space="0" w:color="auto"/>
        <w:left w:val="none" w:sz="0" w:space="0" w:color="auto"/>
        <w:bottom w:val="none" w:sz="0" w:space="0" w:color="auto"/>
        <w:right w:val="none" w:sz="0" w:space="0" w:color="auto"/>
      </w:divBdr>
    </w:div>
    <w:div w:id="1553419425">
      <w:bodyDiv w:val="1"/>
      <w:marLeft w:val="0"/>
      <w:marRight w:val="0"/>
      <w:marTop w:val="0"/>
      <w:marBottom w:val="0"/>
      <w:divBdr>
        <w:top w:val="none" w:sz="0" w:space="0" w:color="auto"/>
        <w:left w:val="none" w:sz="0" w:space="0" w:color="auto"/>
        <w:bottom w:val="none" w:sz="0" w:space="0" w:color="auto"/>
        <w:right w:val="none" w:sz="0" w:space="0" w:color="auto"/>
      </w:divBdr>
    </w:div>
    <w:div w:id="1567490312">
      <w:bodyDiv w:val="1"/>
      <w:marLeft w:val="0"/>
      <w:marRight w:val="0"/>
      <w:marTop w:val="0"/>
      <w:marBottom w:val="0"/>
      <w:divBdr>
        <w:top w:val="none" w:sz="0" w:space="0" w:color="auto"/>
        <w:left w:val="none" w:sz="0" w:space="0" w:color="auto"/>
        <w:bottom w:val="none" w:sz="0" w:space="0" w:color="auto"/>
        <w:right w:val="none" w:sz="0" w:space="0" w:color="auto"/>
      </w:divBdr>
    </w:div>
    <w:div w:id="1582058981">
      <w:bodyDiv w:val="1"/>
      <w:marLeft w:val="0"/>
      <w:marRight w:val="0"/>
      <w:marTop w:val="0"/>
      <w:marBottom w:val="0"/>
      <w:divBdr>
        <w:top w:val="none" w:sz="0" w:space="0" w:color="auto"/>
        <w:left w:val="none" w:sz="0" w:space="0" w:color="auto"/>
        <w:bottom w:val="none" w:sz="0" w:space="0" w:color="auto"/>
        <w:right w:val="none" w:sz="0" w:space="0" w:color="auto"/>
      </w:divBdr>
    </w:div>
    <w:div w:id="1598905154">
      <w:bodyDiv w:val="1"/>
      <w:marLeft w:val="0"/>
      <w:marRight w:val="0"/>
      <w:marTop w:val="0"/>
      <w:marBottom w:val="0"/>
      <w:divBdr>
        <w:top w:val="none" w:sz="0" w:space="0" w:color="auto"/>
        <w:left w:val="none" w:sz="0" w:space="0" w:color="auto"/>
        <w:bottom w:val="none" w:sz="0" w:space="0" w:color="auto"/>
        <w:right w:val="none" w:sz="0" w:space="0" w:color="auto"/>
      </w:divBdr>
    </w:div>
    <w:div w:id="1624575318">
      <w:bodyDiv w:val="1"/>
      <w:marLeft w:val="0"/>
      <w:marRight w:val="0"/>
      <w:marTop w:val="0"/>
      <w:marBottom w:val="0"/>
      <w:divBdr>
        <w:top w:val="none" w:sz="0" w:space="0" w:color="auto"/>
        <w:left w:val="none" w:sz="0" w:space="0" w:color="auto"/>
        <w:bottom w:val="none" w:sz="0" w:space="0" w:color="auto"/>
        <w:right w:val="none" w:sz="0" w:space="0" w:color="auto"/>
      </w:divBdr>
    </w:div>
    <w:div w:id="1627083416">
      <w:bodyDiv w:val="1"/>
      <w:marLeft w:val="0"/>
      <w:marRight w:val="0"/>
      <w:marTop w:val="0"/>
      <w:marBottom w:val="0"/>
      <w:divBdr>
        <w:top w:val="none" w:sz="0" w:space="0" w:color="auto"/>
        <w:left w:val="none" w:sz="0" w:space="0" w:color="auto"/>
        <w:bottom w:val="none" w:sz="0" w:space="0" w:color="auto"/>
        <w:right w:val="none" w:sz="0" w:space="0" w:color="auto"/>
      </w:divBdr>
    </w:div>
    <w:div w:id="1665889735">
      <w:bodyDiv w:val="1"/>
      <w:marLeft w:val="0"/>
      <w:marRight w:val="0"/>
      <w:marTop w:val="0"/>
      <w:marBottom w:val="0"/>
      <w:divBdr>
        <w:top w:val="none" w:sz="0" w:space="0" w:color="auto"/>
        <w:left w:val="none" w:sz="0" w:space="0" w:color="auto"/>
        <w:bottom w:val="none" w:sz="0" w:space="0" w:color="auto"/>
        <w:right w:val="none" w:sz="0" w:space="0" w:color="auto"/>
      </w:divBdr>
    </w:div>
    <w:div w:id="1671711569">
      <w:bodyDiv w:val="1"/>
      <w:marLeft w:val="0"/>
      <w:marRight w:val="0"/>
      <w:marTop w:val="0"/>
      <w:marBottom w:val="0"/>
      <w:divBdr>
        <w:top w:val="none" w:sz="0" w:space="0" w:color="auto"/>
        <w:left w:val="none" w:sz="0" w:space="0" w:color="auto"/>
        <w:bottom w:val="none" w:sz="0" w:space="0" w:color="auto"/>
        <w:right w:val="none" w:sz="0" w:space="0" w:color="auto"/>
      </w:divBdr>
    </w:div>
    <w:div w:id="1672756520">
      <w:bodyDiv w:val="1"/>
      <w:marLeft w:val="0"/>
      <w:marRight w:val="0"/>
      <w:marTop w:val="0"/>
      <w:marBottom w:val="0"/>
      <w:divBdr>
        <w:top w:val="none" w:sz="0" w:space="0" w:color="auto"/>
        <w:left w:val="none" w:sz="0" w:space="0" w:color="auto"/>
        <w:bottom w:val="none" w:sz="0" w:space="0" w:color="auto"/>
        <w:right w:val="none" w:sz="0" w:space="0" w:color="auto"/>
      </w:divBdr>
    </w:div>
    <w:div w:id="1743522720">
      <w:bodyDiv w:val="1"/>
      <w:marLeft w:val="0"/>
      <w:marRight w:val="0"/>
      <w:marTop w:val="0"/>
      <w:marBottom w:val="0"/>
      <w:divBdr>
        <w:top w:val="none" w:sz="0" w:space="0" w:color="auto"/>
        <w:left w:val="none" w:sz="0" w:space="0" w:color="auto"/>
        <w:bottom w:val="none" w:sz="0" w:space="0" w:color="auto"/>
        <w:right w:val="none" w:sz="0" w:space="0" w:color="auto"/>
      </w:divBdr>
    </w:div>
    <w:div w:id="1778064263">
      <w:bodyDiv w:val="1"/>
      <w:marLeft w:val="0"/>
      <w:marRight w:val="0"/>
      <w:marTop w:val="0"/>
      <w:marBottom w:val="0"/>
      <w:divBdr>
        <w:top w:val="none" w:sz="0" w:space="0" w:color="auto"/>
        <w:left w:val="none" w:sz="0" w:space="0" w:color="auto"/>
        <w:bottom w:val="none" w:sz="0" w:space="0" w:color="auto"/>
        <w:right w:val="none" w:sz="0" w:space="0" w:color="auto"/>
      </w:divBdr>
    </w:div>
    <w:div w:id="1950896269">
      <w:bodyDiv w:val="1"/>
      <w:marLeft w:val="0"/>
      <w:marRight w:val="0"/>
      <w:marTop w:val="0"/>
      <w:marBottom w:val="0"/>
      <w:divBdr>
        <w:top w:val="none" w:sz="0" w:space="0" w:color="auto"/>
        <w:left w:val="none" w:sz="0" w:space="0" w:color="auto"/>
        <w:bottom w:val="none" w:sz="0" w:space="0" w:color="auto"/>
        <w:right w:val="none" w:sz="0" w:space="0" w:color="auto"/>
      </w:divBdr>
    </w:div>
    <w:div w:id="1976982684">
      <w:bodyDiv w:val="1"/>
      <w:marLeft w:val="0"/>
      <w:marRight w:val="0"/>
      <w:marTop w:val="0"/>
      <w:marBottom w:val="0"/>
      <w:divBdr>
        <w:top w:val="none" w:sz="0" w:space="0" w:color="auto"/>
        <w:left w:val="none" w:sz="0" w:space="0" w:color="auto"/>
        <w:bottom w:val="none" w:sz="0" w:space="0" w:color="auto"/>
        <w:right w:val="none" w:sz="0" w:space="0" w:color="auto"/>
      </w:divBdr>
    </w:div>
    <w:div w:id="2096172245">
      <w:bodyDiv w:val="1"/>
      <w:marLeft w:val="0"/>
      <w:marRight w:val="0"/>
      <w:marTop w:val="0"/>
      <w:marBottom w:val="0"/>
      <w:divBdr>
        <w:top w:val="none" w:sz="0" w:space="0" w:color="auto"/>
        <w:left w:val="none" w:sz="0" w:space="0" w:color="auto"/>
        <w:bottom w:val="none" w:sz="0" w:space="0" w:color="auto"/>
        <w:right w:val="none" w:sz="0" w:space="0" w:color="auto"/>
      </w:divBdr>
    </w:div>
    <w:div w:id="21279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d.wikipedia.org/wiki/Call_center" TargetMode="External"/><Relationship Id="rId4" Type="http://schemas.microsoft.com/office/2007/relationships/stylesWithEffects" Target="stylesWithEffects.xml"/><Relationship Id="rId9" Type="http://schemas.openxmlformats.org/officeDocument/2006/relationships/hyperlink" Target="mailto:dew11unt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A454-5292-49A3-AE22-247A8F0E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cp:revision>
  <dcterms:created xsi:type="dcterms:W3CDTF">2018-12-03T05:52:00Z</dcterms:created>
  <dcterms:modified xsi:type="dcterms:W3CDTF">2019-06-29T07:23:00Z</dcterms:modified>
</cp:coreProperties>
</file>