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94" w:rsidRDefault="00843194" w:rsidP="003C0D6D">
      <w:pPr>
        <w:spacing w:before="89" w:after="0" w:line="305" w:lineRule="auto"/>
        <w:jc w:val="center"/>
        <w:rPr>
          <w:rFonts w:ascii="Times New Roman" w:eastAsia="Calibri" w:hAnsi="Times New Roman" w:cs="Times New Roman"/>
          <w:b/>
          <w:sz w:val="28"/>
          <w:szCs w:val="28"/>
        </w:rPr>
      </w:pPr>
      <w:r w:rsidRPr="00843194">
        <w:rPr>
          <w:rFonts w:ascii="Times New Roman" w:eastAsia="Calibri" w:hAnsi="Times New Roman" w:cs="Times New Roman"/>
          <w:b/>
          <w:sz w:val="28"/>
          <w:szCs w:val="28"/>
          <w:lang w:val="id-ID"/>
        </w:rPr>
        <w:t xml:space="preserve">PENGARUH PENILAIAN KINERJA PEGAWAI TERHADAP PROMOSI JABATAN PADA PENGADILAN AGAMA </w:t>
      </w:r>
      <w:r w:rsidR="003C0D6D">
        <w:rPr>
          <w:rFonts w:ascii="Times New Roman" w:eastAsia="Calibri" w:hAnsi="Times New Roman" w:cs="Times New Roman"/>
          <w:b/>
          <w:sz w:val="28"/>
          <w:szCs w:val="28"/>
        </w:rPr>
        <w:t>J</w:t>
      </w:r>
      <w:r w:rsidRPr="00843194">
        <w:rPr>
          <w:rFonts w:ascii="Times New Roman" w:eastAsia="Calibri" w:hAnsi="Times New Roman" w:cs="Times New Roman"/>
          <w:b/>
          <w:sz w:val="28"/>
          <w:szCs w:val="28"/>
          <w:lang w:val="id-ID"/>
        </w:rPr>
        <w:t>AKARTA TIMUR</w:t>
      </w:r>
    </w:p>
    <w:p w:rsidR="00843194" w:rsidRPr="00843194" w:rsidRDefault="002F46EA" w:rsidP="00843194">
      <w:pPr>
        <w:widowControl w:val="0"/>
        <w:autoSpaceDE w:val="0"/>
        <w:autoSpaceDN w:val="0"/>
        <w:spacing w:before="231" w:after="0" w:line="240" w:lineRule="auto"/>
        <w:ind w:left="1930" w:right="2141"/>
        <w:jc w:val="center"/>
        <w:outlineLvl w:val="1"/>
        <w:rPr>
          <w:rFonts w:ascii="Times New Roman" w:eastAsia="Times New Roman" w:hAnsi="Times New Roman" w:cs="Times New Roman"/>
          <w:b/>
          <w:bCs/>
          <w:sz w:val="13"/>
          <w:szCs w:val="20"/>
          <w:lang w:bidi="en-US"/>
        </w:rPr>
      </w:pPr>
      <w:r>
        <w:rPr>
          <w:rFonts w:ascii="Times New Roman" w:eastAsia="Times New Roman" w:hAnsi="Times New Roman" w:cs="Times New Roman"/>
          <w:b/>
          <w:bCs/>
          <w:sz w:val="20"/>
          <w:szCs w:val="20"/>
          <w:lang w:bidi="en-US"/>
        </w:rPr>
        <w:t>Rosento</w:t>
      </w:r>
      <w:r w:rsidR="00843194" w:rsidRPr="00843194">
        <w:rPr>
          <w:rFonts w:ascii="Times New Roman" w:eastAsia="Times New Roman" w:hAnsi="Times New Roman" w:cs="Times New Roman"/>
          <w:b/>
          <w:bCs/>
          <w:position w:val="7"/>
          <w:sz w:val="13"/>
          <w:szCs w:val="20"/>
          <w:lang w:bidi="en-US"/>
        </w:rPr>
        <w:t>1</w:t>
      </w:r>
      <w:r w:rsidR="00843194" w:rsidRPr="00843194">
        <w:rPr>
          <w:rFonts w:ascii="Times New Roman" w:eastAsia="Times New Roman" w:hAnsi="Times New Roman" w:cs="Times New Roman"/>
          <w:b/>
          <w:bCs/>
          <w:sz w:val="20"/>
          <w:szCs w:val="20"/>
          <w:lang w:bidi="en-US"/>
        </w:rPr>
        <w:t xml:space="preserve">, </w:t>
      </w:r>
      <w:r>
        <w:rPr>
          <w:rFonts w:ascii="Times New Roman" w:eastAsia="Times New Roman" w:hAnsi="Times New Roman" w:cs="Times New Roman"/>
          <w:b/>
          <w:bCs/>
          <w:sz w:val="20"/>
          <w:szCs w:val="20"/>
          <w:lang w:bidi="en-US"/>
        </w:rPr>
        <w:t>Nisa Sulandari</w:t>
      </w:r>
      <w:r w:rsidR="00843194" w:rsidRPr="00843194">
        <w:rPr>
          <w:rFonts w:ascii="Times New Roman" w:eastAsia="Times New Roman" w:hAnsi="Times New Roman" w:cs="Times New Roman"/>
          <w:b/>
          <w:bCs/>
          <w:position w:val="7"/>
          <w:sz w:val="13"/>
          <w:szCs w:val="20"/>
          <w:lang w:bidi="en-US"/>
        </w:rPr>
        <w:t>2</w:t>
      </w:r>
    </w:p>
    <w:p w:rsidR="00843194" w:rsidRPr="00843194" w:rsidRDefault="00843194" w:rsidP="00843194">
      <w:pPr>
        <w:widowControl w:val="0"/>
        <w:autoSpaceDE w:val="0"/>
        <w:autoSpaceDN w:val="0"/>
        <w:spacing w:before="7" w:after="0" w:line="240" w:lineRule="auto"/>
        <w:rPr>
          <w:rFonts w:ascii="Times New Roman" w:eastAsia="Times New Roman" w:hAnsi="Times New Roman" w:cs="Times New Roman"/>
          <w:b/>
          <w:sz w:val="19"/>
          <w:szCs w:val="20"/>
          <w:lang w:bidi="en-US"/>
        </w:rPr>
      </w:pPr>
    </w:p>
    <w:p w:rsidR="00843194" w:rsidRPr="00843194" w:rsidRDefault="00843194" w:rsidP="00843194">
      <w:pPr>
        <w:widowControl w:val="0"/>
        <w:autoSpaceDE w:val="0"/>
        <w:autoSpaceDN w:val="0"/>
        <w:spacing w:before="1" w:after="0" w:line="240" w:lineRule="auto"/>
        <w:ind w:left="1930" w:right="2144"/>
        <w:jc w:val="center"/>
        <w:rPr>
          <w:rFonts w:ascii="Times New Roman" w:eastAsia="Times New Roman" w:hAnsi="Times New Roman" w:cs="Times New Roman"/>
          <w:sz w:val="20"/>
          <w:szCs w:val="20"/>
          <w:lang w:bidi="en-US"/>
        </w:rPr>
      </w:pPr>
      <w:r w:rsidRPr="00843194">
        <w:rPr>
          <w:rFonts w:ascii="Times New Roman" w:eastAsia="Times New Roman" w:hAnsi="Times New Roman" w:cs="Times New Roman"/>
          <w:b/>
          <w:position w:val="7"/>
          <w:sz w:val="13"/>
          <w:szCs w:val="20"/>
          <w:lang w:bidi="en-US"/>
        </w:rPr>
        <w:t>1</w:t>
      </w:r>
      <w:r w:rsidRPr="00843194">
        <w:rPr>
          <w:rFonts w:ascii="Times New Roman" w:eastAsia="Times New Roman" w:hAnsi="Times New Roman" w:cs="Times New Roman"/>
          <w:sz w:val="20"/>
          <w:szCs w:val="20"/>
          <w:lang w:bidi="en-US"/>
        </w:rPr>
        <w:t>Universitas Bina Sarana Informatika</w:t>
      </w:r>
    </w:p>
    <w:p w:rsidR="00843194" w:rsidRDefault="00843194" w:rsidP="00843194">
      <w:pPr>
        <w:widowControl w:val="0"/>
        <w:autoSpaceDE w:val="0"/>
        <w:autoSpaceDN w:val="0"/>
        <w:spacing w:after="0" w:line="240" w:lineRule="auto"/>
        <w:ind w:left="1930" w:right="1620"/>
        <w:jc w:val="center"/>
        <w:rPr>
          <w:rFonts w:ascii="Times New Roman" w:eastAsia="Times New Roman" w:hAnsi="Times New Roman" w:cs="Times New Roman"/>
          <w:sz w:val="20"/>
          <w:szCs w:val="20"/>
          <w:lang w:bidi="en-US"/>
        </w:rPr>
      </w:pPr>
      <w:r w:rsidRPr="00843194">
        <w:rPr>
          <w:rFonts w:ascii="Times New Roman" w:eastAsia="Times New Roman" w:hAnsi="Times New Roman" w:cs="Times New Roman"/>
          <w:sz w:val="20"/>
          <w:szCs w:val="20"/>
          <w:lang w:bidi="en-US"/>
        </w:rPr>
        <w:t xml:space="preserve">Jln Kamal Raya No.18 Ring Road </w:t>
      </w:r>
      <w:proofErr w:type="gramStart"/>
      <w:r w:rsidRPr="00843194">
        <w:rPr>
          <w:rFonts w:ascii="Times New Roman" w:eastAsia="Times New Roman" w:hAnsi="Times New Roman" w:cs="Times New Roman"/>
          <w:sz w:val="20"/>
          <w:szCs w:val="20"/>
          <w:lang w:bidi="en-US"/>
        </w:rPr>
        <w:t>Barat ,</w:t>
      </w:r>
      <w:proofErr w:type="gramEnd"/>
      <w:r w:rsidRPr="00843194">
        <w:rPr>
          <w:rFonts w:ascii="Times New Roman" w:eastAsia="Times New Roman" w:hAnsi="Times New Roman" w:cs="Times New Roman"/>
          <w:sz w:val="20"/>
          <w:szCs w:val="20"/>
          <w:lang w:bidi="en-US"/>
        </w:rPr>
        <w:t xml:space="preserve"> Cengkareng, Jakarta </w:t>
      </w:r>
      <w:r>
        <w:rPr>
          <w:rFonts w:ascii="Times New Roman" w:eastAsia="Times New Roman" w:hAnsi="Times New Roman" w:cs="Times New Roman"/>
          <w:sz w:val="20"/>
          <w:szCs w:val="20"/>
          <w:lang w:bidi="en-US"/>
        </w:rPr>
        <w:t>Ba</w:t>
      </w:r>
      <w:r w:rsidRPr="00843194">
        <w:rPr>
          <w:rFonts w:ascii="Times New Roman" w:eastAsia="Times New Roman" w:hAnsi="Times New Roman" w:cs="Times New Roman"/>
          <w:sz w:val="20"/>
          <w:szCs w:val="20"/>
          <w:lang w:bidi="en-US"/>
        </w:rPr>
        <w:t>rat</w:t>
      </w:r>
    </w:p>
    <w:p w:rsidR="00843194" w:rsidRPr="00843194" w:rsidRDefault="00843194" w:rsidP="00843194">
      <w:pPr>
        <w:widowControl w:val="0"/>
        <w:autoSpaceDE w:val="0"/>
        <w:autoSpaceDN w:val="0"/>
        <w:spacing w:after="0" w:line="240" w:lineRule="auto"/>
        <w:ind w:left="1930" w:right="1620"/>
        <w:jc w:val="center"/>
        <w:rPr>
          <w:rFonts w:ascii="Times New Roman" w:eastAsia="Times New Roman" w:hAnsi="Times New Roman" w:cs="Times New Roman"/>
          <w:sz w:val="20"/>
          <w:szCs w:val="20"/>
          <w:lang w:bidi="en-US"/>
        </w:rPr>
      </w:pPr>
      <w:r w:rsidRPr="00843194">
        <w:rPr>
          <w:rFonts w:ascii="Times New Roman" w:eastAsia="Times New Roman" w:hAnsi="Times New Roman" w:cs="Times New Roman"/>
          <w:sz w:val="20"/>
          <w:szCs w:val="20"/>
          <w:lang w:bidi="en-US"/>
        </w:rPr>
        <w:t xml:space="preserve"> </w:t>
      </w:r>
      <w:proofErr w:type="gramStart"/>
      <w:r w:rsidRPr="00843194">
        <w:rPr>
          <w:rFonts w:ascii="Times New Roman" w:eastAsia="Times New Roman" w:hAnsi="Times New Roman" w:cs="Times New Roman"/>
          <w:sz w:val="20"/>
          <w:szCs w:val="20"/>
          <w:lang w:bidi="en-US"/>
        </w:rPr>
        <w:t>e-mail</w:t>
      </w:r>
      <w:proofErr w:type="gramEnd"/>
      <w:r w:rsidRPr="00843194">
        <w:rPr>
          <w:rFonts w:ascii="Times New Roman" w:eastAsia="Times New Roman" w:hAnsi="Times New Roman" w:cs="Times New Roman"/>
          <w:sz w:val="20"/>
          <w:szCs w:val="20"/>
          <w:lang w:bidi="en-US"/>
        </w:rPr>
        <w:t xml:space="preserve">: </w:t>
      </w:r>
      <w:hyperlink r:id="rId8" w:history="1">
        <w:r w:rsidR="007D76CC" w:rsidRPr="00D172AB">
          <w:rPr>
            <w:rStyle w:val="Hyperlink"/>
            <w:rFonts w:ascii="Times New Roman" w:eastAsia="Times New Roman" w:hAnsi="Times New Roman" w:cs="Times New Roman"/>
            <w:sz w:val="20"/>
            <w:szCs w:val="20"/>
            <w:lang w:bidi="en-US"/>
          </w:rPr>
          <w:t>rosento.rst@bsi.ac.id</w:t>
        </w:r>
      </w:hyperlink>
      <w:r w:rsidR="007D76CC">
        <w:rPr>
          <w:rFonts w:ascii="Times New Roman" w:eastAsia="Times New Roman" w:hAnsi="Times New Roman" w:cs="Times New Roman"/>
          <w:sz w:val="20"/>
          <w:szCs w:val="20"/>
          <w:lang w:bidi="en-US"/>
        </w:rPr>
        <w:t xml:space="preserve"> </w:t>
      </w:r>
    </w:p>
    <w:p w:rsidR="00843194" w:rsidRPr="00843194" w:rsidRDefault="00843194" w:rsidP="00843194">
      <w:pPr>
        <w:widowControl w:val="0"/>
        <w:autoSpaceDE w:val="0"/>
        <w:autoSpaceDN w:val="0"/>
        <w:spacing w:before="6" w:after="0" w:line="240" w:lineRule="auto"/>
        <w:rPr>
          <w:rFonts w:ascii="Times New Roman" w:eastAsia="Times New Roman" w:hAnsi="Times New Roman" w:cs="Times New Roman"/>
          <w:sz w:val="19"/>
          <w:szCs w:val="20"/>
          <w:lang w:bidi="en-US"/>
        </w:rPr>
      </w:pPr>
    </w:p>
    <w:p w:rsidR="00843194" w:rsidRPr="00843194" w:rsidRDefault="00843194" w:rsidP="00843194">
      <w:pPr>
        <w:widowControl w:val="0"/>
        <w:autoSpaceDE w:val="0"/>
        <w:autoSpaceDN w:val="0"/>
        <w:spacing w:after="0" w:line="240" w:lineRule="auto"/>
        <w:ind w:left="1930" w:right="2144"/>
        <w:jc w:val="center"/>
        <w:rPr>
          <w:rFonts w:ascii="Times New Roman" w:eastAsia="Times New Roman" w:hAnsi="Times New Roman" w:cs="Times New Roman"/>
          <w:sz w:val="20"/>
          <w:szCs w:val="20"/>
          <w:lang w:bidi="en-US"/>
        </w:rPr>
      </w:pPr>
      <w:r w:rsidRPr="00843194">
        <w:rPr>
          <w:rFonts w:ascii="Times New Roman" w:eastAsia="Times New Roman" w:hAnsi="Times New Roman" w:cs="Times New Roman"/>
          <w:b/>
          <w:position w:val="7"/>
          <w:sz w:val="13"/>
          <w:szCs w:val="20"/>
          <w:lang w:bidi="en-US"/>
        </w:rPr>
        <w:t>2</w:t>
      </w:r>
      <w:r w:rsidRPr="00843194">
        <w:rPr>
          <w:rFonts w:ascii="Times New Roman" w:eastAsia="Times New Roman" w:hAnsi="Times New Roman" w:cs="Times New Roman"/>
          <w:sz w:val="20"/>
          <w:szCs w:val="20"/>
          <w:lang w:bidi="en-US"/>
        </w:rPr>
        <w:t>Universitas Bina Sarana Informatika</w:t>
      </w:r>
    </w:p>
    <w:p w:rsidR="002E0F80" w:rsidRDefault="00843194" w:rsidP="00843194">
      <w:pPr>
        <w:widowControl w:val="0"/>
        <w:autoSpaceDE w:val="0"/>
        <w:autoSpaceDN w:val="0"/>
        <w:spacing w:after="0" w:line="240" w:lineRule="auto"/>
        <w:ind w:left="1930" w:right="1800"/>
        <w:jc w:val="center"/>
        <w:rPr>
          <w:rFonts w:ascii="Times New Roman" w:eastAsia="Times New Roman" w:hAnsi="Times New Roman" w:cs="Times New Roman"/>
          <w:sz w:val="20"/>
          <w:szCs w:val="20"/>
          <w:lang w:bidi="en-US"/>
        </w:rPr>
      </w:pPr>
      <w:r w:rsidRPr="00843194">
        <w:rPr>
          <w:rFonts w:ascii="Times New Roman" w:eastAsia="Times New Roman" w:hAnsi="Times New Roman" w:cs="Times New Roman"/>
          <w:sz w:val="20"/>
          <w:szCs w:val="20"/>
          <w:lang w:bidi="en-US"/>
        </w:rPr>
        <w:t xml:space="preserve">Jln Kamal Raya No.18 Ring Road </w:t>
      </w:r>
      <w:proofErr w:type="gramStart"/>
      <w:r w:rsidRPr="00843194">
        <w:rPr>
          <w:rFonts w:ascii="Times New Roman" w:eastAsia="Times New Roman" w:hAnsi="Times New Roman" w:cs="Times New Roman"/>
          <w:sz w:val="20"/>
          <w:szCs w:val="20"/>
          <w:lang w:bidi="en-US"/>
        </w:rPr>
        <w:t>Barat ,</w:t>
      </w:r>
      <w:proofErr w:type="gramEnd"/>
      <w:r w:rsidRPr="00843194">
        <w:rPr>
          <w:rFonts w:ascii="Times New Roman" w:eastAsia="Times New Roman" w:hAnsi="Times New Roman" w:cs="Times New Roman"/>
          <w:sz w:val="20"/>
          <w:szCs w:val="20"/>
          <w:lang w:bidi="en-US"/>
        </w:rPr>
        <w:t xml:space="preserve"> Cengkareng, Jakarta Barat </w:t>
      </w:r>
    </w:p>
    <w:p w:rsidR="00843194" w:rsidRPr="00843194" w:rsidRDefault="00843194" w:rsidP="00843194">
      <w:pPr>
        <w:widowControl w:val="0"/>
        <w:autoSpaceDE w:val="0"/>
        <w:autoSpaceDN w:val="0"/>
        <w:spacing w:after="0" w:line="240" w:lineRule="auto"/>
        <w:ind w:left="1930" w:right="1800"/>
        <w:jc w:val="center"/>
        <w:rPr>
          <w:rFonts w:ascii="Times New Roman" w:eastAsia="Times New Roman" w:hAnsi="Times New Roman" w:cs="Times New Roman"/>
          <w:sz w:val="20"/>
          <w:szCs w:val="20"/>
          <w:lang w:bidi="en-US"/>
        </w:rPr>
      </w:pPr>
      <w:proofErr w:type="gramStart"/>
      <w:r w:rsidRPr="00843194">
        <w:rPr>
          <w:rFonts w:ascii="Times New Roman" w:eastAsia="Times New Roman" w:hAnsi="Times New Roman" w:cs="Times New Roman"/>
          <w:sz w:val="20"/>
          <w:szCs w:val="20"/>
          <w:lang w:bidi="en-US"/>
        </w:rPr>
        <w:t>e-mail</w:t>
      </w:r>
      <w:proofErr w:type="gramEnd"/>
      <w:r w:rsidRPr="00843194">
        <w:rPr>
          <w:rFonts w:ascii="Times New Roman" w:eastAsia="Times New Roman" w:hAnsi="Times New Roman" w:cs="Times New Roman"/>
          <w:sz w:val="20"/>
          <w:szCs w:val="20"/>
          <w:lang w:bidi="en-US"/>
        </w:rPr>
        <w:t xml:space="preserve">: </w:t>
      </w:r>
      <w:hyperlink r:id="rId9" w:history="1">
        <w:r w:rsidR="007D76CC" w:rsidRPr="00D172AB">
          <w:rPr>
            <w:rStyle w:val="Hyperlink"/>
            <w:rFonts w:ascii="Times New Roman" w:eastAsia="Times New Roman" w:hAnsi="Times New Roman" w:cs="Times New Roman"/>
            <w:sz w:val="20"/>
            <w:szCs w:val="20"/>
            <w:lang w:bidi="en-US"/>
          </w:rPr>
          <w:t>nisasulandari2@gmail.com</w:t>
        </w:r>
      </w:hyperlink>
      <w:r w:rsidR="007D76CC">
        <w:rPr>
          <w:rFonts w:ascii="Times New Roman" w:eastAsia="Times New Roman" w:hAnsi="Times New Roman" w:cs="Times New Roman"/>
          <w:sz w:val="20"/>
          <w:szCs w:val="20"/>
          <w:lang w:bidi="en-US"/>
        </w:rPr>
        <w:t xml:space="preserve"> </w:t>
      </w:r>
    </w:p>
    <w:p w:rsidR="00843194" w:rsidRDefault="00843194" w:rsidP="00843194">
      <w:pPr>
        <w:spacing w:after="0" w:line="360" w:lineRule="auto"/>
        <w:jc w:val="center"/>
        <w:rPr>
          <w:rFonts w:ascii="Times New Roman" w:eastAsia="Calibri" w:hAnsi="Times New Roman" w:cs="Times New Roman"/>
          <w:b/>
          <w:sz w:val="20"/>
          <w:szCs w:val="20"/>
        </w:rPr>
      </w:pPr>
    </w:p>
    <w:p w:rsidR="00843194" w:rsidRPr="00843194" w:rsidRDefault="003C0D6D" w:rsidP="00843194">
      <w:pPr>
        <w:spacing w:after="160" w:line="240" w:lineRule="auto"/>
        <w:jc w:val="both"/>
        <w:rPr>
          <w:rFonts w:ascii="Times New Roman" w:eastAsia="Calibri" w:hAnsi="Times New Roman" w:cs="Times New Roman"/>
          <w:i/>
          <w:sz w:val="20"/>
          <w:szCs w:val="20"/>
          <w:lang w:val="id-ID"/>
        </w:rPr>
      </w:pPr>
      <w:r w:rsidRPr="003C0D6D">
        <w:rPr>
          <w:rFonts w:ascii="Times New Roman" w:eastAsia="Calibri" w:hAnsi="Times New Roman" w:cs="Times New Roman"/>
          <w:b/>
          <w:i/>
          <w:sz w:val="20"/>
          <w:szCs w:val="20"/>
        </w:rPr>
        <w:t>Abstract</w:t>
      </w:r>
      <w:r w:rsidRPr="003C0D6D">
        <w:rPr>
          <w:rFonts w:ascii="Times New Roman" w:eastAsia="Calibri" w:hAnsi="Times New Roman" w:cs="Times New Roman"/>
          <w:i/>
          <w:sz w:val="20"/>
          <w:szCs w:val="20"/>
        </w:rPr>
        <w:t xml:space="preserve">- </w:t>
      </w:r>
      <w:r w:rsidR="00843194" w:rsidRPr="00843194">
        <w:rPr>
          <w:rFonts w:ascii="Times New Roman" w:eastAsia="Calibri" w:hAnsi="Times New Roman" w:cs="Times New Roman"/>
          <w:i/>
          <w:sz w:val="20"/>
          <w:szCs w:val="20"/>
          <w:lang w:val="id-ID"/>
        </w:rPr>
        <w:t>Pengadilan Agama East Jakarta doing performance appraisal employee who works to find out the deficiencies of the officers in carrying out the task given, employee performance appraisal program serves to provide an opportunity for employees in works like getting a promotion Office. Researchers using the sample as much as 73 respondents with sampling techniques, namely the determination of saturated samples when all members of the population made a sample, this is done when the population was relatively small and the collection of data using methods of dissemination questionnaires and were tested with the method of data analysis. Based on the results of research on the Religious Court in East Jakarta the author concludes that the existence of a strong relationship, which can be seen from the results of the test of the correlation coefficient of calculation results and koefesien 0.663 determination showed 0.440 the influence of employee performance assessment against the Promotion Office of 44.0% and the rest of 56.0% are influenced by other factors as well as the results of statistical tests (regression Results calculate r is Y = 13.319 + 0, 714X show if performance assessment or X = 0, then the Promotion Office of 13.319 and if X goes up 1 point then the increase in performance assessment occurs 1% then it will raise the Promotion Office of 0.714%.</w:t>
      </w:r>
    </w:p>
    <w:p w:rsidR="00843194" w:rsidRPr="00843194" w:rsidRDefault="00843194" w:rsidP="00843194">
      <w:pPr>
        <w:spacing w:after="160" w:line="259" w:lineRule="auto"/>
        <w:rPr>
          <w:rFonts w:ascii="Calibri" w:eastAsia="Calibri" w:hAnsi="Calibri" w:cs="Times New Roman"/>
          <w:sz w:val="20"/>
          <w:szCs w:val="20"/>
          <w:lang w:val="id-ID"/>
        </w:rPr>
      </w:pPr>
      <w:r w:rsidRPr="00843194">
        <w:rPr>
          <w:rFonts w:ascii="Times New Roman" w:eastAsia="Calibri" w:hAnsi="Times New Roman" w:cs="Times New Roman"/>
          <w:b/>
          <w:i/>
          <w:sz w:val="20"/>
          <w:szCs w:val="20"/>
          <w:lang w:val="id-ID"/>
        </w:rPr>
        <w:t>Keywords: The Assessment , Promotion Office</w:t>
      </w:r>
    </w:p>
    <w:p w:rsidR="00843194" w:rsidRDefault="00843194" w:rsidP="00843194">
      <w:pPr>
        <w:spacing w:after="0" w:line="360" w:lineRule="auto"/>
        <w:rPr>
          <w:rFonts w:ascii="Times New Roman" w:eastAsia="Calibri" w:hAnsi="Times New Roman" w:cs="Times New Roman"/>
          <w:b/>
          <w:sz w:val="20"/>
          <w:szCs w:val="20"/>
        </w:rPr>
      </w:pPr>
    </w:p>
    <w:p w:rsidR="003C0D6D" w:rsidRDefault="003C0D6D" w:rsidP="003C0D6D">
      <w:pPr>
        <w:pStyle w:val="ListParagraph"/>
        <w:numPr>
          <w:ilvl w:val="0"/>
          <w:numId w:val="1"/>
        </w:numPr>
        <w:spacing w:after="0" w:line="360" w:lineRule="auto"/>
        <w:ind w:left="180" w:hanging="180"/>
        <w:rPr>
          <w:rFonts w:ascii="Times New Roman" w:eastAsia="Calibri" w:hAnsi="Times New Roman" w:cs="Times New Roman"/>
          <w:b/>
          <w:sz w:val="20"/>
          <w:szCs w:val="20"/>
        </w:rPr>
      </w:pPr>
      <w:r>
        <w:rPr>
          <w:rFonts w:ascii="Times New Roman" w:eastAsia="Calibri" w:hAnsi="Times New Roman" w:cs="Times New Roman"/>
          <w:b/>
          <w:sz w:val="20"/>
          <w:szCs w:val="20"/>
        </w:rPr>
        <w:t xml:space="preserve">PENDAHULUAN </w:t>
      </w:r>
    </w:p>
    <w:p w:rsidR="003C0D6D" w:rsidRDefault="003C0D6D" w:rsidP="002E0F80">
      <w:pPr>
        <w:spacing w:before="9" w:after="0" w:line="245" w:lineRule="auto"/>
        <w:jc w:val="both"/>
        <w:rPr>
          <w:rFonts w:ascii="Times New Roman" w:hAnsi="Times New Roman" w:cs="Times New Roman"/>
          <w:sz w:val="20"/>
          <w:szCs w:val="20"/>
        </w:rPr>
      </w:pPr>
      <w:proofErr w:type="gramStart"/>
      <w:r w:rsidRPr="003C0D6D">
        <w:rPr>
          <w:rFonts w:ascii="Times New Roman" w:hAnsi="Times New Roman" w:cs="Times New Roman"/>
          <w:sz w:val="20"/>
          <w:szCs w:val="20"/>
        </w:rPr>
        <w:t>Pengadilan agama merupakan salah satu lembaga pengadilan khusus di bawah naungan Mahkamah Agung yang bertujuan untuk menyelesaikan perkara-perkara yang diajukan oleh pencari keadilan.</w:t>
      </w:r>
      <w:proofErr w:type="gramEnd"/>
      <w:r w:rsidRPr="003C0D6D">
        <w:rPr>
          <w:rFonts w:ascii="Times New Roman" w:hAnsi="Times New Roman" w:cs="Times New Roman"/>
          <w:sz w:val="20"/>
          <w:szCs w:val="20"/>
        </w:rPr>
        <w:t xml:space="preserve"> Sebagai sebuah lembaga peradilan yang profesional maka sudah pasti peradilan agama dalam penyelenggaraan proses perkara maupun bagian umum dari sebuah peradilan menggunakan sebuah prosedur-prosedur yang sistematis dan sudah </w:t>
      </w:r>
      <w:proofErr w:type="gramStart"/>
      <w:r w:rsidRPr="003C0D6D">
        <w:rPr>
          <w:rFonts w:ascii="Times New Roman" w:hAnsi="Times New Roman" w:cs="Times New Roman"/>
          <w:sz w:val="20"/>
          <w:szCs w:val="20"/>
        </w:rPr>
        <w:t>baku</w:t>
      </w:r>
      <w:proofErr w:type="gramEnd"/>
      <w:r w:rsidRPr="003C0D6D">
        <w:rPr>
          <w:rFonts w:ascii="Times New Roman" w:hAnsi="Times New Roman" w:cs="Times New Roman"/>
          <w:sz w:val="20"/>
          <w:szCs w:val="20"/>
        </w:rPr>
        <w:t xml:space="preserve"> yang dinamakan sebuah sistem administrasi dan manajemen. </w:t>
      </w:r>
      <w:proofErr w:type="gramStart"/>
      <w:r w:rsidRPr="003C0D6D">
        <w:rPr>
          <w:rFonts w:ascii="Times New Roman" w:hAnsi="Times New Roman" w:cs="Times New Roman"/>
          <w:sz w:val="20"/>
          <w:szCs w:val="20"/>
        </w:rPr>
        <w:t>Dalam melaksanan tugasnya peradilan agama sangat bergantung pada sumber daya manusia, sumber daya manusia merupakan salah satu faktor dan aset yang memegang peran penting dalam suatu perusahaan/lembaga.</w:t>
      </w:r>
      <w:proofErr w:type="gramEnd"/>
      <w:r w:rsidRPr="003C0D6D">
        <w:rPr>
          <w:rFonts w:ascii="Times New Roman" w:hAnsi="Times New Roman" w:cs="Times New Roman"/>
          <w:sz w:val="20"/>
          <w:szCs w:val="20"/>
        </w:rPr>
        <w:t xml:space="preserve"> Sebuah kegiatan yang terdapat di peradilan agama seperti pencatatan, pengaduan, serta pelayanan tidak </w:t>
      </w:r>
      <w:proofErr w:type="gramStart"/>
      <w:r w:rsidRPr="003C0D6D">
        <w:rPr>
          <w:rFonts w:ascii="Times New Roman" w:hAnsi="Times New Roman" w:cs="Times New Roman"/>
          <w:sz w:val="20"/>
          <w:szCs w:val="20"/>
        </w:rPr>
        <w:t>akan</w:t>
      </w:r>
      <w:proofErr w:type="gramEnd"/>
      <w:r w:rsidRPr="003C0D6D">
        <w:rPr>
          <w:rFonts w:ascii="Times New Roman" w:hAnsi="Times New Roman" w:cs="Times New Roman"/>
          <w:sz w:val="20"/>
          <w:szCs w:val="20"/>
        </w:rPr>
        <w:t xml:space="preserve"> berjalan sebagaimana mestinya jika tidak dilaksanakan oleh sumber daya manusia. </w:t>
      </w:r>
      <w:proofErr w:type="gramStart"/>
      <w:r w:rsidRPr="003C0D6D">
        <w:rPr>
          <w:rFonts w:ascii="Times New Roman" w:hAnsi="Times New Roman" w:cs="Times New Roman"/>
          <w:sz w:val="20"/>
          <w:szCs w:val="20"/>
        </w:rPr>
        <w:t>Sumber daya manusia yang ada harus terlebih dahulu dikembangkan sehingga dapat menjadi suatu potensi yang besar dan bermanfaat bagi perkembangan perusahaan/lembaga khususnya dalam menciptakan sumber daya manusia yang terampil dan berkualitas.</w:t>
      </w:r>
      <w:proofErr w:type="gramEnd"/>
      <w:r w:rsidR="002E0F80">
        <w:rPr>
          <w:rFonts w:ascii="Times New Roman" w:hAnsi="Times New Roman" w:cs="Times New Roman"/>
          <w:sz w:val="20"/>
          <w:szCs w:val="20"/>
        </w:rPr>
        <w:t xml:space="preserve"> </w:t>
      </w:r>
      <w:proofErr w:type="gramStart"/>
      <w:r w:rsidRPr="003C0D6D">
        <w:rPr>
          <w:rFonts w:ascii="Times New Roman" w:hAnsi="Times New Roman" w:cs="Times New Roman"/>
          <w:sz w:val="20"/>
          <w:szCs w:val="20"/>
        </w:rPr>
        <w:t>Unsur manajemen sumber daya manusia adalah manusia yang merupakan tenaga kerja dalam peradilan agama.</w:t>
      </w:r>
      <w:proofErr w:type="gramEnd"/>
      <w:r w:rsidRPr="003C0D6D">
        <w:rPr>
          <w:rFonts w:ascii="Times New Roman" w:hAnsi="Times New Roman" w:cs="Times New Roman"/>
          <w:sz w:val="20"/>
          <w:szCs w:val="20"/>
        </w:rPr>
        <w:t xml:space="preserve"> </w:t>
      </w:r>
      <w:proofErr w:type="gramStart"/>
      <w:r w:rsidRPr="003C0D6D">
        <w:rPr>
          <w:rFonts w:ascii="Times New Roman" w:hAnsi="Times New Roman" w:cs="Times New Roman"/>
          <w:sz w:val="20"/>
          <w:szCs w:val="20"/>
        </w:rPr>
        <w:t>Manusia selalu berperan aktif dan dominan dalam setiap kegiatan organisasi karena manajemen menjadi perencana, pelaku, dan penentu terwujudnya suatu tujuan organisasi.</w:t>
      </w:r>
      <w:proofErr w:type="gramEnd"/>
      <w:r w:rsidRPr="003C0D6D">
        <w:rPr>
          <w:rFonts w:ascii="Times New Roman" w:hAnsi="Times New Roman" w:cs="Times New Roman"/>
          <w:sz w:val="20"/>
          <w:szCs w:val="20"/>
        </w:rPr>
        <w:t xml:space="preserve"> Tujuan ini tidak mungkin dapat terwujud tanpa adanya peran aktif pegawai bagaimanapun canggihnya teknologi yang dimiliki perusahaan/lembaga tidak </w:t>
      </w:r>
      <w:proofErr w:type="gramStart"/>
      <w:r w:rsidRPr="003C0D6D">
        <w:rPr>
          <w:rFonts w:ascii="Times New Roman" w:hAnsi="Times New Roman" w:cs="Times New Roman"/>
          <w:sz w:val="20"/>
          <w:szCs w:val="20"/>
        </w:rPr>
        <w:t>akan</w:t>
      </w:r>
      <w:proofErr w:type="gramEnd"/>
      <w:r w:rsidRPr="003C0D6D">
        <w:rPr>
          <w:rFonts w:ascii="Times New Roman" w:hAnsi="Times New Roman" w:cs="Times New Roman"/>
          <w:sz w:val="20"/>
          <w:szCs w:val="20"/>
        </w:rPr>
        <w:t xml:space="preserve"> ada manfaatnya bagi perusahaan/lembaga jika peranan aktif pegawai tidak diikut sertaka</w:t>
      </w:r>
      <w:r w:rsidR="002E0F80">
        <w:rPr>
          <w:rFonts w:ascii="Times New Roman" w:hAnsi="Times New Roman" w:cs="Times New Roman"/>
          <w:sz w:val="20"/>
          <w:szCs w:val="20"/>
        </w:rPr>
        <w:t xml:space="preserve">n. </w:t>
      </w:r>
      <w:proofErr w:type="gramStart"/>
      <w:r w:rsidRPr="003C0D6D">
        <w:rPr>
          <w:rFonts w:ascii="Times New Roman" w:hAnsi="Times New Roman" w:cs="Times New Roman"/>
          <w:sz w:val="20"/>
          <w:szCs w:val="20"/>
        </w:rPr>
        <w:t>Mengatur pegawai merupakan hal yang sulit dan kompleks karena mereka mempunyai pikiran, perasaan, status, dan latar belakang heterogen yang dibawa dalam organisasi.</w:t>
      </w:r>
      <w:proofErr w:type="gramEnd"/>
      <w:r w:rsidRPr="003C0D6D">
        <w:rPr>
          <w:rFonts w:ascii="Times New Roman" w:hAnsi="Times New Roman" w:cs="Times New Roman"/>
          <w:sz w:val="20"/>
          <w:szCs w:val="20"/>
        </w:rPr>
        <w:t xml:space="preserve"> </w:t>
      </w:r>
      <w:proofErr w:type="gramStart"/>
      <w:r w:rsidRPr="003C0D6D">
        <w:rPr>
          <w:rFonts w:ascii="Times New Roman" w:hAnsi="Times New Roman" w:cs="Times New Roman"/>
          <w:sz w:val="20"/>
          <w:szCs w:val="20"/>
        </w:rPr>
        <w:t>Pegawai tidak dapat diatur dan dikuasai sepenuhnya seperti komputer, mesin-mesin, gedung, dan lain-lain.</w:t>
      </w:r>
      <w:proofErr w:type="gramEnd"/>
      <w:r w:rsidRPr="003C0D6D">
        <w:rPr>
          <w:rFonts w:ascii="Times New Roman" w:hAnsi="Times New Roman" w:cs="Times New Roman"/>
          <w:sz w:val="20"/>
          <w:szCs w:val="20"/>
        </w:rPr>
        <w:t xml:space="preserve"> </w:t>
      </w:r>
      <w:proofErr w:type="gramStart"/>
      <w:r w:rsidRPr="003C0D6D">
        <w:rPr>
          <w:rFonts w:ascii="Times New Roman" w:hAnsi="Times New Roman" w:cs="Times New Roman"/>
          <w:sz w:val="20"/>
          <w:szCs w:val="20"/>
        </w:rPr>
        <w:t>Melihat begitu kompleksnya pegawai dalam suatu organisasi, maka diperlukan suatu evaluasi dan penilaian terhadap kinerja pegawai.</w:t>
      </w:r>
      <w:proofErr w:type="gramEnd"/>
      <w:r w:rsidR="002E0F80">
        <w:rPr>
          <w:rFonts w:ascii="Times New Roman" w:hAnsi="Times New Roman" w:cs="Times New Roman"/>
          <w:sz w:val="20"/>
          <w:szCs w:val="20"/>
        </w:rPr>
        <w:t xml:space="preserve"> </w:t>
      </w:r>
      <w:r w:rsidRPr="003C0D6D">
        <w:rPr>
          <w:rFonts w:ascii="Times New Roman" w:hAnsi="Times New Roman" w:cs="Times New Roman"/>
          <w:sz w:val="20"/>
          <w:szCs w:val="20"/>
        </w:rPr>
        <w:t xml:space="preserve">Penilaian kinerja pegawai menurut Mangkunegara (2013:69) merupakan ‘’suatu proses penilaian kinerja pegawai yang dilakukan pemimpin perusahaan secara sistematik berdasarkan pekerjaan yang ditugaskan kepadanya.’’ Penilaian kinerja </w:t>
      </w:r>
      <w:r w:rsidRPr="003C0D6D">
        <w:rPr>
          <w:rFonts w:ascii="Times New Roman" w:hAnsi="Times New Roman" w:cs="Times New Roman"/>
          <w:sz w:val="20"/>
          <w:szCs w:val="20"/>
        </w:rPr>
        <w:lastRenderedPageBreak/>
        <w:t xml:space="preserve">pegawai sangat berpengaruh pada peningkatan kualitas sumber daya manusia dalam melaksanakan pekerjaan, karena dengan dilakukannya penilaian kinerja pegawai maka perusahaan/lembaga </w:t>
      </w:r>
      <w:proofErr w:type="gramStart"/>
      <w:r w:rsidRPr="003C0D6D">
        <w:rPr>
          <w:rFonts w:ascii="Times New Roman" w:hAnsi="Times New Roman" w:cs="Times New Roman"/>
          <w:sz w:val="20"/>
          <w:szCs w:val="20"/>
        </w:rPr>
        <w:t>akan</w:t>
      </w:r>
      <w:proofErr w:type="gramEnd"/>
      <w:r w:rsidRPr="003C0D6D">
        <w:rPr>
          <w:rFonts w:ascii="Times New Roman" w:hAnsi="Times New Roman" w:cs="Times New Roman"/>
          <w:sz w:val="20"/>
          <w:szCs w:val="20"/>
        </w:rPr>
        <w:t xml:space="preserve"> mengetahui kekurangan yang ada, khususnya tenaga kerja dalam melaksanakan kegiatan.</w:t>
      </w:r>
      <w:r w:rsidR="002E0F80">
        <w:rPr>
          <w:rFonts w:ascii="Times New Roman" w:hAnsi="Times New Roman" w:cs="Times New Roman"/>
          <w:sz w:val="20"/>
          <w:szCs w:val="20"/>
        </w:rPr>
        <w:t xml:space="preserve"> </w:t>
      </w:r>
      <w:proofErr w:type="gramStart"/>
      <w:r w:rsidRPr="003C0D6D">
        <w:rPr>
          <w:rFonts w:ascii="Times New Roman" w:hAnsi="Times New Roman" w:cs="Times New Roman"/>
          <w:sz w:val="20"/>
          <w:szCs w:val="20"/>
        </w:rPr>
        <w:t>Pengadilan Agama Jakarta adalah salah satu peradilan resmi diantara empat lingkungan Peradilan Negara atau Kekuasaan Kehakiman yang sah di Indonesia.</w:t>
      </w:r>
      <w:proofErr w:type="gramEnd"/>
      <w:r w:rsidRPr="003C0D6D">
        <w:rPr>
          <w:rFonts w:ascii="Times New Roman" w:hAnsi="Times New Roman" w:cs="Times New Roman"/>
          <w:sz w:val="20"/>
          <w:szCs w:val="20"/>
        </w:rPr>
        <w:t xml:space="preserve"> </w:t>
      </w:r>
      <w:proofErr w:type="gramStart"/>
      <w:r w:rsidRPr="003C0D6D">
        <w:rPr>
          <w:rFonts w:ascii="Times New Roman" w:hAnsi="Times New Roman" w:cs="Times New Roman"/>
          <w:sz w:val="20"/>
          <w:szCs w:val="20"/>
        </w:rPr>
        <w:t>Pengadilan Agama merupakan salah satu badan peradilan pelaku kekuasaan kehakiman untuk menyelenggarakan penegakan hukum dan keadilan bagi rakyat pencari keadilan perkara tertentu seperti di bidang perkawinan, waris, wasiat, hibah, wakaf, zakat, infaq, shadaqah, dan ekonomi syariah.</w:t>
      </w:r>
      <w:proofErr w:type="gramEnd"/>
      <w:r w:rsidRPr="003C0D6D">
        <w:rPr>
          <w:rFonts w:ascii="Times New Roman" w:hAnsi="Times New Roman" w:cs="Times New Roman"/>
          <w:sz w:val="20"/>
          <w:szCs w:val="20"/>
        </w:rPr>
        <w:t xml:space="preserve"> </w:t>
      </w:r>
      <w:proofErr w:type="gramStart"/>
      <w:r w:rsidRPr="003C0D6D">
        <w:rPr>
          <w:rFonts w:ascii="Times New Roman" w:hAnsi="Times New Roman" w:cs="Times New Roman"/>
          <w:sz w:val="20"/>
          <w:szCs w:val="20"/>
        </w:rPr>
        <w:t>Pengadilan Agama didirikan pada tanggal 19 Januari 1882 Nomor 24, Staatsblad 1882 - 152 telah mengubah susunan dan status peradilan agama.</w:t>
      </w:r>
      <w:proofErr w:type="gramEnd"/>
      <w:r w:rsidRPr="003C0D6D">
        <w:rPr>
          <w:rFonts w:ascii="Times New Roman" w:hAnsi="Times New Roman" w:cs="Times New Roman"/>
          <w:sz w:val="20"/>
          <w:szCs w:val="20"/>
        </w:rPr>
        <w:t xml:space="preserve"> Wewenang pengadilan agama yang disebut </w:t>
      </w:r>
      <w:r w:rsidRPr="003C0D6D">
        <w:rPr>
          <w:rFonts w:ascii="Times New Roman" w:eastAsia="Calibri" w:hAnsi="Times New Roman" w:cs="Times New Roman"/>
          <w:sz w:val="20"/>
          <w:szCs w:val="20"/>
          <w:lang w:val="id-ID"/>
        </w:rPr>
        <w:t xml:space="preserve">dengan "preisterraacf' tetap daIam bidang perkawinan dan kewarisan, serta pengakuan dan pengukuhan </w:t>
      </w:r>
      <w:proofErr w:type="gramStart"/>
      <w:r w:rsidRPr="003C0D6D">
        <w:rPr>
          <w:rFonts w:ascii="Times New Roman" w:eastAsia="Calibri" w:hAnsi="Times New Roman" w:cs="Times New Roman"/>
          <w:sz w:val="20"/>
          <w:szCs w:val="20"/>
          <w:lang w:val="id-ID"/>
        </w:rPr>
        <w:t>akan</w:t>
      </w:r>
      <w:proofErr w:type="gramEnd"/>
      <w:r w:rsidRPr="003C0D6D">
        <w:rPr>
          <w:rFonts w:ascii="Times New Roman" w:eastAsia="Calibri" w:hAnsi="Times New Roman" w:cs="Times New Roman"/>
          <w:sz w:val="20"/>
          <w:szCs w:val="20"/>
          <w:lang w:val="id-ID"/>
        </w:rPr>
        <w:t xml:space="preserve"> keberadaan pengadilan agama yang telah ada sebelumnya, dan hukum Islam sebagai pegangannya. Pengadilan Agama Jakarta Timur juga dilakukan penilaian kinerja pegawai yang berfungsi untuk mengetahui kekurangan yang ada pada pegawainya dalam melaksanakan tugas yang diberikan, penilaian kinerja pegawai inipun berfungsi untuk memberikan sebuah peluang bagi pegawai dalam bekerja seperti mendapatkan sebuah promosi jabatan.</w:t>
      </w:r>
      <w:r w:rsidR="002E0F80">
        <w:rPr>
          <w:rFonts w:ascii="Times New Roman" w:eastAsia="Calibri" w:hAnsi="Times New Roman" w:cs="Times New Roman"/>
          <w:sz w:val="20"/>
          <w:szCs w:val="20"/>
        </w:rPr>
        <w:t xml:space="preserve"> </w:t>
      </w:r>
      <w:r w:rsidRPr="003C0D6D">
        <w:rPr>
          <w:rFonts w:ascii="Times New Roman" w:eastAsia="Calibri" w:hAnsi="Times New Roman" w:cs="Times New Roman"/>
          <w:sz w:val="20"/>
          <w:szCs w:val="20"/>
          <w:lang w:val="id-ID"/>
        </w:rPr>
        <w:t>Promosi jabatan dalam setiap perusahaan/lembaga dilakukan agar semua pegawai yang dipromosikan dapat lebih berprestasi dalam bekerja. Kinerja setiap pegawai yang telah dipromosikan diharapkan dapat meningkat karena perusahaan/lembaga mempromosikan jabatan seseorang karena berharap kinerja pegawainya tersebut dapat lebih berprestasi atau meningkat. Selama pegawai dapat terus meningkatkan kinerja, maka mereka mempunyai banyak kesempatan untuk dipromosikan.</w:t>
      </w:r>
      <w:r w:rsidR="002E0F80">
        <w:rPr>
          <w:rFonts w:ascii="Times New Roman" w:eastAsia="Calibri" w:hAnsi="Times New Roman" w:cs="Times New Roman"/>
          <w:sz w:val="20"/>
          <w:szCs w:val="20"/>
        </w:rPr>
        <w:t xml:space="preserve"> D</w:t>
      </w:r>
      <w:r w:rsidRPr="002E0F80">
        <w:rPr>
          <w:rFonts w:ascii="Times New Roman" w:hAnsi="Times New Roman" w:cs="Times New Roman"/>
          <w:sz w:val="20"/>
          <w:szCs w:val="20"/>
        </w:rPr>
        <w:t xml:space="preserve">engan "preisterraacf' tetap daIam bidang perkawinan dan kewarisan, serta pengakuan dan pengukuhan </w:t>
      </w:r>
      <w:proofErr w:type="gramStart"/>
      <w:r w:rsidRPr="002E0F80">
        <w:rPr>
          <w:rFonts w:ascii="Times New Roman" w:hAnsi="Times New Roman" w:cs="Times New Roman"/>
          <w:sz w:val="20"/>
          <w:szCs w:val="20"/>
        </w:rPr>
        <w:t>akan</w:t>
      </w:r>
      <w:proofErr w:type="gramEnd"/>
      <w:r w:rsidRPr="002E0F80">
        <w:rPr>
          <w:rFonts w:ascii="Times New Roman" w:hAnsi="Times New Roman" w:cs="Times New Roman"/>
          <w:sz w:val="20"/>
          <w:szCs w:val="20"/>
        </w:rPr>
        <w:t xml:space="preserve"> keberadaan pengadilan agama yang telah ada sebelumnya, dan hukum Islam sebagai pegangannya. </w:t>
      </w:r>
      <w:proofErr w:type="gramStart"/>
      <w:r w:rsidRPr="002E0F80">
        <w:rPr>
          <w:rFonts w:ascii="Times New Roman" w:hAnsi="Times New Roman" w:cs="Times New Roman"/>
          <w:sz w:val="20"/>
          <w:szCs w:val="20"/>
        </w:rPr>
        <w:t>Pengadilan Agama Jakarta Timur juga dilakukan penilaian kinerja pegawai yang berfungsi untuk mengetahui kekurangan yang ada pada pegawainya dalam melaksanakan tugas yang diberikan, penilaian kinerja pegawai inipun berfungsi untuk memberikan sebuah peluang bagi pegawai dalam bekerja seperti mendapatkan sebuah promosi jabatan.</w:t>
      </w:r>
      <w:proofErr w:type="gramEnd"/>
      <w:r w:rsidR="002E0F80">
        <w:rPr>
          <w:rFonts w:ascii="Times New Roman" w:hAnsi="Times New Roman" w:cs="Times New Roman"/>
          <w:sz w:val="20"/>
          <w:szCs w:val="20"/>
        </w:rPr>
        <w:t xml:space="preserve"> </w:t>
      </w:r>
      <w:proofErr w:type="gramStart"/>
      <w:r w:rsidRPr="002E0F80">
        <w:rPr>
          <w:rFonts w:ascii="Times New Roman" w:hAnsi="Times New Roman" w:cs="Times New Roman"/>
          <w:sz w:val="20"/>
          <w:szCs w:val="20"/>
        </w:rPr>
        <w:t>Promosi jabatan dalam setiap perusahaan/lembaga dilakukan agar semua pegawai yang dipromosikan dapat lebih berprestasi dalam bekerja.</w:t>
      </w:r>
      <w:proofErr w:type="gramEnd"/>
      <w:r w:rsidRPr="002E0F80">
        <w:rPr>
          <w:rFonts w:ascii="Times New Roman" w:hAnsi="Times New Roman" w:cs="Times New Roman"/>
          <w:sz w:val="20"/>
          <w:szCs w:val="20"/>
        </w:rPr>
        <w:t xml:space="preserve"> </w:t>
      </w:r>
      <w:proofErr w:type="gramStart"/>
      <w:r w:rsidRPr="002E0F80">
        <w:rPr>
          <w:rFonts w:ascii="Times New Roman" w:hAnsi="Times New Roman" w:cs="Times New Roman"/>
          <w:sz w:val="20"/>
          <w:szCs w:val="20"/>
        </w:rPr>
        <w:t>Kinerja setiap pegawai yang telah dipromosikan diharapkan dapat meningkat karena perusahaan/lembaga mempromosikan jabatan seseorang karena berharap kinerja pegawainya tersebut dapat lebih berprestasi atau meningkat.</w:t>
      </w:r>
      <w:proofErr w:type="gramEnd"/>
      <w:r w:rsidRPr="002E0F80">
        <w:rPr>
          <w:rFonts w:ascii="Times New Roman" w:hAnsi="Times New Roman" w:cs="Times New Roman"/>
          <w:sz w:val="20"/>
          <w:szCs w:val="20"/>
        </w:rPr>
        <w:t xml:space="preserve"> </w:t>
      </w:r>
      <w:proofErr w:type="gramStart"/>
      <w:r w:rsidRPr="002E0F80">
        <w:rPr>
          <w:rFonts w:ascii="Times New Roman" w:hAnsi="Times New Roman" w:cs="Times New Roman"/>
          <w:sz w:val="20"/>
          <w:szCs w:val="20"/>
        </w:rPr>
        <w:t>Selama pegawai dapat terus meningkatkan kinerja, maka mereka mempunyai banyak kesempatan untuk dipromosikan.</w:t>
      </w:r>
      <w:proofErr w:type="gramEnd"/>
    </w:p>
    <w:p w:rsidR="002E0F80" w:rsidRDefault="002E0F80" w:rsidP="002E0F80">
      <w:pPr>
        <w:spacing w:before="9" w:after="0" w:line="245" w:lineRule="auto"/>
        <w:jc w:val="both"/>
        <w:rPr>
          <w:rFonts w:ascii="Times New Roman" w:hAnsi="Times New Roman" w:cs="Times New Roman"/>
          <w:sz w:val="20"/>
          <w:szCs w:val="20"/>
        </w:rPr>
      </w:pPr>
    </w:p>
    <w:p w:rsidR="00A56DC8" w:rsidRPr="00A56DC8" w:rsidRDefault="00A56DC8" w:rsidP="009A4389">
      <w:pPr>
        <w:spacing w:before="9" w:after="0" w:line="245" w:lineRule="auto"/>
        <w:rPr>
          <w:rFonts w:ascii="Times New Roman" w:eastAsia="Times New Roman" w:hAnsi="Times New Roman" w:cs="Arial"/>
          <w:b/>
          <w:sz w:val="20"/>
          <w:szCs w:val="20"/>
        </w:rPr>
      </w:pPr>
      <w:r w:rsidRPr="00A56DC8">
        <w:rPr>
          <w:rFonts w:ascii="Times New Roman" w:eastAsia="Times New Roman" w:hAnsi="Times New Roman" w:cs="Arial"/>
          <w:b/>
          <w:sz w:val="20"/>
          <w:szCs w:val="20"/>
        </w:rPr>
        <w:t>Penilaian Kinerja</w:t>
      </w:r>
    </w:p>
    <w:p w:rsidR="00A56DC8" w:rsidRPr="00A56DC8" w:rsidRDefault="00A56DC8" w:rsidP="009A4389">
      <w:pPr>
        <w:spacing w:before="9" w:after="0" w:line="245" w:lineRule="auto"/>
        <w:ind w:right="266" w:hanging="10"/>
        <w:jc w:val="both"/>
        <w:rPr>
          <w:rFonts w:ascii="Times New Roman" w:eastAsia="Times New Roman" w:hAnsi="Times New Roman" w:cs="Arial"/>
          <w:sz w:val="20"/>
          <w:szCs w:val="20"/>
        </w:rPr>
      </w:pPr>
      <w:proofErr w:type="gramStart"/>
      <w:r w:rsidRPr="00A56DC8">
        <w:rPr>
          <w:rFonts w:ascii="Times New Roman" w:eastAsia="Times New Roman" w:hAnsi="Times New Roman" w:cs="Arial"/>
          <w:sz w:val="20"/>
          <w:szCs w:val="20"/>
        </w:rPr>
        <w:t>Penilaian kinerja merupakan suatu sistem yang dilakukan secara periodik untuk meninjau dan mengevaluasi kinerja individu.</w:t>
      </w:r>
      <w:proofErr w:type="gramEnd"/>
      <w:r w:rsidRPr="00A56DC8">
        <w:rPr>
          <w:rFonts w:ascii="Times New Roman" w:eastAsia="Times New Roman" w:hAnsi="Times New Roman" w:cs="Arial"/>
          <w:sz w:val="20"/>
          <w:szCs w:val="20"/>
        </w:rPr>
        <w:t xml:space="preserve"> </w:t>
      </w:r>
      <w:proofErr w:type="gramStart"/>
      <w:r w:rsidRPr="00A56DC8">
        <w:rPr>
          <w:rFonts w:ascii="Times New Roman" w:eastAsia="Times New Roman" w:hAnsi="Times New Roman" w:cs="Arial"/>
          <w:sz w:val="20"/>
          <w:szCs w:val="20"/>
        </w:rPr>
        <w:t>Penilaian kinerja merupakan suatu pedoman yang diharapkan dapat menunjukkan prestasi kerja para karyawan secara rutin dan teratur.</w:t>
      </w:r>
      <w:proofErr w:type="gramEnd"/>
      <w:r w:rsidRPr="00A56DC8">
        <w:rPr>
          <w:rFonts w:ascii="Times New Roman" w:eastAsia="Times New Roman" w:hAnsi="Times New Roman" w:cs="Arial"/>
          <w:sz w:val="20"/>
          <w:szCs w:val="20"/>
        </w:rPr>
        <w:t xml:space="preserve"> </w:t>
      </w:r>
      <w:proofErr w:type="gramStart"/>
      <w:r w:rsidRPr="00A56DC8">
        <w:rPr>
          <w:rFonts w:ascii="Times New Roman" w:eastAsia="Times New Roman" w:hAnsi="Times New Roman" w:cs="Arial"/>
          <w:sz w:val="20"/>
          <w:szCs w:val="20"/>
        </w:rPr>
        <w:t>Penilaian kinerja dapat kita pahami dari beberapa para ahli yang mendefinisikan penilaian kinerja kedalam buku-buku karangan mereka.</w:t>
      </w:r>
      <w:proofErr w:type="gramEnd"/>
    </w:p>
    <w:p w:rsidR="00A56DC8" w:rsidRPr="00A56DC8" w:rsidRDefault="00A56DC8" w:rsidP="009A4389">
      <w:pPr>
        <w:spacing w:before="9" w:after="0" w:line="245" w:lineRule="auto"/>
        <w:rPr>
          <w:rFonts w:ascii="Times New Roman" w:eastAsia="Times New Roman" w:hAnsi="Times New Roman" w:cs="Arial"/>
          <w:sz w:val="20"/>
          <w:szCs w:val="20"/>
        </w:rPr>
      </w:pPr>
    </w:p>
    <w:p w:rsidR="00A56DC8" w:rsidRPr="00A56DC8" w:rsidRDefault="00A56DC8" w:rsidP="009A4389">
      <w:pPr>
        <w:tabs>
          <w:tab w:val="left" w:pos="630"/>
        </w:tabs>
        <w:spacing w:before="9" w:after="0" w:line="245" w:lineRule="auto"/>
        <w:rPr>
          <w:rFonts w:ascii="Times New Roman" w:eastAsia="Times New Roman" w:hAnsi="Times New Roman" w:cs="Arial"/>
          <w:b/>
          <w:sz w:val="20"/>
          <w:szCs w:val="20"/>
        </w:rPr>
      </w:pPr>
      <w:r w:rsidRPr="00A56DC8">
        <w:rPr>
          <w:rFonts w:ascii="Times New Roman" w:eastAsia="Times New Roman" w:hAnsi="Times New Roman" w:cs="Arial"/>
          <w:b/>
          <w:sz w:val="20"/>
          <w:szCs w:val="20"/>
        </w:rPr>
        <w:t>Pengertian Penilaian Kinerja</w:t>
      </w:r>
    </w:p>
    <w:p w:rsidR="00A56DC8" w:rsidRPr="00A56DC8" w:rsidRDefault="00A56DC8" w:rsidP="009A4389">
      <w:pPr>
        <w:spacing w:before="9" w:after="0" w:line="245" w:lineRule="auto"/>
        <w:ind w:hanging="10"/>
        <w:rPr>
          <w:rFonts w:ascii="Times New Roman" w:eastAsia="Times New Roman" w:hAnsi="Times New Roman" w:cs="Arial"/>
          <w:sz w:val="20"/>
          <w:szCs w:val="20"/>
        </w:rPr>
      </w:pPr>
      <w:r w:rsidRPr="00A56DC8">
        <w:rPr>
          <w:rFonts w:ascii="Times New Roman" w:eastAsia="Times New Roman" w:hAnsi="Times New Roman" w:cs="Arial"/>
          <w:sz w:val="20"/>
          <w:szCs w:val="20"/>
        </w:rPr>
        <w:t>Adapun beberapa definisi penilaian kinerja adalah:</w:t>
      </w:r>
    </w:p>
    <w:p w:rsidR="00A56DC8" w:rsidRPr="00A56DC8" w:rsidRDefault="00A56DC8" w:rsidP="009A4389">
      <w:pPr>
        <w:spacing w:before="9" w:after="0" w:line="245" w:lineRule="auto"/>
        <w:ind w:right="266" w:hanging="10"/>
        <w:jc w:val="both"/>
        <w:rPr>
          <w:rFonts w:ascii="Times New Roman" w:eastAsia="Times New Roman" w:hAnsi="Times New Roman" w:cs="Arial"/>
          <w:sz w:val="20"/>
          <w:szCs w:val="20"/>
        </w:rPr>
      </w:pPr>
      <w:r w:rsidRPr="00A56DC8">
        <w:rPr>
          <w:rFonts w:ascii="Times New Roman" w:eastAsia="Times New Roman" w:hAnsi="Times New Roman" w:cs="Arial"/>
          <w:sz w:val="20"/>
          <w:szCs w:val="20"/>
        </w:rPr>
        <w:t>Menurut Mangkunegara (2013:69) “penilaian kinerja merupakan suatu proses penilaian kinerja pegawai yang dilakukan pemimpin perusahaan secara sistematik berdasarkan pekerjaan yang ditugaskan kepadanya.’’</w:t>
      </w:r>
    </w:p>
    <w:p w:rsidR="00A56DC8" w:rsidRPr="00A56DC8" w:rsidRDefault="00A56DC8" w:rsidP="009A4389">
      <w:pPr>
        <w:spacing w:before="9" w:after="0" w:line="245" w:lineRule="auto"/>
        <w:ind w:right="259" w:hanging="14"/>
        <w:jc w:val="both"/>
        <w:rPr>
          <w:rFonts w:ascii="Times New Roman" w:eastAsia="Times New Roman" w:hAnsi="Times New Roman" w:cs="Times New Roman"/>
          <w:sz w:val="20"/>
          <w:szCs w:val="20"/>
        </w:rPr>
      </w:pPr>
      <w:r w:rsidRPr="00A56DC8">
        <w:rPr>
          <w:rFonts w:ascii="Times New Roman" w:eastAsia="Times New Roman" w:hAnsi="Times New Roman" w:cs="Arial"/>
          <w:sz w:val="20"/>
          <w:szCs w:val="20"/>
        </w:rPr>
        <w:t xml:space="preserve">Menurut (Yulistria &amp; Lahat, 2018) </w:t>
      </w:r>
      <w:proofErr w:type="gramStart"/>
      <w:r w:rsidRPr="00A56DC8">
        <w:rPr>
          <w:rFonts w:ascii="Times New Roman" w:eastAsia="Times New Roman" w:hAnsi="Times New Roman" w:cs="Arial"/>
          <w:b/>
          <w:sz w:val="20"/>
          <w:szCs w:val="20"/>
        </w:rPr>
        <w:t>“</w:t>
      </w:r>
      <w:r w:rsidRPr="00A56DC8">
        <w:rPr>
          <w:rFonts w:ascii="Times New Roman" w:eastAsia="Times New Roman" w:hAnsi="Times New Roman" w:cs="Arial"/>
          <w:sz w:val="20"/>
          <w:szCs w:val="20"/>
        </w:rPr>
        <w:t xml:space="preserve"> penilaian</w:t>
      </w:r>
      <w:proofErr w:type="gramEnd"/>
      <w:r w:rsidRPr="00A56DC8">
        <w:rPr>
          <w:rFonts w:ascii="Times New Roman" w:eastAsia="Times New Roman" w:hAnsi="Times New Roman" w:cs="Arial"/>
          <w:sz w:val="20"/>
          <w:szCs w:val="20"/>
        </w:rPr>
        <w:t xml:space="preserve"> yaitu pemberian keputusan </w:t>
      </w:r>
      <w:r w:rsidRPr="00A56DC8">
        <w:rPr>
          <w:rFonts w:ascii="Times New Roman" w:eastAsia="Times New Roman" w:hAnsi="Times New Roman" w:cs="Arial"/>
          <w:i/>
          <w:sz w:val="20"/>
          <w:szCs w:val="20"/>
        </w:rPr>
        <w:t xml:space="preserve">(judgement) </w:t>
      </w:r>
      <w:r w:rsidRPr="00A56DC8">
        <w:rPr>
          <w:rFonts w:ascii="Times New Roman" w:eastAsia="Times New Roman" w:hAnsi="Times New Roman" w:cs="Arial"/>
          <w:sz w:val="20"/>
          <w:szCs w:val="20"/>
        </w:rPr>
        <w:t>atas sesuatu atau seseorang berdasarkan sekumpulan data atau fakta</w:t>
      </w:r>
      <w:r w:rsidRPr="00A56DC8">
        <w:rPr>
          <w:rFonts w:ascii="Times New Roman" w:eastAsia="Times New Roman" w:hAnsi="Times New Roman" w:cs="Arial"/>
          <w:i/>
          <w:sz w:val="20"/>
          <w:szCs w:val="20"/>
        </w:rPr>
        <w:t xml:space="preserve"> </w:t>
      </w:r>
      <w:r w:rsidRPr="00A56DC8">
        <w:rPr>
          <w:rFonts w:ascii="Times New Roman" w:eastAsia="Times New Roman" w:hAnsi="Times New Roman" w:cs="Arial"/>
          <w:sz w:val="20"/>
          <w:szCs w:val="20"/>
        </w:rPr>
        <w:t xml:space="preserve">yang dikaitkan dengan baku mutu </w:t>
      </w:r>
      <w:r w:rsidRPr="00A56DC8">
        <w:rPr>
          <w:rFonts w:ascii="Times New Roman" w:eastAsia="Times New Roman" w:hAnsi="Times New Roman" w:cs="Arial"/>
          <w:i/>
          <w:sz w:val="20"/>
          <w:szCs w:val="20"/>
        </w:rPr>
        <w:t>(standard/measures)</w:t>
      </w:r>
      <w:r w:rsidRPr="00A56DC8">
        <w:rPr>
          <w:rFonts w:ascii="Times New Roman" w:eastAsia="Times New Roman" w:hAnsi="Times New Roman" w:cs="Arial"/>
          <w:sz w:val="20"/>
          <w:szCs w:val="20"/>
        </w:rPr>
        <w:t xml:space="preserve"> tertentu. </w:t>
      </w:r>
      <w:proofErr w:type="gramStart"/>
      <w:r w:rsidRPr="00A56DC8">
        <w:rPr>
          <w:rFonts w:ascii="Times New Roman" w:eastAsia="Times New Roman" w:hAnsi="Times New Roman" w:cs="Arial"/>
          <w:sz w:val="20"/>
          <w:szCs w:val="20"/>
        </w:rPr>
        <w:t>Penilaian merupakan bagian akhir dari kegiatan evaluasi yang menghasilkan keputusan atau kesimpulan.”</w:t>
      </w:r>
      <w:proofErr w:type="gramEnd"/>
      <w:r w:rsidR="009A4389">
        <w:rPr>
          <w:rFonts w:ascii="Times New Roman" w:eastAsia="Times New Roman" w:hAnsi="Times New Roman" w:cs="Arial"/>
          <w:sz w:val="20"/>
          <w:szCs w:val="20"/>
        </w:rPr>
        <w:t xml:space="preserve"> </w:t>
      </w:r>
      <w:r w:rsidRPr="00A56DC8">
        <w:rPr>
          <w:rFonts w:ascii="Times New Roman" w:eastAsia="Times New Roman" w:hAnsi="Times New Roman" w:cs="Times New Roman"/>
          <w:sz w:val="20"/>
          <w:szCs w:val="20"/>
        </w:rPr>
        <w:t xml:space="preserve">Menurut (Rokhmawati, 2013) </w:t>
      </w:r>
      <w:r w:rsidRPr="00A56DC8">
        <w:rPr>
          <w:rFonts w:ascii="Times New Roman" w:eastAsia="Times New Roman" w:hAnsi="Times New Roman" w:cs="Times New Roman"/>
          <w:b/>
          <w:sz w:val="20"/>
          <w:szCs w:val="20"/>
        </w:rPr>
        <w:t>“</w:t>
      </w:r>
      <w:r w:rsidRPr="00A56DC8">
        <w:rPr>
          <w:rFonts w:ascii="Times New Roman" w:eastAsia="Times New Roman" w:hAnsi="Times New Roman" w:cs="Times New Roman"/>
          <w:sz w:val="20"/>
          <w:szCs w:val="20"/>
        </w:rPr>
        <w:t>penilaian prestasi kerja adalah proses dimana organisasi mengevaluasi atau menilai prestasi kerja karyawan.”</w:t>
      </w:r>
      <w:r w:rsidR="009A4389" w:rsidRPr="009A4389">
        <w:rPr>
          <w:rFonts w:ascii="Times New Roman" w:eastAsia="Times New Roman" w:hAnsi="Times New Roman" w:cs="Times New Roman"/>
          <w:sz w:val="20"/>
          <w:szCs w:val="20"/>
        </w:rPr>
        <w:t xml:space="preserve"> </w:t>
      </w:r>
      <w:r w:rsidRPr="00A56DC8">
        <w:rPr>
          <w:rFonts w:ascii="Times New Roman" w:eastAsia="Times New Roman" w:hAnsi="Times New Roman" w:cs="Times New Roman"/>
          <w:sz w:val="20"/>
          <w:szCs w:val="20"/>
        </w:rPr>
        <w:t xml:space="preserve">Menurut (Agnetha, 2013) </w:t>
      </w:r>
      <w:proofErr w:type="gramStart"/>
      <w:r w:rsidRPr="00A56DC8">
        <w:rPr>
          <w:rFonts w:ascii="Times New Roman" w:eastAsia="Times New Roman" w:hAnsi="Times New Roman" w:cs="Times New Roman"/>
          <w:b/>
          <w:sz w:val="20"/>
          <w:szCs w:val="20"/>
        </w:rPr>
        <w:t>“</w:t>
      </w:r>
      <w:r w:rsidRPr="00A56DC8">
        <w:rPr>
          <w:rFonts w:ascii="Times New Roman" w:eastAsia="Times New Roman" w:hAnsi="Times New Roman" w:cs="Times New Roman"/>
          <w:sz w:val="20"/>
          <w:szCs w:val="20"/>
        </w:rPr>
        <w:t xml:space="preserve"> prestasi</w:t>
      </w:r>
      <w:proofErr w:type="gramEnd"/>
      <w:r w:rsidRPr="00A56DC8">
        <w:rPr>
          <w:rFonts w:ascii="Times New Roman" w:eastAsia="Times New Roman" w:hAnsi="Times New Roman" w:cs="Times New Roman"/>
          <w:sz w:val="20"/>
          <w:szCs w:val="20"/>
        </w:rPr>
        <w:t xml:space="preserve"> kerja adalah hasil kerja secara kualitas dan kuantitas yang dicapai oleh seorang pegawai dalam melaksanakan tugasnya sesuai dengan tanggung jawab yang diberikan kepadanya.”</w:t>
      </w:r>
      <w:r w:rsidR="009A4389">
        <w:rPr>
          <w:rFonts w:ascii="Times New Roman" w:eastAsia="Times New Roman" w:hAnsi="Times New Roman" w:cs="Times New Roman"/>
          <w:sz w:val="20"/>
          <w:szCs w:val="20"/>
        </w:rPr>
        <w:t xml:space="preserve">  </w:t>
      </w:r>
      <w:bookmarkStart w:id="0" w:name="page24"/>
      <w:bookmarkEnd w:id="0"/>
      <w:r w:rsidRPr="00A56DC8">
        <w:rPr>
          <w:rFonts w:ascii="Times New Roman" w:eastAsia="Times New Roman" w:hAnsi="Times New Roman" w:cs="Times New Roman"/>
          <w:sz w:val="20"/>
          <w:szCs w:val="20"/>
          <w:lang w:val="id-ID"/>
        </w:rPr>
        <w:t xml:space="preserve">Menurut </w:t>
      </w:r>
      <w:r w:rsidRPr="00A56DC8">
        <w:rPr>
          <w:rFonts w:ascii="Times New Roman" w:eastAsia="Times New Roman" w:hAnsi="Times New Roman" w:cs="Times New Roman"/>
          <w:sz w:val="20"/>
          <w:szCs w:val="20"/>
        </w:rPr>
        <w:fldChar w:fldCharType="begin" w:fldLock="1"/>
      </w:r>
      <w:r w:rsidRPr="00A56DC8">
        <w:rPr>
          <w:rFonts w:ascii="Times New Roman" w:eastAsia="Times New Roman" w:hAnsi="Times New Roman" w:cs="Times New Roman"/>
          <w:sz w:val="20"/>
          <w:szCs w:val="20"/>
        </w:rPr>
        <w:instrText>ADDIN CSL_CITATION { "citationItems" : [ { "id" : "ITEM-1", "itemData" : { "author" : [ { "dropping-particle" : "", "family" : "Syahyuni", "given" : "Dedy", "non-dropping-particle" : "", "parse-names" : false, "suffix" : "" } ], "id" : "ITEM-1", "issue" : "1", "issued" : { "date-parts" : [ [ "2018" ] ] }, "title" : "Hubungan Antara Kinerja Karyawan Dengan Promosi Jabatan Pada Unit Taman Marga Satwa Ragunan Dinas Kehutanan Provinsi DKI Jakarta", "type" : "article-journal", "volume" : "II" }, "uris" : [ "http://www.mendeley.com/documents/?uuid=063ce5f9-f226-4a0b-aef5-15fd431dd67e" ] } ], "mendeley" : { "formattedCitation" : "(Syahyuni, 2018)", "plainTextFormattedCitation" : "(Syahyuni, 2018)", "previouslyFormattedCitation" : "(Syahyuni, 2018)" }, "properties" : {  }, "schema" : "https://github.com/citation-style-language/schema/raw/master/csl-citation.json" }</w:instrText>
      </w:r>
      <w:r w:rsidRPr="00A56DC8">
        <w:rPr>
          <w:rFonts w:ascii="Times New Roman" w:eastAsia="Times New Roman" w:hAnsi="Times New Roman" w:cs="Times New Roman"/>
          <w:sz w:val="20"/>
          <w:szCs w:val="20"/>
        </w:rPr>
        <w:fldChar w:fldCharType="separate"/>
      </w:r>
      <w:r w:rsidRPr="00A56DC8">
        <w:rPr>
          <w:rFonts w:ascii="Times New Roman" w:eastAsia="Times New Roman" w:hAnsi="Times New Roman" w:cs="Times New Roman"/>
          <w:noProof/>
          <w:sz w:val="20"/>
          <w:szCs w:val="20"/>
        </w:rPr>
        <w:t>(Syahyuni, 2018)</w:t>
      </w:r>
      <w:r w:rsidRPr="00A56DC8">
        <w:rPr>
          <w:rFonts w:ascii="Times New Roman" w:eastAsia="Times New Roman" w:hAnsi="Times New Roman" w:cs="Times New Roman"/>
          <w:sz w:val="20"/>
          <w:szCs w:val="20"/>
        </w:rPr>
        <w:fldChar w:fldCharType="end"/>
      </w:r>
      <w:r w:rsidRPr="00A56DC8">
        <w:rPr>
          <w:rFonts w:ascii="Times New Roman" w:eastAsia="Times New Roman" w:hAnsi="Times New Roman" w:cs="Times New Roman"/>
          <w:sz w:val="20"/>
          <w:szCs w:val="20"/>
          <w:lang w:val="id-ID"/>
        </w:rPr>
        <w:t xml:space="preserve"> “penilaian kinerja berarti mengevaluasi kinerja karyawan saat ini dan / atau di masa lalu relative standar kinerjanya.”</w:t>
      </w:r>
      <w:r w:rsidR="009A4389">
        <w:rPr>
          <w:rFonts w:ascii="Times New Roman" w:eastAsia="Times New Roman" w:hAnsi="Times New Roman" w:cs="Times New Roman"/>
          <w:sz w:val="20"/>
          <w:szCs w:val="20"/>
        </w:rPr>
        <w:t xml:space="preserve"> </w:t>
      </w:r>
      <w:r w:rsidRPr="00A56DC8">
        <w:rPr>
          <w:rFonts w:ascii="Times New Roman" w:eastAsia="Times New Roman" w:hAnsi="Times New Roman" w:cs="Times New Roman"/>
          <w:sz w:val="20"/>
          <w:szCs w:val="20"/>
          <w:lang w:val="id-ID"/>
        </w:rPr>
        <w:t xml:space="preserve">Menurut </w:t>
      </w:r>
      <w:r w:rsidRPr="00A56DC8">
        <w:rPr>
          <w:rFonts w:ascii="Times New Roman" w:eastAsia="Times New Roman" w:hAnsi="Times New Roman" w:cs="Times New Roman"/>
          <w:sz w:val="20"/>
          <w:szCs w:val="20"/>
          <w:lang w:val="id-ID"/>
        </w:rPr>
        <w:fldChar w:fldCharType="begin" w:fldLock="1"/>
      </w:r>
      <w:r w:rsidRPr="00A56DC8">
        <w:rPr>
          <w:rFonts w:ascii="Times New Roman" w:eastAsia="Times New Roman" w:hAnsi="Times New Roman" w:cs="Times New Roman"/>
          <w:sz w:val="20"/>
          <w:szCs w:val="20"/>
          <w:lang w:val="id-ID"/>
        </w:rPr>
        <w:instrText>ADDIN CSL_CITATION { "citationItems" : [ { "id" : "ITEM-1", "itemData" : { "author" : [ { "dropping-particle" : "", "family" : "Retnowulan", "given" : "Julia", "non-dropping-particle" : "", "parse-names" : false, "suffix" : "" } ], "id" : "ITEM-1", "issue" : "1", "issued" : { "date-parts" : [ [ "2017" ] ] }, "page" : "100-107", "title" : "HUMAN CAPITAL TERHADAP KINERJA KARYAWAN PADA PT BARKAH JAYA MANDIRI", "type" : "article-journal", "volume" : "XVII" }, "uris" : [ "http://www.mendeley.com/documents/?uuid=76237453-99ff-4984-bcd1-1aa482628670" ] } ], "mendeley" : { "formattedCitation" : "(Retnowulan, 2017)", "plainTextFormattedCitation" : "(Retnowulan, 2017)", "previouslyFormattedCitation" : "(Retnowulan, 2017)" }, "properties" : {  }, "schema" : "https://github.com/citation-style-language/schema/raw/master/csl-citation.json" }</w:instrText>
      </w:r>
      <w:r w:rsidRPr="00A56DC8">
        <w:rPr>
          <w:rFonts w:ascii="Times New Roman" w:eastAsia="Times New Roman" w:hAnsi="Times New Roman" w:cs="Times New Roman"/>
          <w:sz w:val="20"/>
          <w:szCs w:val="20"/>
          <w:lang w:val="id-ID"/>
        </w:rPr>
        <w:fldChar w:fldCharType="separate"/>
      </w:r>
      <w:r w:rsidRPr="00A56DC8">
        <w:rPr>
          <w:rFonts w:ascii="Times New Roman" w:eastAsia="Times New Roman" w:hAnsi="Times New Roman" w:cs="Times New Roman"/>
          <w:noProof/>
          <w:sz w:val="20"/>
          <w:szCs w:val="20"/>
          <w:lang w:val="id-ID"/>
        </w:rPr>
        <w:t>(Retnowulan, 2017)</w:t>
      </w:r>
      <w:r w:rsidRPr="00A56DC8">
        <w:rPr>
          <w:rFonts w:ascii="Times New Roman" w:eastAsia="Times New Roman" w:hAnsi="Times New Roman" w:cs="Times New Roman"/>
          <w:sz w:val="20"/>
          <w:szCs w:val="20"/>
          <w:lang w:val="id-ID"/>
        </w:rPr>
        <w:fldChar w:fldCharType="end"/>
      </w:r>
      <w:r w:rsidRPr="00A56DC8">
        <w:rPr>
          <w:rFonts w:ascii="Times New Roman" w:eastAsia="Times New Roman" w:hAnsi="Times New Roman" w:cs="Times New Roman"/>
          <w:sz w:val="20"/>
          <w:szCs w:val="20"/>
          <w:lang w:val="id-ID"/>
        </w:rPr>
        <w:t xml:space="preserve"> “kinerja merupakan hasil kerja seseorang yang menggambarkan kualitas dan kuantitas atas kerja yang telah dilakukan.”</w:t>
      </w:r>
      <w:r w:rsidR="009A4389">
        <w:rPr>
          <w:rFonts w:ascii="Times New Roman" w:eastAsia="Times New Roman" w:hAnsi="Times New Roman" w:cs="Times New Roman"/>
          <w:sz w:val="20"/>
          <w:szCs w:val="20"/>
        </w:rPr>
        <w:t xml:space="preserve"> </w:t>
      </w:r>
      <w:r w:rsidRPr="00A56DC8">
        <w:rPr>
          <w:rFonts w:ascii="Times New Roman" w:eastAsia="Times New Roman" w:hAnsi="Times New Roman" w:cs="Times New Roman"/>
          <w:sz w:val="20"/>
          <w:szCs w:val="20"/>
          <w:lang w:val="id-ID"/>
        </w:rPr>
        <w:t xml:space="preserve">Menurut </w:t>
      </w:r>
      <w:r w:rsidRPr="00A56DC8">
        <w:rPr>
          <w:rFonts w:ascii="Times New Roman" w:eastAsia="Times New Roman" w:hAnsi="Times New Roman" w:cs="Times New Roman"/>
          <w:sz w:val="20"/>
          <w:szCs w:val="20"/>
          <w:lang w:val="id-ID"/>
        </w:rPr>
        <w:fldChar w:fldCharType="begin" w:fldLock="1"/>
      </w:r>
      <w:r w:rsidRPr="00A56DC8">
        <w:rPr>
          <w:rFonts w:ascii="Times New Roman" w:eastAsia="Times New Roman" w:hAnsi="Times New Roman" w:cs="Times New Roman"/>
          <w:sz w:val="20"/>
          <w:szCs w:val="20"/>
          <w:lang w:val="id-ID"/>
        </w:rPr>
        <w:instrText>ADDIN CSL_CITATION { "citationItems" : [ { "id" : "ITEM-1", "itemData" : { "author" : [ { "dropping-particle" : "", "family" : "Cipta", "given" : "Widya", "non-dropping-particle" : "", "parse-names" : false, "suffix" : "" } ], "id" : "ITEM-1", "issue" : "1", "issued" : { "date-parts" : [ [ "2018" ] ] }, "page" : "133-140", "title" : "Pengaruh Penilaian Kinerja Terhadap Motivasi Kerja Karyawan Pada Hotel Cipta Mampang Jakarta Selatan", "type" : "article-journal", "volume" : "II" }, "uris" : [ "http://www.mendeley.com/documents/?uuid=48b6c944-bc8f-426f-828e-92388e68bf5b" ] } ], "mendeley" : { "formattedCitation" : "(Cipta, 2018)", "plainTextFormattedCitation" : "(Cipta, 2018)", "previouslyFormattedCitation" : "(Cipta, 2018)" }, "properties" : {  }, "schema" : "https://github.com/citation-style-language/schema/raw/master/csl-citation.json" }</w:instrText>
      </w:r>
      <w:r w:rsidRPr="00A56DC8">
        <w:rPr>
          <w:rFonts w:ascii="Times New Roman" w:eastAsia="Times New Roman" w:hAnsi="Times New Roman" w:cs="Times New Roman"/>
          <w:sz w:val="20"/>
          <w:szCs w:val="20"/>
          <w:lang w:val="id-ID"/>
        </w:rPr>
        <w:fldChar w:fldCharType="separate"/>
      </w:r>
      <w:r w:rsidRPr="00A56DC8">
        <w:rPr>
          <w:rFonts w:ascii="Times New Roman" w:eastAsia="Times New Roman" w:hAnsi="Times New Roman" w:cs="Times New Roman"/>
          <w:noProof/>
          <w:sz w:val="20"/>
          <w:szCs w:val="20"/>
          <w:lang w:val="id-ID"/>
        </w:rPr>
        <w:t>(Cipta, 2018)</w:t>
      </w:r>
      <w:r w:rsidRPr="00A56DC8">
        <w:rPr>
          <w:rFonts w:ascii="Times New Roman" w:eastAsia="Times New Roman" w:hAnsi="Times New Roman" w:cs="Times New Roman"/>
          <w:sz w:val="20"/>
          <w:szCs w:val="20"/>
          <w:lang w:val="id-ID"/>
        </w:rPr>
        <w:fldChar w:fldCharType="end"/>
      </w:r>
      <w:r w:rsidRPr="00A56DC8">
        <w:rPr>
          <w:rFonts w:ascii="Times New Roman" w:eastAsia="Times New Roman" w:hAnsi="Times New Roman" w:cs="Times New Roman"/>
          <w:sz w:val="20"/>
          <w:szCs w:val="20"/>
          <w:lang w:val="id-ID"/>
        </w:rPr>
        <w:t xml:space="preserve"> “penilaian kinerja merupakan kegiatan yang mutlak harus dilakukan untuk mengetahui prestasi yang dapat dicapai setiap karyawan.”</w:t>
      </w:r>
      <w:r w:rsidR="009A4389">
        <w:rPr>
          <w:rFonts w:ascii="Times New Roman" w:eastAsia="Times New Roman" w:hAnsi="Times New Roman" w:cs="Times New Roman"/>
          <w:sz w:val="20"/>
          <w:szCs w:val="20"/>
        </w:rPr>
        <w:t xml:space="preserve"> </w:t>
      </w:r>
      <w:r w:rsidRPr="00A56DC8">
        <w:rPr>
          <w:rFonts w:ascii="Times New Roman" w:eastAsia="Times New Roman" w:hAnsi="Times New Roman" w:cs="Times New Roman"/>
          <w:sz w:val="20"/>
          <w:szCs w:val="20"/>
        </w:rPr>
        <w:t xml:space="preserve">Menurut Hasibuan (2014:87) “penilaian kinerja adalah menilai rasio hasil kerja nyata dengan standar kualitas maupun kuantitas yang dihasilkan setiap karyawan. </w:t>
      </w:r>
      <w:proofErr w:type="gramStart"/>
      <w:r w:rsidRPr="00A56DC8">
        <w:rPr>
          <w:rFonts w:ascii="Times New Roman" w:eastAsia="Times New Roman" w:hAnsi="Times New Roman" w:cs="Times New Roman"/>
          <w:sz w:val="20"/>
          <w:szCs w:val="20"/>
        </w:rPr>
        <w:t>Menetapkan kebijaksanaan berarti apakah karyawan akan dipromosikan, didemosikan, dan atau balas jasanya dinaikkan.”</w:t>
      </w:r>
      <w:proofErr w:type="gramEnd"/>
      <w:r w:rsidR="009A4389">
        <w:rPr>
          <w:rFonts w:ascii="Times New Roman" w:eastAsia="Times New Roman" w:hAnsi="Times New Roman" w:cs="Times New Roman"/>
          <w:sz w:val="20"/>
          <w:szCs w:val="20"/>
        </w:rPr>
        <w:t xml:space="preserve"> </w:t>
      </w:r>
      <w:r w:rsidRPr="00A56DC8">
        <w:rPr>
          <w:rFonts w:ascii="Times New Roman" w:eastAsia="Calibri" w:hAnsi="Times New Roman" w:cs="Times New Roman"/>
          <w:sz w:val="20"/>
          <w:szCs w:val="20"/>
          <w:lang w:val="id-ID"/>
        </w:rPr>
        <w:t>Menurut Veitzal Rivai dalam Suwatno dan Priansa (2016:196) mengemukakan bahwa “Penilaian kinerja mengacu pada suatu sistem formal dan struktur yang digunakan untuk mengukur, menilai, dan mempengaruhi sifat-sifat yang berkaitan dengan pekerjaan, perilaku, dan hasil termasuk tingkat kehadiran.”</w:t>
      </w:r>
      <w:r w:rsidR="009A4389">
        <w:rPr>
          <w:rFonts w:ascii="Times New Roman" w:eastAsia="Calibri" w:hAnsi="Times New Roman" w:cs="Times New Roman"/>
          <w:sz w:val="20"/>
          <w:szCs w:val="20"/>
        </w:rPr>
        <w:t xml:space="preserve"> </w:t>
      </w:r>
      <w:r w:rsidRPr="00A56DC8">
        <w:rPr>
          <w:rFonts w:ascii="Times New Roman" w:eastAsia="Times New Roman" w:hAnsi="Times New Roman" w:cs="Times New Roman"/>
          <w:sz w:val="20"/>
          <w:szCs w:val="20"/>
        </w:rPr>
        <w:lastRenderedPageBreak/>
        <w:t>Menurut Kasmir (2016:188) “penilaian kinerja merupakan suatu proses yang dilakukan secara sistematis untuk menilai keseluruhan kinerja pegawai dalam jangka waktu atau periode tertentu.”</w:t>
      </w:r>
      <w:r w:rsidR="009A4389">
        <w:rPr>
          <w:rFonts w:ascii="Times New Roman" w:eastAsia="Times New Roman" w:hAnsi="Times New Roman" w:cs="Times New Roman"/>
          <w:sz w:val="20"/>
          <w:szCs w:val="20"/>
        </w:rPr>
        <w:t xml:space="preserve"> </w:t>
      </w:r>
    </w:p>
    <w:p w:rsidR="00A56DC8" w:rsidRPr="00A56DC8" w:rsidRDefault="00A56DC8" w:rsidP="009A4389">
      <w:pPr>
        <w:spacing w:before="9" w:after="0" w:line="245" w:lineRule="auto"/>
        <w:ind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Berdasarkan pengertian menurut para ahli diatas, penulis dapat menarik kesimpulan bahwa penilaian kinerja merupakan suatu proses yang dilakukan untuk menilai dan mengetahui sejauh mana kinerja karyawan tersebut terhadap tugas yang telah dilaksanakannya selama suatu periode dalam perusahaan tersebut.</w:t>
      </w:r>
    </w:p>
    <w:p w:rsidR="00A56DC8" w:rsidRPr="00A56DC8" w:rsidRDefault="00A56DC8" w:rsidP="009A4389">
      <w:pPr>
        <w:spacing w:before="9" w:after="0" w:line="245" w:lineRule="auto"/>
        <w:rPr>
          <w:rFonts w:ascii="Times New Roman" w:eastAsia="Times New Roman" w:hAnsi="Times New Roman" w:cs="Times New Roman"/>
          <w:sz w:val="20"/>
          <w:szCs w:val="20"/>
        </w:rPr>
      </w:pPr>
    </w:p>
    <w:p w:rsidR="00A56DC8" w:rsidRPr="00A56DC8" w:rsidRDefault="00A56DC8" w:rsidP="009A4389">
      <w:pPr>
        <w:tabs>
          <w:tab w:val="left" w:pos="0"/>
        </w:tabs>
        <w:spacing w:before="9" w:after="0" w:line="245" w:lineRule="auto"/>
        <w:rPr>
          <w:rFonts w:ascii="Times New Roman" w:eastAsia="Times New Roman" w:hAnsi="Times New Roman" w:cs="Times New Roman"/>
          <w:b/>
          <w:sz w:val="20"/>
          <w:szCs w:val="20"/>
        </w:rPr>
      </w:pPr>
      <w:r w:rsidRPr="00A56DC8">
        <w:rPr>
          <w:rFonts w:ascii="Times New Roman" w:eastAsia="Times New Roman" w:hAnsi="Times New Roman" w:cs="Times New Roman"/>
          <w:b/>
          <w:sz w:val="20"/>
          <w:szCs w:val="20"/>
        </w:rPr>
        <w:t>Faktor-Faktor yang Mempengaruhi Kinerja</w:t>
      </w:r>
    </w:p>
    <w:p w:rsidR="00A56DC8" w:rsidRPr="00A56DC8" w:rsidRDefault="00A56DC8" w:rsidP="00CD414E">
      <w:pPr>
        <w:spacing w:before="9" w:after="0" w:line="245" w:lineRule="auto"/>
        <w:ind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Menurut Mangkunegara (2013:67) faktor yang mempengaruhi pencapaian kinerja adalah:</w:t>
      </w:r>
    </w:p>
    <w:p w:rsidR="00A56DC8" w:rsidRPr="00A56DC8" w:rsidRDefault="00A56DC8" w:rsidP="00CD414E">
      <w:pPr>
        <w:numPr>
          <w:ilvl w:val="0"/>
          <w:numId w:val="3"/>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Faktor Kemampuan</w:t>
      </w:r>
    </w:p>
    <w:p w:rsidR="00A56DC8" w:rsidRPr="00A56DC8" w:rsidRDefault="00A56DC8" w:rsidP="00CD414E">
      <w:pPr>
        <w:tabs>
          <w:tab w:val="left" w:pos="810"/>
        </w:tabs>
        <w:spacing w:before="9" w:after="0" w:line="245" w:lineRule="auto"/>
        <w:ind w:left="27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 xml:space="preserve">Secara psikologis, kemampuan </w:t>
      </w:r>
      <w:r w:rsidRPr="00A56DC8">
        <w:rPr>
          <w:rFonts w:ascii="Times New Roman" w:eastAsia="Times New Roman" w:hAnsi="Times New Roman" w:cs="Times New Roman"/>
          <w:i/>
          <w:sz w:val="20"/>
          <w:szCs w:val="20"/>
        </w:rPr>
        <w:t>(ability)</w:t>
      </w:r>
      <w:r w:rsidRPr="00A56DC8">
        <w:rPr>
          <w:rFonts w:ascii="Times New Roman" w:eastAsia="Times New Roman" w:hAnsi="Times New Roman" w:cs="Times New Roman"/>
          <w:sz w:val="20"/>
          <w:szCs w:val="20"/>
        </w:rPr>
        <w:t xml:space="preserve"> pegawai terdiri dari kemampuan potensi (IQ) dan kemampuan reality </w:t>
      </w:r>
      <w:r w:rsidRPr="00A56DC8">
        <w:rPr>
          <w:rFonts w:ascii="Times New Roman" w:eastAsia="Times New Roman" w:hAnsi="Times New Roman" w:cs="Times New Roman"/>
          <w:i/>
          <w:sz w:val="20"/>
          <w:szCs w:val="20"/>
        </w:rPr>
        <w:t>(knowledge+skill)</w:t>
      </w:r>
      <w:r w:rsidRPr="00A56DC8">
        <w:rPr>
          <w:rFonts w:ascii="Times New Roman" w:eastAsia="Times New Roman" w:hAnsi="Times New Roman" w:cs="Times New Roman"/>
          <w:sz w:val="20"/>
          <w:szCs w:val="20"/>
        </w:rPr>
        <w:t>.</w:t>
      </w:r>
      <w:proofErr w:type="gramEnd"/>
      <w:r w:rsidRPr="00A56DC8">
        <w:rPr>
          <w:rFonts w:ascii="Times New Roman" w:eastAsia="Times New Roman" w:hAnsi="Times New Roman" w:cs="Times New Roman"/>
          <w:sz w:val="20"/>
          <w:szCs w:val="20"/>
        </w:rPr>
        <w:t xml:space="preserve"> Artinya, pegawai yang memiliki IQ di atas rat-rata (IQ 110-120) dengan pendidikan yang memadai untuk jabatannya dan terampil dalam mengerjakan pekerjaan sehari-hari, maka </w:t>
      </w:r>
      <w:proofErr w:type="gramStart"/>
      <w:r w:rsidRPr="00A56DC8">
        <w:rPr>
          <w:rFonts w:ascii="Times New Roman" w:eastAsia="Times New Roman" w:hAnsi="Times New Roman" w:cs="Times New Roman"/>
          <w:sz w:val="20"/>
          <w:szCs w:val="20"/>
        </w:rPr>
        <w:t>ia</w:t>
      </w:r>
      <w:proofErr w:type="gramEnd"/>
      <w:r w:rsidRPr="00A56DC8">
        <w:rPr>
          <w:rFonts w:ascii="Times New Roman" w:eastAsia="Times New Roman" w:hAnsi="Times New Roman" w:cs="Times New Roman"/>
          <w:sz w:val="20"/>
          <w:szCs w:val="20"/>
        </w:rPr>
        <w:t xml:space="preserve"> akan lebih mudah mencapai kinerja yang diharapkan. </w:t>
      </w:r>
      <w:proofErr w:type="gramStart"/>
      <w:r w:rsidRPr="00A56DC8">
        <w:rPr>
          <w:rFonts w:ascii="Times New Roman" w:eastAsia="Times New Roman" w:hAnsi="Times New Roman" w:cs="Times New Roman"/>
          <w:sz w:val="20"/>
          <w:szCs w:val="20"/>
        </w:rPr>
        <w:t>Oleh karena itu, pegawai perlu ditempatkan pada pekerjaan yang sesuai dengan keahliannya (</w:t>
      </w:r>
      <w:r w:rsidRPr="00A56DC8">
        <w:rPr>
          <w:rFonts w:ascii="Times New Roman" w:eastAsia="Times New Roman" w:hAnsi="Times New Roman" w:cs="Times New Roman"/>
          <w:i/>
          <w:sz w:val="20"/>
          <w:szCs w:val="20"/>
        </w:rPr>
        <w:t>the right man in the right place, the right man on the right job)</w:t>
      </w:r>
      <w:r w:rsidRPr="00A56DC8">
        <w:rPr>
          <w:rFonts w:ascii="Times New Roman" w:eastAsia="Times New Roman" w:hAnsi="Times New Roman" w:cs="Times New Roman"/>
          <w:sz w:val="20"/>
          <w:szCs w:val="20"/>
        </w:rPr>
        <w:t>.</w:t>
      </w:r>
      <w:bookmarkStart w:id="1" w:name="page25"/>
      <w:bookmarkEnd w:id="1"/>
      <w:proofErr w:type="gramEnd"/>
    </w:p>
    <w:p w:rsidR="00A56DC8" w:rsidRPr="00A56DC8" w:rsidRDefault="00A56DC8" w:rsidP="00CD414E">
      <w:pPr>
        <w:numPr>
          <w:ilvl w:val="0"/>
          <w:numId w:val="4"/>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Faktor Motivasi</w:t>
      </w:r>
    </w:p>
    <w:p w:rsidR="00A56DC8" w:rsidRPr="00A56DC8" w:rsidRDefault="00A56DC8" w:rsidP="00CD414E">
      <w:pPr>
        <w:spacing w:before="9" w:after="0" w:line="245" w:lineRule="auto"/>
        <w:ind w:left="27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 xml:space="preserve">Motivasi terbentuk dari sikap </w:t>
      </w:r>
      <w:r w:rsidRPr="00A56DC8">
        <w:rPr>
          <w:rFonts w:ascii="Times New Roman" w:eastAsia="Times New Roman" w:hAnsi="Times New Roman" w:cs="Times New Roman"/>
          <w:i/>
          <w:sz w:val="20"/>
          <w:szCs w:val="20"/>
        </w:rPr>
        <w:t>(attitude)</w:t>
      </w:r>
      <w:r w:rsidRPr="00A56DC8">
        <w:rPr>
          <w:rFonts w:ascii="Times New Roman" w:eastAsia="Times New Roman" w:hAnsi="Times New Roman" w:cs="Times New Roman"/>
          <w:sz w:val="20"/>
          <w:szCs w:val="20"/>
        </w:rPr>
        <w:t xml:space="preserve"> seorang pegawai dalam menghadapi situasi </w:t>
      </w:r>
      <w:r w:rsidRPr="00A56DC8">
        <w:rPr>
          <w:rFonts w:ascii="Times New Roman" w:eastAsia="Times New Roman" w:hAnsi="Times New Roman" w:cs="Times New Roman"/>
          <w:i/>
          <w:sz w:val="20"/>
          <w:szCs w:val="20"/>
        </w:rPr>
        <w:t>(situation)</w:t>
      </w:r>
      <w:r w:rsidRPr="00A56DC8">
        <w:rPr>
          <w:rFonts w:ascii="Times New Roman" w:eastAsia="Times New Roman" w:hAnsi="Times New Roman" w:cs="Times New Roman"/>
          <w:sz w:val="20"/>
          <w:szCs w:val="20"/>
        </w:rPr>
        <w:t xml:space="preserve"> kerja.</w:t>
      </w:r>
      <w:proofErr w:type="gramEnd"/>
      <w:r w:rsidRPr="00A56DC8">
        <w:rPr>
          <w:rFonts w:ascii="Times New Roman" w:eastAsia="Times New Roman" w:hAnsi="Times New Roman" w:cs="Times New Roman"/>
          <w:sz w:val="20"/>
          <w:szCs w:val="20"/>
        </w:rPr>
        <w:t xml:space="preserve"> Motivasi merupakan kondisi yang menggerakkan diri</w:t>
      </w:r>
    </w:p>
    <w:p w:rsidR="00A56DC8" w:rsidRPr="00A56DC8" w:rsidRDefault="00A56DC8" w:rsidP="00CD414E">
      <w:pPr>
        <w:spacing w:before="9" w:after="0" w:line="245" w:lineRule="auto"/>
        <w:ind w:left="270"/>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pegawai</w:t>
      </w:r>
      <w:proofErr w:type="gramEnd"/>
      <w:r w:rsidRPr="00A56DC8">
        <w:rPr>
          <w:rFonts w:ascii="Times New Roman" w:eastAsia="Times New Roman" w:hAnsi="Times New Roman" w:cs="Times New Roman"/>
          <w:sz w:val="20"/>
          <w:szCs w:val="20"/>
        </w:rPr>
        <w:t xml:space="preserve"> yang terarah untuk mencapai tujuan organisasi (tujuan kerja).</w:t>
      </w:r>
    </w:p>
    <w:p w:rsidR="00A56DC8" w:rsidRPr="00A56DC8" w:rsidRDefault="00A56DC8" w:rsidP="009A4389">
      <w:pPr>
        <w:spacing w:before="9" w:after="0" w:line="245" w:lineRule="auto"/>
        <w:rPr>
          <w:rFonts w:ascii="Times New Roman" w:eastAsia="Times New Roman" w:hAnsi="Times New Roman" w:cs="Times New Roman"/>
          <w:sz w:val="20"/>
          <w:szCs w:val="20"/>
        </w:rPr>
      </w:pPr>
    </w:p>
    <w:p w:rsidR="00A56DC8" w:rsidRPr="00A56DC8" w:rsidRDefault="00A56DC8" w:rsidP="00CD414E">
      <w:pPr>
        <w:tabs>
          <w:tab w:val="left" w:pos="1520"/>
        </w:tabs>
        <w:spacing w:before="9" w:after="0" w:line="245" w:lineRule="auto"/>
        <w:rPr>
          <w:rFonts w:ascii="Times New Roman" w:eastAsia="Times New Roman" w:hAnsi="Times New Roman" w:cs="Times New Roman"/>
          <w:b/>
          <w:sz w:val="20"/>
          <w:szCs w:val="20"/>
        </w:rPr>
      </w:pPr>
      <w:bookmarkStart w:id="2" w:name="page26"/>
      <w:bookmarkEnd w:id="2"/>
      <w:r w:rsidRPr="00A56DC8">
        <w:rPr>
          <w:rFonts w:ascii="Times New Roman" w:eastAsia="Times New Roman" w:hAnsi="Times New Roman" w:cs="Times New Roman"/>
          <w:b/>
          <w:sz w:val="20"/>
          <w:szCs w:val="20"/>
        </w:rPr>
        <w:t>Tujuan Penilaian Kinerja</w:t>
      </w:r>
    </w:p>
    <w:p w:rsidR="00A56DC8" w:rsidRPr="00A56DC8" w:rsidRDefault="00A56DC8" w:rsidP="00CD414E">
      <w:pPr>
        <w:spacing w:before="9" w:after="0" w:line="245" w:lineRule="auto"/>
        <w:ind w:right="266" w:hanging="10"/>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Penilaian kinerja sangat penting guna memenuhi tujuan yang ingin dicapai baik oleh perusahaan maupun bagi seluruh karyawannya.</w:t>
      </w:r>
      <w:proofErr w:type="gramEnd"/>
      <w:r w:rsidR="00CD414E">
        <w:rPr>
          <w:rFonts w:ascii="Times New Roman" w:eastAsia="Times New Roman" w:hAnsi="Times New Roman" w:cs="Times New Roman"/>
          <w:sz w:val="20"/>
          <w:szCs w:val="20"/>
        </w:rPr>
        <w:t xml:space="preserve"> </w:t>
      </w:r>
      <w:r w:rsidRPr="00A56DC8">
        <w:rPr>
          <w:rFonts w:ascii="Times New Roman" w:eastAsia="Times New Roman" w:hAnsi="Times New Roman" w:cs="Times New Roman"/>
          <w:sz w:val="20"/>
          <w:szCs w:val="20"/>
        </w:rPr>
        <w:t xml:space="preserve">Menurut Kasmir (2016:197) penilaian kinerja memiliki beberapa tujuan antara </w:t>
      </w:r>
      <w:proofErr w:type="gramStart"/>
      <w:r w:rsidRPr="00A56DC8">
        <w:rPr>
          <w:rFonts w:ascii="Times New Roman" w:eastAsia="Times New Roman" w:hAnsi="Times New Roman" w:cs="Times New Roman"/>
          <w:sz w:val="20"/>
          <w:szCs w:val="20"/>
        </w:rPr>
        <w:t>lain</w:t>
      </w:r>
      <w:proofErr w:type="gramEnd"/>
      <w:r w:rsidRPr="00A56DC8">
        <w:rPr>
          <w:rFonts w:ascii="Times New Roman" w:eastAsia="Times New Roman" w:hAnsi="Times New Roman" w:cs="Times New Roman"/>
          <w:sz w:val="20"/>
          <w:szCs w:val="20"/>
        </w:rPr>
        <w:t xml:space="preserve"> yaitu:</w:t>
      </w:r>
    </w:p>
    <w:p w:rsidR="00A56DC8" w:rsidRPr="00A56DC8" w:rsidRDefault="00A56DC8" w:rsidP="00CD414E">
      <w:pPr>
        <w:numPr>
          <w:ilvl w:val="0"/>
          <w:numId w:val="5"/>
        </w:numPr>
        <w:tabs>
          <w:tab w:val="left" w:pos="270"/>
          <w:tab w:val="left" w:pos="118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Untuk Memperbaiki Kualitas Pekerjaan</w:t>
      </w:r>
    </w:p>
    <w:p w:rsidR="00A56DC8" w:rsidRPr="00A56DC8" w:rsidRDefault="00A56DC8" w:rsidP="00CD414E">
      <w:pPr>
        <w:tabs>
          <w:tab w:val="left" w:pos="270"/>
        </w:tabs>
        <w:spacing w:before="9" w:after="0" w:line="245" w:lineRule="auto"/>
        <w:ind w:left="27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Memperbaiki kualitas pekerjaan artinya dengan melakukan penilaian terhadap kinerja, maka manajemen perusahaan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mengetahui di mana kelemahan karyawan dan sistem yang digunakan. Dengan mengetahui kelemahan ini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segera dilakukan perbaikan, baik terhadap sistem yang digunakan maupun di karyawan itu sendiri.</w:t>
      </w:r>
    </w:p>
    <w:p w:rsidR="00A56DC8" w:rsidRPr="00A56DC8" w:rsidRDefault="00A56DC8" w:rsidP="00CD414E">
      <w:pPr>
        <w:numPr>
          <w:ilvl w:val="0"/>
          <w:numId w:val="5"/>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Keputusan Penempatan</w:t>
      </w:r>
    </w:p>
    <w:p w:rsidR="00A56DC8" w:rsidRPr="00A56DC8" w:rsidRDefault="00A56DC8" w:rsidP="00E555DF">
      <w:pPr>
        <w:spacing w:before="9" w:after="0" w:line="245" w:lineRule="auto"/>
        <w:ind w:left="27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Bagi karyawan yang telah dinilai kinerjanya ternyata kurang mampu untuk menempati posisinya sekarang, maka perlu dipindahkan ke unit atau bagian lainnya.</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Sebaliknya bagi mereka yang memiliki kinerja yang baik perlu diperhatikan agar kinerjanya tidak menurun dan tetap mempertahankan kinerja serta menunggu kebijakan perusahaan selanjutnya.</w:t>
      </w:r>
      <w:proofErr w:type="gramEnd"/>
      <w:r w:rsidRPr="00A56DC8">
        <w:rPr>
          <w:rFonts w:ascii="Times New Roman" w:eastAsia="Times New Roman" w:hAnsi="Times New Roman" w:cs="Times New Roman"/>
          <w:sz w:val="20"/>
          <w:szCs w:val="20"/>
        </w:rPr>
        <w:t xml:space="preserve"> Bagi karyawan yang terus-menerus memiliki kinerja baik, tentu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dikembangkan ke bagian lain. Artinya, karyawan semacam ini tentu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memperoleh pengembangan dirinya, melalui pengembangan pengetahuan dan keterampilan, sehingga dipindahkan ke bagain atau unit lain.</w:t>
      </w:r>
    </w:p>
    <w:p w:rsidR="00A56DC8" w:rsidRPr="00A56DC8" w:rsidRDefault="00A56DC8" w:rsidP="00E555DF">
      <w:pPr>
        <w:numPr>
          <w:ilvl w:val="0"/>
          <w:numId w:val="5"/>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Perencanaan dan Pengembangan Karier</w:t>
      </w:r>
    </w:p>
    <w:p w:rsidR="00A56DC8" w:rsidRPr="00A56DC8" w:rsidRDefault="00A56DC8" w:rsidP="00E555DF">
      <w:pPr>
        <w:spacing w:before="9" w:after="0" w:line="245" w:lineRule="auto"/>
        <w:ind w:left="27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Hasil penilaian kinerja digunakan untuk menentukan jenjang karier seseorang.</w:t>
      </w:r>
      <w:proofErr w:type="gramEnd"/>
      <w:r w:rsidRPr="00A56DC8">
        <w:rPr>
          <w:rFonts w:ascii="Times New Roman" w:eastAsia="Times New Roman" w:hAnsi="Times New Roman" w:cs="Times New Roman"/>
          <w:sz w:val="20"/>
          <w:szCs w:val="20"/>
        </w:rPr>
        <w:t xml:space="preserve"> Artinya bagi mereka yang mengalami peningkatan kinerja maka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dilakukan</w:t>
      </w:r>
    </w:p>
    <w:p w:rsidR="00A56DC8" w:rsidRPr="00A56DC8" w:rsidRDefault="00A56DC8" w:rsidP="00E555DF">
      <w:pPr>
        <w:spacing w:before="9" w:after="0" w:line="245" w:lineRule="auto"/>
        <w:ind w:left="270" w:right="266"/>
        <w:jc w:val="both"/>
        <w:rPr>
          <w:rFonts w:ascii="Times New Roman" w:eastAsia="Times New Roman" w:hAnsi="Times New Roman" w:cs="Times New Roman"/>
          <w:sz w:val="20"/>
          <w:szCs w:val="20"/>
        </w:rPr>
      </w:pPr>
      <w:bookmarkStart w:id="3" w:name="page27"/>
      <w:bookmarkEnd w:id="3"/>
      <w:proofErr w:type="gramStart"/>
      <w:r w:rsidRPr="00A56DC8">
        <w:rPr>
          <w:rFonts w:ascii="Times New Roman" w:eastAsia="Times New Roman" w:hAnsi="Times New Roman" w:cs="Times New Roman"/>
          <w:sz w:val="20"/>
          <w:szCs w:val="20"/>
        </w:rPr>
        <w:t>promosi</w:t>
      </w:r>
      <w:proofErr w:type="gramEnd"/>
      <w:r w:rsidRPr="00A56DC8">
        <w:rPr>
          <w:rFonts w:ascii="Times New Roman" w:eastAsia="Times New Roman" w:hAnsi="Times New Roman" w:cs="Times New Roman"/>
          <w:sz w:val="20"/>
          <w:szCs w:val="20"/>
        </w:rPr>
        <w:t xml:space="preserve"> jabatan atau kepangkatan sesuai dengan peraturan perusahaan. Demikian pula sebaliknya bagi karyawan yang hasil penilaian kinerjanya terus memburuk, tentu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mendaptkan penurunan karier atau demosi.</w:t>
      </w:r>
    </w:p>
    <w:p w:rsidR="00A56DC8" w:rsidRPr="00A56DC8" w:rsidRDefault="00A56DC8" w:rsidP="00E555DF">
      <w:pPr>
        <w:numPr>
          <w:ilvl w:val="0"/>
          <w:numId w:val="6"/>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Kebutuhan Latihan dan Pengembangan</w:t>
      </w:r>
    </w:p>
    <w:p w:rsidR="00A56DC8" w:rsidRPr="00A56DC8" w:rsidRDefault="00A56DC8" w:rsidP="00E555DF">
      <w:pPr>
        <w:spacing w:before="9" w:after="0" w:line="245" w:lineRule="auto"/>
        <w:ind w:left="27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Tujuannya pelatihan adalah untuk mendongkrak kinerja karyawan agar menjadi lebih baik.</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Demikian pula dengan pengembangan karyawan memiliki arti penting bagi karyawan guna menambah pengetahuan dan keahliannya.</w:t>
      </w:r>
      <w:proofErr w:type="gramEnd"/>
    </w:p>
    <w:p w:rsidR="00A56DC8" w:rsidRPr="00A56DC8" w:rsidRDefault="00A56DC8" w:rsidP="00E555DF">
      <w:pPr>
        <w:numPr>
          <w:ilvl w:val="0"/>
          <w:numId w:val="6"/>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Penyesuaian Kompensasi</w:t>
      </w:r>
    </w:p>
    <w:p w:rsidR="00A56DC8" w:rsidRDefault="00A56DC8" w:rsidP="00E555DF">
      <w:pPr>
        <w:spacing w:before="9" w:after="0" w:line="245" w:lineRule="auto"/>
        <w:ind w:left="27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Hasil penilaian kinerja digunakan untuk kepentingan penyesuaian kompensasi bagi mereka yang kinerjanya meningkat maka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ada penyesuaian kompensasi. </w:t>
      </w:r>
      <w:proofErr w:type="gramStart"/>
      <w:r w:rsidRPr="00A56DC8">
        <w:rPr>
          <w:rFonts w:ascii="Times New Roman" w:eastAsia="Times New Roman" w:hAnsi="Times New Roman" w:cs="Times New Roman"/>
          <w:sz w:val="20"/>
          <w:szCs w:val="20"/>
        </w:rPr>
        <w:t>Penyesuaian kompensasi dilakukan apakah dengan meningkatkan gaji pokok, bonus, insentif, tunjangan atau kesejahteraan lainnya sesuai dengan jenjang kinerjanya yang diperoleh.</w:t>
      </w:r>
      <w:proofErr w:type="gramEnd"/>
    </w:p>
    <w:p w:rsidR="00E555DF" w:rsidRDefault="00E555DF" w:rsidP="00E555DF">
      <w:pPr>
        <w:spacing w:before="9" w:after="0" w:line="245" w:lineRule="auto"/>
        <w:ind w:left="270" w:right="266"/>
        <w:jc w:val="both"/>
        <w:rPr>
          <w:rFonts w:ascii="Times New Roman" w:eastAsia="Times New Roman" w:hAnsi="Times New Roman" w:cs="Times New Roman"/>
          <w:sz w:val="20"/>
          <w:szCs w:val="20"/>
        </w:rPr>
      </w:pPr>
    </w:p>
    <w:p w:rsidR="00E555DF" w:rsidRDefault="00E555DF" w:rsidP="00E555DF">
      <w:pPr>
        <w:spacing w:before="9" w:after="0" w:line="245" w:lineRule="auto"/>
        <w:ind w:left="270" w:right="266"/>
        <w:jc w:val="both"/>
        <w:rPr>
          <w:rFonts w:ascii="Times New Roman" w:eastAsia="Times New Roman" w:hAnsi="Times New Roman" w:cs="Times New Roman"/>
          <w:sz w:val="20"/>
          <w:szCs w:val="20"/>
        </w:rPr>
      </w:pPr>
    </w:p>
    <w:p w:rsidR="00E555DF" w:rsidRPr="00A56DC8" w:rsidRDefault="00E555DF" w:rsidP="00E555DF">
      <w:pPr>
        <w:spacing w:before="9" w:after="0" w:line="245" w:lineRule="auto"/>
        <w:ind w:left="270" w:right="266"/>
        <w:jc w:val="both"/>
        <w:rPr>
          <w:rFonts w:ascii="Times New Roman" w:eastAsia="Times New Roman" w:hAnsi="Times New Roman" w:cs="Times New Roman"/>
          <w:sz w:val="20"/>
          <w:szCs w:val="20"/>
        </w:rPr>
      </w:pPr>
    </w:p>
    <w:p w:rsidR="00A56DC8" w:rsidRPr="00A56DC8" w:rsidRDefault="00A56DC8" w:rsidP="009A4389">
      <w:pPr>
        <w:spacing w:before="9" w:after="0" w:line="245" w:lineRule="auto"/>
        <w:rPr>
          <w:rFonts w:ascii="Times New Roman" w:eastAsia="Times New Roman" w:hAnsi="Times New Roman" w:cs="Times New Roman"/>
          <w:sz w:val="20"/>
          <w:szCs w:val="20"/>
        </w:rPr>
      </w:pPr>
    </w:p>
    <w:p w:rsidR="00A56DC8" w:rsidRPr="00A56DC8" w:rsidRDefault="00A56DC8" w:rsidP="00E555DF">
      <w:pPr>
        <w:numPr>
          <w:ilvl w:val="0"/>
          <w:numId w:val="6"/>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lastRenderedPageBreak/>
        <w:t>Inventori Kompetensi Pegawai</w:t>
      </w:r>
    </w:p>
    <w:p w:rsidR="00A56DC8" w:rsidRPr="00A56DC8" w:rsidRDefault="00A56DC8" w:rsidP="00E555DF">
      <w:pPr>
        <w:spacing w:before="9" w:after="0" w:line="245" w:lineRule="auto"/>
        <w:ind w:left="27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Dengan dilakukan penilaian kinerja terhadap seluruh pegawai untuk beberapa periode, maka perusahaan memiliki simpanan data karyawan.</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Data-data dan informasi ini merupakan data dan informasi mengenai kompetensi, skill, bakat, potensi seluruh karyawan.</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Artinya perusahaan memiliki peta tentang kekuatan dan kelemahan karyawannya.</w:t>
      </w:r>
      <w:proofErr w:type="gramEnd"/>
    </w:p>
    <w:p w:rsidR="00A56DC8" w:rsidRPr="00A56DC8" w:rsidRDefault="00A56DC8" w:rsidP="00E555DF">
      <w:pPr>
        <w:numPr>
          <w:ilvl w:val="0"/>
          <w:numId w:val="6"/>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Kesempatan Kerja Adil</w:t>
      </w:r>
    </w:p>
    <w:p w:rsidR="00A56DC8" w:rsidRPr="00A56DC8" w:rsidRDefault="00A56DC8" w:rsidP="00E555DF">
      <w:pPr>
        <w:spacing w:before="9" w:after="0" w:line="245" w:lineRule="auto"/>
        <w:ind w:left="27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Dengan melakukan sistem kinerja yang baik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memberikan rasa keadilan bagi seluruh karyawan. Artinya bagi mereka yang memiliki kinerja baik,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memperoleh balas jasa atas jerih payahnya meningkatkan kinerja. </w:t>
      </w:r>
      <w:proofErr w:type="gramStart"/>
      <w:r w:rsidRPr="00A56DC8">
        <w:rPr>
          <w:rFonts w:ascii="Times New Roman" w:eastAsia="Times New Roman" w:hAnsi="Times New Roman" w:cs="Times New Roman"/>
          <w:sz w:val="20"/>
          <w:szCs w:val="20"/>
        </w:rPr>
        <w:t>Dengan adanya penilaian kinerja maka seluruh karyawan merasa diberi kesempatan</w:t>
      </w:r>
      <w:r w:rsidR="00E555DF">
        <w:rPr>
          <w:rFonts w:ascii="Times New Roman" w:eastAsia="Times New Roman" w:hAnsi="Times New Roman" w:cs="Times New Roman"/>
          <w:sz w:val="20"/>
          <w:szCs w:val="20"/>
        </w:rPr>
        <w:t xml:space="preserve"> </w:t>
      </w:r>
      <w:bookmarkStart w:id="4" w:name="page28"/>
      <w:bookmarkEnd w:id="4"/>
      <w:r w:rsidRPr="00A56DC8">
        <w:rPr>
          <w:rFonts w:ascii="Times New Roman" w:eastAsia="Times New Roman" w:hAnsi="Times New Roman" w:cs="Times New Roman"/>
          <w:sz w:val="20"/>
          <w:szCs w:val="20"/>
        </w:rPr>
        <w:t>untuk berprestasi dengan sebaik mungkin.</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Penilaian kinerja juga membuktikan bahwa tidak ada perbedaan penilaian antara satu dengan yang lainnya selama masih dalam koridor kebijakan perusahaan.</w:t>
      </w:r>
      <w:proofErr w:type="gramEnd"/>
      <w:r w:rsidRPr="00A56DC8">
        <w:rPr>
          <w:rFonts w:ascii="Times New Roman" w:eastAsia="Times New Roman" w:hAnsi="Times New Roman" w:cs="Times New Roman"/>
          <w:sz w:val="20"/>
          <w:szCs w:val="20"/>
        </w:rPr>
        <w:t xml:space="preserve"> Penilaian kinerja dilakukan tanpa adanya diskriminasi dalam bentuk </w:t>
      </w:r>
      <w:proofErr w:type="gramStart"/>
      <w:r w:rsidRPr="00A56DC8">
        <w:rPr>
          <w:rFonts w:ascii="Times New Roman" w:eastAsia="Times New Roman" w:hAnsi="Times New Roman" w:cs="Times New Roman"/>
          <w:sz w:val="20"/>
          <w:szCs w:val="20"/>
        </w:rPr>
        <w:t>apa</w:t>
      </w:r>
      <w:proofErr w:type="gramEnd"/>
      <w:r w:rsidRPr="00A56DC8">
        <w:rPr>
          <w:rFonts w:ascii="Times New Roman" w:eastAsia="Times New Roman" w:hAnsi="Times New Roman" w:cs="Times New Roman"/>
          <w:sz w:val="20"/>
          <w:szCs w:val="20"/>
        </w:rPr>
        <w:t xml:space="preserve"> pun, sehingga mampu memberikan rasa keadilan bagi seluruh karyawan.</w:t>
      </w:r>
    </w:p>
    <w:p w:rsidR="00A56DC8" w:rsidRPr="00A56DC8" w:rsidRDefault="00A56DC8" w:rsidP="002E7770">
      <w:pPr>
        <w:numPr>
          <w:ilvl w:val="0"/>
          <w:numId w:val="7"/>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Komunikatif Efektif antara Atasan Bawahan</w:t>
      </w:r>
    </w:p>
    <w:p w:rsidR="00A56DC8" w:rsidRPr="00A56DC8" w:rsidRDefault="00A56DC8" w:rsidP="002E7770">
      <w:pPr>
        <w:spacing w:before="9" w:after="0" w:line="245" w:lineRule="auto"/>
        <w:ind w:left="27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Hasil penilaian kinerja juga digunakan untuk mengukur efektivitas komunikasi antara atasan dengan bawahan.</w:t>
      </w:r>
      <w:proofErr w:type="gramEnd"/>
      <w:r w:rsidRPr="00A56DC8">
        <w:rPr>
          <w:rFonts w:ascii="Times New Roman" w:eastAsia="Times New Roman" w:hAnsi="Times New Roman" w:cs="Times New Roman"/>
          <w:sz w:val="20"/>
          <w:szCs w:val="20"/>
        </w:rPr>
        <w:t xml:space="preserve"> Atasan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dapat mengoreksi bagaimana seharusnya melakukan komunikasi yang seharusnya dilakukan, maka tentu akan memberikan pengaruh terhadap kinerja seseorang.</w:t>
      </w:r>
    </w:p>
    <w:p w:rsidR="00A56DC8" w:rsidRPr="00A56DC8" w:rsidRDefault="00A56DC8" w:rsidP="002E7770">
      <w:pPr>
        <w:numPr>
          <w:ilvl w:val="0"/>
          <w:numId w:val="7"/>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Budaya Kerja</w:t>
      </w:r>
    </w:p>
    <w:p w:rsidR="00A56DC8" w:rsidRPr="00A56DC8" w:rsidRDefault="00A56DC8" w:rsidP="002E7770">
      <w:pPr>
        <w:spacing w:before="9" w:after="0" w:line="245" w:lineRule="auto"/>
        <w:ind w:left="27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Dengan adanya penilaian kinerja maka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terciptanya budaya yang menghargai kualitas kerja. Karyawan tidak dapat bekerja dengan seenaknya,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tetapi harus berusaha meningkatkan kinerjanya. Dengan kata </w:t>
      </w:r>
      <w:proofErr w:type="gramStart"/>
      <w:r w:rsidRPr="00A56DC8">
        <w:rPr>
          <w:rFonts w:ascii="Times New Roman" w:eastAsia="Times New Roman" w:hAnsi="Times New Roman" w:cs="Times New Roman"/>
          <w:sz w:val="20"/>
          <w:szCs w:val="20"/>
        </w:rPr>
        <w:t>lain</w:t>
      </w:r>
      <w:proofErr w:type="gramEnd"/>
      <w:r w:rsidRPr="00A56DC8">
        <w:rPr>
          <w:rFonts w:ascii="Times New Roman" w:eastAsia="Times New Roman" w:hAnsi="Times New Roman" w:cs="Times New Roman"/>
          <w:sz w:val="20"/>
          <w:szCs w:val="20"/>
        </w:rPr>
        <w:t xml:space="preserve"> kinerja dapat mengubah budaya kerja ke arah penghargaan kualitas dan produktivitas kerja dan juga dapat mengubah budaya kerja karyawan.</w:t>
      </w:r>
    </w:p>
    <w:p w:rsidR="00A56DC8" w:rsidRPr="00A56DC8" w:rsidRDefault="00A56DC8" w:rsidP="002E7770">
      <w:pPr>
        <w:numPr>
          <w:ilvl w:val="0"/>
          <w:numId w:val="7"/>
        </w:numPr>
        <w:tabs>
          <w:tab w:val="left" w:pos="-2970"/>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Menerapkan Sanksi</w:t>
      </w:r>
    </w:p>
    <w:p w:rsidR="00A56DC8" w:rsidRPr="00A56DC8" w:rsidRDefault="00A56DC8" w:rsidP="002E7770">
      <w:pPr>
        <w:spacing w:before="9" w:after="0" w:line="245" w:lineRule="auto"/>
        <w:ind w:left="27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Di samping memberikan berbagai keuntungan bagi karyawan, penilaian kinerja juga merupakan sarana untuk memberikan hukuman atas kinerja karyawan yang menurun.</w:t>
      </w:r>
      <w:proofErr w:type="gramEnd"/>
      <w:r w:rsidRPr="00A56DC8">
        <w:rPr>
          <w:rFonts w:ascii="Times New Roman" w:eastAsia="Times New Roman" w:hAnsi="Times New Roman" w:cs="Times New Roman"/>
          <w:sz w:val="20"/>
          <w:szCs w:val="20"/>
        </w:rPr>
        <w:t xml:space="preserve"> Sanksi teringan biasanya dalam bentuk teguran agar tidak mengulangi perbuatan dan sanggup meningkatkan kinerjanya di masa depan. Sanksi kedua dapat diberikan dalam bentuk tidak memperoleh kesempatan peningkatan karier maupun kompensasi, ketiga sanksi yang diberikan dipindahkan ke unit atau </w:t>
      </w:r>
      <w:bookmarkStart w:id="5" w:name="page29"/>
      <w:bookmarkEnd w:id="5"/>
      <w:r w:rsidRPr="00A56DC8">
        <w:rPr>
          <w:rFonts w:ascii="Times New Roman" w:eastAsia="Times New Roman" w:hAnsi="Times New Roman" w:cs="Times New Roman"/>
          <w:sz w:val="20"/>
          <w:szCs w:val="20"/>
        </w:rPr>
        <w:t xml:space="preserve">bagian lain. </w:t>
      </w:r>
      <w:proofErr w:type="gramStart"/>
      <w:r w:rsidRPr="00A56DC8">
        <w:rPr>
          <w:rFonts w:ascii="Times New Roman" w:eastAsia="Times New Roman" w:hAnsi="Times New Roman" w:cs="Times New Roman"/>
          <w:sz w:val="20"/>
          <w:szCs w:val="20"/>
        </w:rPr>
        <w:t>Sedangkan sanksi yang terberat adalah dalam bentuk dikeluarkan dari perusahaan.</w:t>
      </w:r>
      <w:proofErr w:type="gramEnd"/>
    </w:p>
    <w:p w:rsidR="00A56DC8" w:rsidRPr="00A56DC8" w:rsidRDefault="00A56DC8" w:rsidP="002E7770">
      <w:pPr>
        <w:spacing w:before="9" w:after="0" w:line="245" w:lineRule="auto"/>
        <w:ind w:left="270"/>
        <w:rPr>
          <w:rFonts w:ascii="Times New Roman" w:eastAsia="Times New Roman" w:hAnsi="Times New Roman" w:cs="Times New Roman"/>
          <w:sz w:val="20"/>
          <w:szCs w:val="20"/>
        </w:rPr>
      </w:pPr>
    </w:p>
    <w:p w:rsidR="00A56DC8" w:rsidRPr="00A56DC8" w:rsidRDefault="00A56DC8" w:rsidP="002E7770">
      <w:pPr>
        <w:tabs>
          <w:tab w:val="left" w:pos="1520"/>
        </w:tabs>
        <w:spacing w:before="9" w:after="0" w:line="245" w:lineRule="auto"/>
        <w:rPr>
          <w:rFonts w:ascii="Times New Roman" w:eastAsia="Times New Roman" w:hAnsi="Times New Roman" w:cs="Times New Roman"/>
          <w:b/>
          <w:sz w:val="20"/>
          <w:szCs w:val="20"/>
        </w:rPr>
      </w:pPr>
      <w:r w:rsidRPr="00A56DC8">
        <w:rPr>
          <w:rFonts w:ascii="Times New Roman" w:eastAsia="Times New Roman" w:hAnsi="Times New Roman" w:cs="Times New Roman"/>
          <w:b/>
          <w:sz w:val="20"/>
          <w:szCs w:val="20"/>
        </w:rPr>
        <w:t>Dasar Penilaian Kinerja dan Standar Penilaian Kinerja</w:t>
      </w:r>
    </w:p>
    <w:p w:rsidR="00A56DC8" w:rsidRPr="00A56DC8" w:rsidRDefault="00A56DC8" w:rsidP="002E7770">
      <w:pPr>
        <w:spacing w:before="9" w:after="0" w:line="245" w:lineRule="auto"/>
        <w:ind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Menurut Hasibuan (2014:93) adalah uraian pekerjaan dari setiap individu karyawan karena dalam uraian pekerjaan inilah diterapkan tugas dan tanggung jawab yang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dilakukan oleh setiap karyawan.</w:t>
      </w:r>
      <w:r w:rsidR="002E7770">
        <w:rPr>
          <w:rFonts w:ascii="Times New Roman" w:eastAsia="Times New Roman" w:hAnsi="Times New Roman" w:cs="Times New Roman"/>
          <w:sz w:val="20"/>
          <w:szCs w:val="20"/>
        </w:rPr>
        <w:t xml:space="preserve"> </w:t>
      </w:r>
      <w:r w:rsidRPr="00A56DC8">
        <w:rPr>
          <w:rFonts w:ascii="Times New Roman" w:eastAsia="Times New Roman" w:hAnsi="Times New Roman" w:cs="Times New Roman"/>
          <w:sz w:val="20"/>
          <w:szCs w:val="20"/>
        </w:rPr>
        <w:t xml:space="preserve">Standar penilaian kinerja menurut Hasibuan (2014:93) yaitu </w:t>
      </w:r>
      <w:proofErr w:type="gramStart"/>
      <w:r w:rsidRPr="00A56DC8">
        <w:rPr>
          <w:rFonts w:ascii="Times New Roman" w:eastAsia="Times New Roman" w:hAnsi="Times New Roman" w:cs="Times New Roman"/>
          <w:sz w:val="20"/>
          <w:szCs w:val="20"/>
        </w:rPr>
        <w:t>apa</w:t>
      </w:r>
      <w:proofErr w:type="gramEnd"/>
      <w:r w:rsidRPr="00A56DC8">
        <w:rPr>
          <w:rFonts w:ascii="Times New Roman" w:eastAsia="Times New Roman" w:hAnsi="Times New Roman" w:cs="Times New Roman"/>
          <w:sz w:val="20"/>
          <w:szCs w:val="20"/>
        </w:rPr>
        <w:t xml:space="preserve"> yang akan dicapai sebagai ukuran untuk penilaian. </w:t>
      </w:r>
      <w:proofErr w:type="gramStart"/>
      <w:r w:rsidRPr="00A56DC8">
        <w:rPr>
          <w:rFonts w:ascii="Times New Roman" w:eastAsia="Times New Roman" w:hAnsi="Times New Roman" w:cs="Times New Roman"/>
          <w:sz w:val="20"/>
          <w:szCs w:val="20"/>
        </w:rPr>
        <w:t>Standar penilaian kinerja terbagi menjadi dua yaitu tangible standard dan intangible standard.</w:t>
      </w:r>
      <w:proofErr w:type="gramEnd"/>
    </w:p>
    <w:p w:rsidR="00A56DC8" w:rsidRPr="00A56DC8" w:rsidRDefault="00A56DC8" w:rsidP="002E7770">
      <w:pPr>
        <w:numPr>
          <w:ilvl w:val="0"/>
          <w:numId w:val="8"/>
        </w:numPr>
        <w:tabs>
          <w:tab w:val="left" w:pos="270"/>
        </w:tabs>
        <w:spacing w:before="9" w:after="0" w:line="245" w:lineRule="auto"/>
        <w:ind w:left="270" w:right="266" w:hanging="270"/>
        <w:rPr>
          <w:rFonts w:ascii="Times New Roman" w:eastAsia="Times New Roman" w:hAnsi="Times New Roman" w:cs="Times New Roman"/>
          <w:i/>
          <w:sz w:val="20"/>
          <w:szCs w:val="20"/>
        </w:rPr>
      </w:pPr>
      <w:r w:rsidRPr="00A56DC8">
        <w:rPr>
          <w:rFonts w:ascii="Times New Roman" w:eastAsia="Times New Roman" w:hAnsi="Times New Roman" w:cs="Times New Roman"/>
          <w:i/>
          <w:sz w:val="20"/>
          <w:szCs w:val="20"/>
        </w:rPr>
        <w:t xml:space="preserve">Tangible standard </w:t>
      </w:r>
      <w:r w:rsidRPr="00A56DC8">
        <w:rPr>
          <w:rFonts w:ascii="Times New Roman" w:eastAsia="Times New Roman" w:hAnsi="Times New Roman" w:cs="Times New Roman"/>
          <w:sz w:val="20"/>
          <w:szCs w:val="20"/>
        </w:rPr>
        <w:t>yaitu sasaran yang dapat ditetapkan alat ukurnya atau</w:t>
      </w:r>
      <w:r w:rsidRPr="00A56DC8">
        <w:rPr>
          <w:rFonts w:ascii="Times New Roman" w:eastAsia="Times New Roman" w:hAnsi="Times New Roman" w:cs="Times New Roman"/>
          <w:i/>
          <w:sz w:val="20"/>
          <w:szCs w:val="20"/>
        </w:rPr>
        <w:t xml:space="preserve">   </w:t>
      </w:r>
      <w:r w:rsidRPr="00A56DC8">
        <w:rPr>
          <w:rFonts w:ascii="Times New Roman" w:eastAsia="Times New Roman" w:hAnsi="Times New Roman" w:cs="Times New Roman"/>
          <w:sz w:val="20"/>
          <w:szCs w:val="20"/>
        </w:rPr>
        <w:t xml:space="preserve">standarnya. Standar ini dibagai </w:t>
      </w:r>
      <w:r w:rsidR="002E7770">
        <w:rPr>
          <w:rFonts w:ascii="Times New Roman" w:eastAsia="Times New Roman" w:hAnsi="Times New Roman" w:cs="Times New Roman"/>
          <w:sz w:val="20"/>
          <w:szCs w:val="20"/>
        </w:rPr>
        <w:t>a</w:t>
      </w:r>
      <w:r w:rsidRPr="00A56DC8">
        <w:rPr>
          <w:rFonts w:ascii="Times New Roman" w:eastAsia="Times New Roman" w:hAnsi="Times New Roman" w:cs="Times New Roman"/>
          <w:sz w:val="20"/>
          <w:szCs w:val="20"/>
        </w:rPr>
        <w:t>tas:</w:t>
      </w:r>
    </w:p>
    <w:p w:rsidR="002E7770" w:rsidRDefault="00A56DC8" w:rsidP="002E7770">
      <w:pPr>
        <w:numPr>
          <w:ilvl w:val="1"/>
          <w:numId w:val="8"/>
        </w:numPr>
        <w:tabs>
          <w:tab w:val="left" w:pos="540"/>
        </w:tabs>
        <w:spacing w:before="9" w:after="0" w:line="245" w:lineRule="auto"/>
        <w:ind w:left="27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Standar dalam bentuk fisik yang terbagi atas: standar kuantitas, standar kualitas, dan standar waktu. </w:t>
      </w:r>
      <w:r w:rsidR="002E7770">
        <w:rPr>
          <w:rFonts w:ascii="Times New Roman" w:eastAsia="Times New Roman" w:hAnsi="Times New Roman" w:cs="Times New Roman"/>
          <w:sz w:val="20"/>
          <w:szCs w:val="20"/>
        </w:rPr>
        <w:t xml:space="preserve"> </w:t>
      </w:r>
    </w:p>
    <w:p w:rsidR="00A56DC8" w:rsidRPr="00A56DC8" w:rsidRDefault="00A56DC8" w:rsidP="002E7770">
      <w:pPr>
        <w:tabs>
          <w:tab w:val="left" w:pos="540"/>
        </w:tabs>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Misalnya kilogram, meter, baik-buruk, jam, hari, dan bulan.</w:t>
      </w:r>
      <w:proofErr w:type="gramEnd"/>
    </w:p>
    <w:p w:rsidR="00A56DC8" w:rsidRPr="00A56DC8" w:rsidRDefault="00A56DC8" w:rsidP="002E7770">
      <w:pPr>
        <w:numPr>
          <w:ilvl w:val="1"/>
          <w:numId w:val="8"/>
        </w:numPr>
        <w:tabs>
          <w:tab w:val="left" w:pos="540"/>
        </w:tabs>
        <w:spacing w:before="9" w:after="0" w:line="245" w:lineRule="auto"/>
        <w:ind w:left="270" w:right="266"/>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tandar</w:t>
      </w:r>
      <w:proofErr w:type="gramEnd"/>
      <w:r w:rsidRPr="00A56DC8">
        <w:rPr>
          <w:rFonts w:ascii="Times New Roman" w:eastAsia="Times New Roman" w:hAnsi="Times New Roman" w:cs="Times New Roman"/>
          <w:sz w:val="20"/>
          <w:szCs w:val="20"/>
        </w:rPr>
        <w:t xml:space="preserve"> dalam bentuk uang yang terbagi atas standar biaya, standar penghasilan, dan standar investasi.</w:t>
      </w:r>
    </w:p>
    <w:p w:rsidR="00A56DC8" w:rsidRPr="00A56DC8" w:rsidRDefault="00A56DC8" w:rsidP="002E7770">
      <w:pPr>
        <w:numPr>
          <w:ilvl w:val="0"/>
          <w:numId w:val="8"/>
        </w:numPr>
        <w:spacing w:before="9" w:after="0" w:line="245" w:lineRule="auto"/>
        <w:ind w:left="270" w:right="266" w:hanging="270"/>
        <w:jc w:val="both"/>
        <w:rPr>
          <w:rFonts w:ascii="Times New Roman" w:eastAsia="Times New Roman" w:hAnsi="Times New Roman" w:cs="Times New Roman"/>
          <w:i/>
          <w:sz w:val="20"/>
          <w:szCs w:val="20"/>
        </w:rPr>
      </w:pPr>
      <w:r w:rsidRPr="00A56DC8">
        <w:rPr>
          <w:rFonts w:ascii="Times New Roman" w:eastAsia="Times New Roman" w:hAnsi="Times New Roman" w:cs="Times New Roman"/>
          <w:i/>
          <w:sz w:val="20"/>
          <w:szCs w:val="20"/>
        </w:rPr>
        <w:t xml:space="preserve">Intangible standard </w:t>
      </w:r>
      <w:r w:rsidRPr="00A56DC8">
        <w:rPr>
          <w:rFonts w:ascii="Times New Roman" w:eastAsia="Times New Roman" w:hAnsi="Times New Roman" w:cs="Times New Roman"/>
          <w:sz w:val="20"/>
          <w:szCs w:val="20"/>
        </w:rPr>
        <w:t>yaitu sasaran yang tidak dapat diterapkan alat ukur atau</w:t>
      </w:r>
      <w:r w:rsidRPr="00A56DC8">
        <w:rPr>
          <w:rFonts w:ascii="Times New Roman" w:eastAsia="Times New Roman" w:hAnsi="Times New Roman" w:cs="Times New Roman"/>
          <w:i/>
          <w:sz w:val="20"/>
          <w:szCs w:val="20"/>
        </w:rPr>
        <w:t xml:space="preserve"> </w:t>
      </w:r>
      <w:r w:rsidRPr="00A56DC8">
        <w:rPr>
          <w:rFonts w:ascii="Times New Roman" w:eastAsia="Times New Roman" w:hAnsi="Times New Roman" w:cs="Times New Roman"/>
          <w:sz w:val="20"/>
          <w:szCs w:val="20"/>
        </w:rPr>
        <w:t>standarnya. Misalnya, standar prilaku, kesetiaan, partisipasi, loyalitas, serta dedikasi karyawan terhadap perusahaan.</w:t>
      </w:r>
    </w:p>
    <w:p w:rsidR="00A56DC8" w:rsidRPr="00A56DC8" w:rsidRDefault="00A56DC8" w:rsidP="009A4389">
      <w:pPr>
        <w:tabs>
          <w:tab w:val="left" w:pos="1180"/>
        </w:tabs>
        <w:spacing w:before="9" w:after="0" w:line="245" w:lineRule="auto"/>
        <w:ind w:left="1260" w:right="266"/>
        <w:jc w:val="both"/>
        <w:rPr>
          <w:rFonts w:ascii="Times New Roman" w:eastAsia="Times New Roman" w:hAnsi="Times New Roman" w:cs="Times New Roman"/>
          <w:i/>
          <w:sz w:val="20"/>
          <w:szCs w:val="20"/>
        </w:rPr>
      </w:pPr>
    </w:p>
    <w:p w:rsidR="00A56DC8" w:rsidRPr="00A56DC8" w:rsidRDefault="00A56DC8" w:rsidP="002E7770">
      <w:pPr>
        <w:tabs>
          <w:tab w:val="left" w:pos="1520"/>
        </w:tabs>
        <w:spacing w:before="9" w:after="0" w:line="245" w:lineRule="auto"/>
        <w:rPr>
          <w:rFonts w:ascii="Times New Roman" w:eastAsia="Times New Roman" w:hAnsi="Times New Roman" w:cs="Times New Roman"/>
          <w:b/>
          <w:sz w:val="20"/>
          <w:szCs w:val="20"/>
        </w:rPr>
      </w:pPr>
      <w:r w:rsidRPr="00A56DC8">
        <w:rPr>
          <w:rFonts w:ascii="Times New Roman" w:eastAsia="Times New Roman" w:hAnsi="Times New Roman" w:cs="Times New Roman"/>
          <w:b/>
          <w:sz w:val="20"/>
          <w:szCs w:val="20"/>
        </w:rPr>
        <w:t>Metode Penilaian Kinerja</w:t>
      </w:r>
    </w:p>
    <w:p w:rsidR="00A56DC8" w:rsidRPr="00A56DC8" w:rsidRDefault="00A56DC8" w:rsidP="002E7770">
      <w:pPr>
        <w:spacing w:before="9" w:after="0" w:line="245" w:lineRule="auto"/>
        <w:ind w:right="266"/>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Menurut Hasibuan (2014:96-100) metode penilaian prestasi karyawan pada dasarnya dikelompokkan atas metode tradisional dan metode modern.</w:t>
      </w:r>
      <w:proofErr w:type="gramEnd"/>
    </w:p>
    <w:p w:rsidR="00A56DC8" w:rsidRPr="00A56DC8" w:rsidRDefault="00A56DC8" w:rsidP="0064163F">
      <w:pPr>
        <w:numPr>
          <w:ilvl w:val="0"/>
          <w:numId w:val="9"/>
        </w:numPr>
        <w:tabs>
          <w:tab w:val="left" w:pos="270"/>
        </w:tabs>
        <w:spacing w:before="9" w:after="0" w:line="245" w:lineRule="auto"/>
        <w:rPr>
          <w:rFonts w:ascii="Times New Roman" w:eastAsia="Times New Roman" w:hAnsi="Times New Roman" w:cs="Times New Roman"/>
          <w:sz w:val="20"/>
          <w:szCs w:val="20"/>
        </w:rPr>
      </w:pPr>
      <w:bookmarkStart w:id="6" w:name="page30"/>
      <w:bookmarkEnd w:id="6"/>
      <w:r w:rsidRPr="00A56DC8">
        <w:rPr>
          <w:rFonts w:ascii="Times New Roman" w:eastAsia="Times New Roman" w:hAnsi="Times New Roman" w:cs="Times New Roman"/>
          <w:sz w:val="20"/>
          <w:szCs w:val="20"/>
        </w:rPr>
        <w:t>Metode Tradisional</w:t>
      </w:r>
    </w:p>
    <w:p w:rsidR="00A56DC8" w:rsidRDefault="00A56DC8" w:rsidP="0064163F">
      <w:pPr>
        <w:spacing w:before="9" w:after="0" w:line="245" w:lineRule="auto"/>
        <w:ind w:left="27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Metode ini merupakan metode tertua dan paling sederhana untuk menilai prestasi karyawan dan diterapkan secara tidak sistematis maupun dengan sistematis.</w:t>
      </w:r>
      <w:proofErr w:type="gramEnd"/>
      <w:r w:rsidRPr="00A56DC8">
        <w:rPr>
          <w:rFonts w:ascii="Times New Roman" w:eastAsia="Times New Roman" w:hAnsi="Times New Roman" w:cs="Times New Roman"/>
          <w:sz w:val="20"/>
          <w:szCs w:val="20"/>
        </w:rPr>
        <w:t xml:space="preserve"> Yang termasuk ke dalam metode tradisional adalah: rating scale, employee comparation, check list, freeform essay, </w:t>
      </w:r>
      <w:proofErr w:type="gramStart"/>
      <w:r w:rsidRPr="00A56DC8">
        <w:rPr>
          <w:rFonts w:ascii="Times New Roman" w:eastAsia="Times New Roman" w:hAnsi="Times New Roman" w:cs="Times New Roman"/>
          <w:sz w:val="20"/>
          <w:szCs w:val="20"/>
        </w:rPr>
        <w:t>dan</w:t>
      </w:r>
      <w:proofErr w:type="gramEnd"/>
      <w:r w:rsidRPr="00A56DC8">
        <w:rPr>
          <w:rFonts w:ascii="Times New Roman" w:eastAsia="Times New Roman" w:hAnsi="Times New Roman" w:cs="Times New Roman"/>
          <w:sz w:val="20"/>
          <w:szCs w:val="20"/>
        </w:rPr>
        <w:t xml:space="preserve"> critical incident.</w:t>
      </w:r>
    </w:p>
    <w:p w:rsidR="0064163F" w:rsidRDefault="0064163F" w:rsidP="0064163F">
      <w:pPr>
        <w:spacing w:before="9" w:after="0" w:line="245" w:lineRule="auto"/>
        <w:ind w:left="270" w:right="266"/>
        <w:jc w:val="both"/>
        <w:rPr>
          <w:rFonts w:ascii="Times New Roman" w:eastAsia="Times New Roman" w:hAnsi="Times New Roman" w:cs="Times New Roman"/>
          <w:sz w:val="20"/>
          <w:szCs w:val="20"/>
        </w:rPr>
      </w:pPr>
    </w:p>
    <w:p w:rsidR="0064163F" w:rsidRDefault="0064163F" w:rsidP="0064163F">
      <w:pPr>
        <w:spacing w:before="9" w:after="0" w:line="245" w:lineRule="auto"/>
        <w:ind w:left="270" w:right="266"/>
        <w:jc w:val="both"/>
        <w:rPr>
          <w:rFonts w:ascii="Times New Roman" w:eastAsia="Times New Roman" w:hAnsi="Times New Roman" w:cs="Times New Roman"/>
          <w:sz w:val="20"/>
          <w:szCs w:val="20"/>
        </w:rPr>
      </w:pPr>
    </w:p>
    <w:p w:rsidR="0064163F" w:rsidRDefault="0064163F" w:rsidP="0064163F">
      <w:pPr>
        <w:spacing w:before="9" w:after="0" w:line="245" w:lineRule="auto"/>
        <w:ind w:left="270" w:right="266"/>
        <w:jc w:val="both"/>
        <w:rPr>
          <w:rFonts w:ascii="Times New Roman" w:eastAsia="Times New Roman" w:hAnsi="Times New Roman" w:cs="Times New Roman"/>
          <w:sz w:val="20"/>
          <w:szCs w:val="20"/>
        </w:rPr>
      </w:pPr>
    </w:p>
    <w:p w:rsidR="0064163F" w:rsidRPr="00A56DC8" w:rsidRDefault="0064163F" w:rsidP="0064163F">
      <w:pPr>
        <w:spacing w:before="9" w:after="0" w:line="245" w:lineRule="auto"/>
        <w:ind w:left="270" w:right="266"/>
        <w:jc w:val="both"/>
        <w:rPr>
          <w:rFonts w:ascii="Times New Roman" w:eastAsia="Times New Roman" w:hAnsi="Times New Roman" w:cs="Times New Roman"/>
          <w:sz w:val="20"/>
          <w:szCs w:val="20"/>
        </w:rPr>
      </w:pPr>
    </w:p>
    <w:p w:rsidR="00A56DC8" w:rsidRPr="00A56DC8" w:rsidRDefault="00A56DC8" w:rsidP="0064163F">
      <w:pPr>
        <w:numPr>
          <w:ilvl w:val="1"/>
          <w:numId w:val="9"/>
        </w:numPr>
        <w:tabs>
          <w:tab w:val="left" w:pos="540"/>
        </w:tabs>
        <w:spacing w:before="9" w:after="0" w:line="245" w:lineRule="auto"/>
        <w:ind w:left="270"/>
        <w:rPr>
          <w:rFonts w:ascii="Times New Roman" w:eastAsia="Times New Roman" w:hAnsi="Times New Roman" w:cs="Times New Roman"/>
          <w:i/>
          <w:sz w:val="20"/>
          <w:szCs w:val="20"/>
        </w:rPr>
      </w:pPr>
      <w:r w:rsidRPr="00A56DC8">
        <w:rPr>
          <w:rFonts w:ascii="Times New Roman" w:eastAsia="Times New Roman" w:hAnsi="Times New Roman" w:cs="Times New Roman"/>
          <w:i/>
          <w:sz w:val="20"/>
          <w:szCs w:val="20"/>
        </w:rPr>
        <w:lastRenderedPageBreak/>
        <w:t>Rating scale</w:t>
      </w:r>
    </w:p>
    <w:p w:rsidR="00A56DC8" w:rsidRPr="00A56DC8" w:rsidRDefault="00A56DC8" w:rsidP="0064163F">
      <w:pPr>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Metode ini merupakan metode penilaian yang paling tua dan banyak digunakan, dimana penilaian yang dilakukan oleh atasan atau supervisor untuk mengukur karakteristik, misalnya mengenai inisiatif, ketergantungan, kematangan, dan kontribusinya terhadap tujuan kerjanya.</w:t>
      </w:r>
      <w:proofErr w:type="gramEnd"/>
    </w:p>
    <w:p w:rsidR="00A56DC8" w:rsidRPr="00A56DC8" w:rsidRDefault="00A56DC8" w:rsidP="0064163F">
      <w:pPr>
        <w:numPr>
          <w:ilvl w:val="1"/>
          <w:numId w:val="9"/>
        </w:numPr>
        <w:tabs>
          <w:tab w:val="left" w:pos="540"/>
        </w:tabs>
        <w:spacing w:before="9" w:after="0" w:line="245" w:lineRule="auto"/>
        <w:ind w:left="270"/>
        <w:rPr>
          <w:rFonts w:ascii="Times New Roman" w:eastAsia="Times New Roman" w:hAnsi="Times New Roman" w:cs="Times New Roman"/>
          <w:i/>
          <w:sz w:val="20"/>
          <w:szCs w:val="20"/>
        </w:rPr>
      </w:pPr>
      <w:r w:rsidRPr="00A56DC8">
        <w:rPr>
          <w:rFonts w:ascii="Times New Roman" w:eastAsia="Times New Roman" w:hAnsi="Times New Roman" w:cs="Times New Roman"/>
          <w:i/>
          <w:sz w:val="20"/>
          <w:szCs w:val="20"/>
        </w:rPr>
        <w:t>Employee comparation</w:t>
      </w:r>
    </w:p>
    <w:p w:rsidR="00A56DC8" w:rsidRPr="00A56DC8" w:rsidRDefault="00A56DC8" w:rsidP="0064163F">
      <w:pPr>
        <w:spacing w:before="9" w:after="0" w:line="245" w:lineRule="auto"/>
        <w:ind w:left="54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Metode penilaia ini merupakan metode yang dilakukan dengan </w:t>
      </w:r>
      <w:proofErr w:type="gramStart"/>
      <w:r w:rsidRPr="00A56DC8">
        <w:rPr>
          <w:rFonts w:ascii="Times New Roman" w:eastAsia="Times New Roman" w:hAnsi="Times New Roman" w:cs="Times New Roman"/>
          <w:sz w:val="20"/>
          <w:szCs w:val="20"/>
        </w:rPr>
        <w:t>cara</w:t>
      </w:r>
      <w:proofErr w:type="gramEnd"/>
      <w:r w:rsidRPr="00A56DC8">
        <w:rPr>
          <w:rFonts w:ascii="Times New Roman" w:eastAsia="Times New Roman" w:hAnsi="Times New Roman" w:cs="Times New Roman"/>
          <w:sz w:val="20"/>
          <w:szCs w:val="20"/>
        </w:rPr>
        <w:t xml:space="preserve"> membandingkan antara seorang pekerja dengan pekerja lainnya. Metode employee comparation terbagi atas:</w:t>
      </w:r>
    </w:p>
    <w:p w:rsidR="00A56DC8" w:rsidRPr="00A56DC8" w:rsidRDefault="00A56DC8" w:rsidP="0064163F">
      <w:pPr>
        <w:numPr>
          <w:ilvl w:val="2"/>
          <w:numId w:val="9"/>
        </w:numPr>
        <w:tabs>
          <w:tab w:val="left" w:pos="810"/>
        </w:tabs>
        <w:spacing w:before="9" w:after="0" w:line="245" w:lineRule="auto"/>
        <w:ind w:left="540"/>
        <w:rPr>
          <w:rFonts w:ascii="Times New Roman" w:eastAsia="Times New Roman" w:hAnsi="Times New Roman" w:cs="Times New Roman"/>
          <w:sz w:val="20"/>
          <w:szCs w:val="20"/>
        </w:rPr>
      </w:pPr>
      <w:r w:rsidRPr="00A56DC8">
        <w:rPr>
          <w:rFonts w:ascii="Times New Roman" w:eastAsia="Times New Roman" w:hAnsi="Times New Roman" w:cs="Times New Roman"/>
          <w:i/>
          <w:sz w:val="20"/>
          <w:szCs w:val="20"/>
        </w:rPr>
        <w:t>Alternation ranking</w:t>
      </w:r>
    </w:p>
    <w:p w:rsidR="00A56DC8" w:rsidRPr="00A56DC8" w:rsidRDefault="00A56DC8" w:rsidP="0064163F">
      <w:pPr>
        <w:spacing w:before="9" w:after="0" w:line="245" w:lineRule="auto"/>
        <w:ind w:left="81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Metode ini dilakukan dengan </w:t>
      </w:r>
      <w:proofErr w:type="gramStart"/>
      <w:r w:rsidRPr="00A56DC8">
        <w:rPr>
          <w:rFonts w:ascii="Times New Roman" w:eastAsia="Times New Roman" w:hAnsi="Times New Roman" w:cs="Times New Roman"/>
          <w:sz w:val="20"/>
          <w:szCs w:val="20"/>
        </w:rPr>
        <w:t>cara</w:t>
      </w:r>
      <w:proofErr w:type="gramEnd"/>
      <w:r w:rsidRPr="00A56DC8">
        <w:rPr>
          <w:rFonts w:ascii="Times New Roman" w:eastAsia="Times New Roman" w:hAnsi="Times New Roman" w:cs="Times New Roman"/>
          <w:sz w:val="20"/>
          <w:szCs w:val="20"/>
        </w:rPr>
        <w:t xml:space="preserve"> mengurut peringkat (ranking) karyawan dimulai dari yang terendah sampai yang tertinggi atau mulai dari dari bawahan sampai yang tertinggi dan berdasarkan kemampuan yang dimilikinya.</w:t>
      </w:r>
    </w:p>
    <w:p w:rsidR="00A56DC8" w:rsidRPr="00A56DC8" w:rsidRDefault="00A56DC8" w:rsidP="0064163F">
      <w:pPr>
        <w:numPr>
          <w:ilvl w:val="2"/>
          <w:numId w:val="9"/>
        </w:numPr>
        <w:tabs>
          <w:tab w:val="left" w:pos="810"/>
        </w:tabs>
        <w:spacing w:before="9" w:after="0" w:line="245" w:lineRule="auto"/>
        <w:ind w:left="540"/>
        <w:rPr>
          <w:rFonts w:ascii="Times New Roman" w:eastAsia="Times New Roman" w:hAnsi="Times New Roman" w:cs="Times New Roman"/>
          <w:sz w:val="20"/>
          <w:szCs w:val="20"/>
        </w:rPr>
      </w:pPr>
      <w:r w:rsidRPr="00A56DC8">
        <w:rPr>
          <w:rFonts w:ascii="Times New Roman" w:eastAsia="Times New Roman" w:hAnsi="Times New Roman" w:cs="Times New Roman"/>
          <w:i/>
          <w:sz w:val="20"/>
          <w:szCs w:val="20"/>
        </w:rPr>
        <w:t>Paired comparation</w:t>
      </w:r>
    </w:p>
    <w:p w:rsidR="00A56DC8" w:rsidRPr="00A56DC8" w:rsidRDefault="00A56DC8" w:rsidP="0064163F">
      <w:pPr>
        <w:spacing w:before="9" w:after="0" w:line="245" w:lineRule="auto"/>
        <w:ind w:left="81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Metode penilaian ini dilakukan dengan </w:t>
      </w:r>
      <w:proofErr w:type="gramStart"/>
      <w:r w:rsidRPr="00A56DC8">
        <w:rPr>
          <w:rFonts w:ascii="Times New Roman" w:eastAsia="Times New Roman" w:hAnsi="Times New Roman" w:cs="Times New Roman"/>
          <w:sz w:val="20"/>
          <w:szCs w:val="20"/>
        </w:rPr>
        <w:t>cara</w:t>
      </w:r>
      <w:proofErr w:type="gramEnd"/>
      <w:r w:rsidRPr="00A56DC8">
        <w:rPr>
          <w:rFonts w:ascii="Times New Roman" w:eastAsia="Times New Roman" w:hAnsi="Times New Roman" w:cs="Times New Roman"/>
          <w:sz w:val="20"/>
          <w:szCs w:val="20"/>
        </w:rPr>
        <w:t xml:space="preserve"> seorang karyawan dibandingkan dengan seluruh karyawan lainnya, sehingga terdapat berbagai alternatif keputusan yang akan diambil. </w:t>
      </w:r>
      <w:proofErr w:type="gramStart"/>
      <w:r w:rsidRPr="00A56DC8">
        <w:rPr>
          <w:rFonts w:ascii="Times New Roman" w:eastAsia="Times New Roman" w:hAnsi="Times New Roman" w:cs="Times New Roman"/>
          <w:sz w:val="20"/>
          <w:szCs w:val="20"/>
        </w:rPr>
        <w:t>Metode ini digunakan untuk jumlah karyawan yang sedikit.</w:t>
      </w:r>
      <w:proofErr w:type="gramEnd"/>
    </w:p>
    <w:p w:rsidR="00A56DC8" w:rsidRPr="00A56DC8" w:rsidRDefault="00A56DC8" w:rsidP="0064163F">
      <w:pPr>
        <w:numPr>
          <w:ilvl w:val="2"/>
          <w:numId w:val="10"/>
        </w:numPr>
        <w:tabs>
          <w:tab w:val="left" w:pos="810"/>
        </w:tabs>
        <w:spacing w:before="9" w:after="0" w:line="245" w:lineRule="auto"/>
        <w:ind w:left="540"/>
        <w:rPr>
          <w:rFonts w:ascii="Times New Roman" w:eastAsia="Times New Roman" w:hAnsi="Times New Roman" w:cs="Times New Roman"/>
          <w:sz w:val="20"/>
          <w:szCs w:val="20"/>
        </w:rPr>
      </w:pPr>
      <w:bookmarkStart w:id="7" w:name="page31"/>
      <w:bookmarkEnd w:id="7"/>
      <w:r w:rsidRPr="00A56DC8">
        <w:rPr>
          <w:rFonts w:ascii="Times New Roman" w:eastAsia="Times New Roman" w:hAnsi="Times New Roman" w:cs="Times New Roman"/>
          <w:i/>
          <w:sz w:val="20"/>
          <w:szCs w:val="20"/>
        </w:rPr>
        <w:t>Porced comparation</w:t>
      </w:r>
    </w:p>
    <w:p w:rsidR="00A56DC8" w:rsidRPr="00A56DC8" w:rsidRDefault="00A56DC8" w:rsidP="0064163F">
      <w:pPr>
        <w:spacing w:before="9" w:after="0" w:line="245" w:lineRule="auto"/>
        <w:ind w:left="81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Metode ini </w:t>
      </w:r>
      <w:proofErr w:type="gramStart"/>
      <w:r w:rsidRPr="00A56DC8">
        <w:rPr>
          <w:rFonts w:ascii="Times New Roman" w:eastAsia="Times New Roman" w:hAnsi="Times New Roman" w:cs="Times New Roman"/>
          <w:sz w:val="20"/>
          <w:szCs w:val="20"/>
        </w:rPr>
        <w:t>sama</w:t>
      </w:r>
      <w:proofErr w:type="gramEnd"/>
      <w:r w:rsidRPr="00A56DC8">
        <w:rPr>
          <w:rFonts w:ascii="Times New Roman" w:eastAsia="Times New Roman" w:hAnsi="Times New Roman" w:cs="Times New Roman"/>
          <w:sz w:val="20"/>
          <w:szCs w:val="20"/>
        </w:rPr>
        <w:t xml:space="preserve"> dengan </w:t>
      </w:r>
      <w:r w:rsidRPr="00A56DC8">
        <w:rPr>
          <w:rFonts w:ascii="Times New Roman" w:eastAsia="Times New Roman" w:hAnsi="Times New Roman" w:cs="Times New Roman"/>
          <w:i/>
          <w:sz w:val="20"/>
          <w:szCs w:val="20"/>
        </w:rPr>
        <w:t>paired comparation</w:t>
      </w:r>
      <w:r w:rsidRPr="00A56DC8">
        <w:rPr>
          <w:rFonts w:ascii="Times New Roman" w:eastAsia="Times New Roman" w:hAnsi="Times New Roman" w:cs="Times New Roman"/>
          <w:sz w:val="20"/>
          <w:szCs w:val="20"/>
        </w:rPr>
        <w:t xml:space="preserve"> tetapi digunakan untuk jumalah karyawan yang banyak. </w:t>
      </w:r>
      <w:proofErr w:type="gramStart"/>
      <w:r w:rsidRPr="00A56DC8">
        <w:rPr>
          <w:rFonts w:ascii="Times New Roman" w:eastAsia="Times New Roman" w:hAnsi="Times New Roman" w:cs="Times New Roman"/>
          <w:sz w:val="20"/>
          <w:szCs w:val="20"/>
        </w:rPr>
        <w:t>Pada metode ini suatu definisi yang jelas untuk setiap kategori telah dibuat dengan saksama.</w:t>
      </w:r>
      <w:proofErr w:type="gramEnd"/>
    </w:p>
    <w:p w:rsidR="00A56DC8" w:rsidRPr="00A56DC8" w:rsidRDefault="00A56DC8" w:rsidP="0064163F">
      <w:pPr>
        <w:numPr>
          <w:ilvl w:val="1"/>
          <w:numId w:val="11"/>
        </w:numPr>
        <w:tabs>
          <w:tab w:val="left" w:pos="540"/>
        </w:tabs>
        <w:spacing w:before="9" w:after="0" w:line="245" w:lineRule="auto"/>
        <w:ind w:left="270"/>
        <w:rPr>
          <w:rFonts w:ascii="Times New Roman" w:eastAsia="Times New Roman" w:hAnsi="Times New Roman" w:cs="Times New Roman"/>
          <w:i/>
          <w:sz w:val="20"/>
          <w:szCs w:val="20"/>
        </w:rPr>
      </w:pPr>
      <w:r w:rsidRPr="00A56DC8">
        <w:rPr>
          <w:rFonts w:ascii="Times New Roman" w:eastAsia="Times New Roman" w:hAnsi="Times New Roman" w:cs="Times New Roman"/>
          <w:i/>
          <w:sz w:val="20"/>
          <w:szCs w:val="20"/>
        </w:rPr>
        <w:t>Check list</w:t>
      </w:r>
    </w:p>
    <w:p w:rsidR="00A56DC8" w:rsidRPr="00A56DC8" w:rsidRDefault="00A56DC8" w:rsidP="0064163F">
      <w:pPr>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Dengan metode ini sebenarnya penilai tidak menilai tetapi hanya memberikan masukan/informasi bagi penilai yang dilakukan oleh bagian personalia.</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Penilai tinggal memilih kalimat-kalimat atau kata-kata yang menggambarkan prestasi kerja dan karakteristik setiap individu karyawan, baru melaporkannya kepada bagian personalia untuk menetapkan bobot nilai, indeks nilai, dan kebijaksanaan selanjutnya bagi karyawan yang bersangkutan.</w:t>
      </w:r>
      <w:proofErr w:type="gramEnd"/>
    </w:p>
    <w:p w:rsidR="00A56DC8" w:rsidRPr="00A56DC8" w:rsidRDefault="00A56DC8" w:rsidP="0064163F">
      <w:pPr>
        <w:numPr>
          <w:ilvl w:val="1"/>
          <w:numId w:val="11"/>
        </w:numPr>
        <w:tabs>
          <w:tab w:val="left" w:pos="540"/>
        </w:tabs>
        <w:spacing w:before="9" w:after="0" w:line="245" w:lineRule="auto"/>
        <w:ind w:left="270"/>
        <w:rPr>
          <w:rFonts w:ascii="Times New Roman" w:eastAsia="Times New Roman" w:hAnsi="Times New Roman" w:cs="Times New Roman"/>
          <w:i/>
          <w:sz w:val="20"/>
          <w:szCs w:val="20"/>
        </w:rPr>
      </w:pPr>
      <w:r w:rsidRPr="00A56DC8">
        <w:rPr>
          <w:rFonts w:ascii="Times New Roman" w:eastAsia="Times New Roman" w:hAnsi="Times New Roman" w:cs="Times New Roman"/>
          <w:i/>
          <w:sz w:val="20"/>
          <w:szCs w:val="20"/>
        </w:rPr>
        <w:t>Freeform essay</w:t>
      </w:r>
    </w:p>
    <w:p w:rsidR="00A56DC8" w:rsidRPr="00A56DC8" w:rsidRDefault="00A56DC8" w:rsidP="0064163F">
      <w:pPr>
        <w:spacing w:before="9" w:after="0" w:line="245" w:lineRule="auto"/>
        <w:ind w:left="540" w:right="266"/>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Dengan metode ini seorang penilai diharuskan membuat karangan yang berkenaan dengan orang/karyawan yang sedang dinilai.</w:t>
      </w:r>
      <w:proofErr w:type="gramEnd"/>
    </w:p>
    <w:p w:rsidR="00A56DC8" w:rsidRPr="00A56DC8" w:rsidRDefault="00A56DC8" w:rsidP="0064163F">
      <w:pPr>
        <w:numPr>
          <w:ilvl w:val="1"/>
          <w:numId w:val="11"/>
        </w:numPr>
        <w:tabs>
          <w:tab w:val="left" w:pos="540"/>
          <w:tab w:val="left" w:pos="1620"/>
        </w:tabs>
        <w:spacing w:before="9" w:after="0" w:line="245" w:lineRule="auto"/>
        <w:ind w:left="270"/>
        <w:rPr>
          <w:rFonts w:ascii="Times New Roman" w:eastAsia="Times New Roman" w:hAnsi="Times New Roman" w:cs="Times New Roman"/>
          <w:i/>
          <w:sz w:val="20"/>
          <w:szCs w:val="20"/>
        </w:rPr>
      </w:pPr>
      <w:r w:rsidRPr="00A56DC8">
        <w:rPr>
          <w:rFonts w:ascii="Times New Roman" w:eastAsia="Times New Roman" w:hAnsi="Times New Roman" w:cs="Times New Roman"/>
          <w:i/>
          <w:sz w:val="20"/>
          <w:szCs w:val="20"/>
        </w:rPr>
        <w:t>Critical incident</w:t>
      </w:r>
    </w:p>
    <w:p w:rsidR="00A56DC8" w:rsidRPr="00A56DC8" w:rsidRDefault="00A56DC8" w:rsidP="0064163F">
      <w:pPr>
        <w:tabs>
          <w:tab w:val="left" w:pos="540"/>
        </w:tabs>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Metode ini penilai harus mencatat semua kejadian mengenai tingkah laku bawahannya sehari-hari yang kemudian dimasukkan ke dalam buku catatan khusus yang terdiri dari berbagai macam kategori tingkah laku bawahannya.</w:t>
      </w:r>
      <w:proofErr w:type="gramEnd"/>
    </w:p>
    <w:p w:rsidR="00A56DC8" w:rsidRPr="00A56DC8" w:rsidRDefault="00A56DC8" w:rsidP="0064163F">
      <w:pPr>
        <w:numPr>
          <w:ilvl w:val="0"/>
          <w:numId w:val="12"/>
        </w:numPr>
        <w:tabs>
          <w:tab w:val="left" w:pos="270"/>
        </w:tabs>
        <w:spacing w:before="9" w:after="0" w:line="245" w:lineRule="auto"/>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Metode Modern</w:t>
      </w:r>
    </w:p>
    <w:p w:rsidR="00A56DC8" w:rsidRPr="00A56DC8" w:rsidRDefault="00A56DC8" w:rsidP="0064163F">
      <w:pPr>
        <w:spacing w:before="9" w:after="0" w:line="245" w:lineRule="auto"/>
        <w:ind w:left="270" w:right="266"/>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Metode ini merupakan perkembangan dari metode tradisonal dalam menilai prestasi karyawan.</w:t>
      </w:r>
      <w:proofErr w:type="gramEnd"/>
      <w:r w:rsidRPr="00A56DC8">
        <w:rPr>
          <w:rFonts w:ascii="Times New Roman" w:eastAsia="Times New Roman" w:hAnsi="Times New Roman" w:cs="Times New Roman"/>
          <w:sz w:val="20"/>
          <w:szCs w:val="20"/>
        </w:rPr>
        <w:t xml:space="preserve"> Yang termasuk ke dalam metode modern ini adalah:</w:t>
      </w:r>
    </w:p>
    <w:p w:rsidR="00A56DC8" w:rsidRPr="00A56DC8" w:rsidRDefault="00A56DC8" w:rsidP="002504D8">
      <w:pPr>
        <w:numPr>
          <w:ilvl w:val="0"/>
          <w:numId w:val="13"/>
        </w:numPr>
        <w:tabs>
          <w:tab w:val="left" w:pos="540"/>
        </w:tabs>
        <w:spacing w:before="9" w:after="0" w:line="245" w:lineRule="auto"/>
        <w:ind w:left="270"/>
        <w:rPr>
          <w:rFonts w:ascii="Times New Roman" w:eastAsia="Times New Roman" w:hAnsi="Times New Roman" w:cs="Times New Roman"/>
          <w:sz w:val="20"/>
          <w:szCs w:val="20"/>
        </w:rPr>
      </w:pPr>
      <w:bookmarkStart w:id="8" w:name="page32"/>
      <w:bookmarkEnd w:id="8"/>
      <w:r w:rsidRPr="00A56DC8">
        <w:rPr>
          <w:rFonts w:ascii="Times New Roman" w:eastAsia="Times New Roman" w:hAnsi="Times New Roman" w:cs="Times New Roman"/>
          <w:i/>
          <w:sz w:val="20"/>
          <w:szCs w:val="20"/>
        </w:rPr>
        <w:t>Assessment Centre</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Metode ini biasa dilakukan dengan pembentukan </w:t>
      </w:r>
      <w:proofErr w:type="gramStart"/>
      <w:r w:rsidRPr="00A56DC8">
        <w:rPr>
          <w:rFonts w:ascii="Times New Roman" w:eastAsia="Times New Roman" w:hAnsi="Times New Roman" w:cs="Times New Roman"/>
          <w:sz w:val="20"/>
          <w:szCs w:val="20"/>
        </w:rPr>
        <w:t>tim</w:t>
      </w:r>
      <w:proofErr w:type="gramEnd"/>
      <w:r w:rsidRPr="00A56DC8">
        <w:rPr>
          <w:rFonts w:ascii="Times New Roman" w:eastAsia="Times New Roman" w:hAnsi="Times New Roman" w:cs="Times New Roman"/>
          <w:sz w:val="20"/>
          <w:szCs w:val="20"/>
        </w:rPr>
        <w:t xml:space="preserve"> penilai khusus. </w:t>
      </w:r>
      <w:proofErr w:type="gramStart"/>
      <w:r w:rsidRPr="00A56DC8">
        <w:rPr>
          <w:rFonts w:ascii="Times New Roman" w:eastAsia="Times New Roman" w:hAnsi="Times New Roman" w:cs="Times New Roman"/>
          <w:sz w:val="20"/>
          <w:szCs w:val="20"/>
        </w:rPr>
        <w:t>Tim penilai khusus ini bisa dari luar, dari dalam, maupun kombinasi dari luar dan dalam.</w:t>
      </w:r>
      <w:proofErr w:type="gramEnd"/>
      <w:r w:rsidRPr="00A56DC8">
        <w:rPr>
          <w:rFonts w:ascii="Times New Roman" w:eastAsia="Times New Roman" w:hAnsi="Times New Roman" w:cs="Times New Roman"/>
          <w:sz w:val="20"/>
          <w:szCs w:val="20"/>
        </w:rPr>
        <w:t xml:space="preserve"> Pembentukan </w:t>
      </w:r>
      <w:proofErr w:type="gramStart"/>
      <w:r w:rsidRPr="00A56DC8">
        <w:rPr>
          <w:rFonts w:ascii="Times New Roman" w:eastAsia="Times New Roman" w:hAnsi="Times New Roman" w:cs="Times New Roman"/>
          <w:sz w:val="20"/>
          <w:szCs w:val="20"/>
        </w:rPr>
        <w:t>tim</w:t>
      </w:r>
      <w:proofErr w:type="gramEnd"/>
      <w:r w:rsidRPr="00A56DC8">
        <w:rPr>
          <w:rFonts w:ascii="Times New Roman" w:eastAsia="Times New Roman" w:hAnsi="Times New Roman" w:cs="Times New Roman"/>
          <w:sz w:val="20"/>
          <w:szCs w:val="20"/>
        </w:rPr>
        <w:t xml:space="preserve"> ini harus lebih baik sehingga penilaiannyalebih objektif dan indeks prestasi yang diperoleh sesuai dengan fakta/kenyataan dari setiap individu karyawan yang dinilai. </w:t>
      </w:r>
      <w:proofErr w:type="gramStart"/>
      <w:r w:rsidRPr="00A56DC8">
        <w:rPr>
          <w:rFonts w:ascii="Times New Roman" w:eastAsia="Times New Roman" w:hAnsi="Times New Roman" w:cs="Times New Roman"/>
          <w:sz w:val="20"/>
          <w:szCs w:val="20"/>
        </w:rPr>
        <w:t>Cara penilaian dilakukan dengan wawancara, permainan bisnis, dan lain-lain.</w:t>
      </w:r>
      <w:proofErr w:type="gramEnd"/>
    </w:p>
    <w:p w:rsidR="00A56DC8" w:rsidRPr="00A56DC8" w:rsidRDefault="00A56DC8" w:rsidP="002504D8">
      <w:pPr>
        <w:numPr>
          <w:ilvl w:val="0"/>
          <w:numId w:val="13"/>
        </w:numPr>
        <w:tabs>
          <w:tab w:val="left" w:pos="540"/>
        </w:tabs>
        <w:spacing w:before="9" w:after="0" w:line="245" w:lineRule="auto"/>
        <w:ind w:left="270"/>
        <w:rPr>
          <w:rFonts w:ascii="Times New Roman" w:eastAsia="Times New Roman" w:hAnsi="Times New Roman" w:cs="Times New Roman"/>
          <w:sz w:val="20"/>
          <w:szCs w:val="20"/>
        </w:rPr>
      </w:pPr>
      <w:r w:rsidRPr="00A56DC8">
        <w:rPr>
          <w:rFonts w:ascii="Times New Roman" w:eastAsia="Times New Roman" w:hAnsi="Times New Roman" w:cs="Times New Roman"/>
          <w:i/>
          <w:sz w:val="20"/>
          <w:szCs w:val="20"/>
        </w:rPr>
        <w:t xml:space="preserve">Management by objective </w:t>
      </w:r>
      <w:r w:rsidRPr="00A56DC8">
        <w:rPr>
          <w:rFonts w:ascii="Times New Roman" w:eastAsia="Times New Roman" w:hAnsi="Times New Roman" w:cs="Times New Roman"/>
          <w:sz w:val="20"/>
          <w:szCs w:val="20"/>
        </w:rPr>
        <w:t>(MBO = MBS)</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Dalam metode ini karyawan langsung diikutsertakan dalam perumusan dan pemutusan persoalan dengan memperhatikan kemampuan bawahan dalam menentukan sasarannya masing-masing yang ditekankan pada pencapaian perusahaan.</w:t>
      </w:r>
      <w:proofErr w:type="gramEnd"/>
    </w:p>
    <w:p w:rsidR="00A56DC8" w:rsidRPr="00A56DC8" w:rsidRDefault="00A56DC8" w:rsidP="002504D8">
      <w:pPr>
        <w:numPr>
          <w:ilvl w:val="0"/>
          <w:numId w:val="13"/>
        </w:numPr>
        <w:tabs>
          <w:tab w:val="left" w:pos="540"/>
        </w:tabs>
        <w:spacing w:before="9" w:after="0" w:line="245" w:lineRule="auto"/>
        <w:ind w:left="270"/>
        <w:rPr>
          <w:rFonts w:ascii="Times New Roman" w:eastAsia="Times New Roman" w:hAnsi="Times New Roman" w:cs="Times New Roman"/>
          <w:sz w:val="20"/>
          <w:szCs w:val="20"/>
        </w:rPr>
      </w:pPr>
      <w:r w:rsidRPr="00A56DC8">
        <w:rPr>
          <w:rFonts w:ascii="Times New Roman" w:eastAsia="Times New Roman" w:hAnsi="Times New Roman" w:cs="Times New Roman"/>
          <w:i/>
          <w:sz w:val="20"/>
          <w:szCs w:val="20"/>
        </w:rPr>
        <w:t>Human asset acounting</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Dalam metode ini, faktor pekerja dinilai sebagai individu modal jangka panjang sehingga sumber tenaga kerja dinilai dengan </w:t>
      </w:r>
      <w:proofErr w:type="gramStart"/>
      <w:r w:rsidRPr="00A56DC8">
        <w:rPr>
          <w:rFonts w:ascii="Times New Roman" w:eastAsia="Times New Roman" w:hAnsi="Times New Roman" w:cs="Times New Roman"/>
          <w:sz w:val="20"/>
          <w:szCs w:val="20"/>
        </w:rPr>
        <w:t>cara</w:t>
      </w:r>
      <w:proofErr w:type="gramEnd"/>
      <w:r w:rsidRPr="00A56DC8">
        <w:rPr>
          <w:rFonts w:ascii="Times New Roman" w:eastAsia="Times New Roman" w:hAnsi="Times New Roman" w:cs="Times New Roman"/>
          <w:sz w:val="20"/>
          <w:szCs w:val="20"/>
        </w:rPr>
        <w:t xml:space="preserve"> membandingkan terhadap variabel-variabel yang dapat mempengaruhi keberhasilan perusahaan. Jika biaya tenaga kerja meningkat laba pun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meningkat. </w:t>
      </w:r>
      <w:proofErr w:type="gramStart"/>
      <w:r w:rsidRPr="00A56DC8">
        <w:rPr>
          <w:rFonts w:ascii="Times New Roman" w:eastAsia="Times New Roman" w:hAnsi="Times New Roman" w:cs="Times New Roman"/>
          <w:sz w:val="20"/>
          <w:szCs w:val="20"/>
        </w:rPr>
        <w:t>Maka peningkatan tenaga kerja tersebut telah berhasil.</w:t>
      </w:r>
      <w:proofErr w:type="gramEnd"/>
    </w:p>
    <w:p w:rsidR="00A56DC8" w:rsidRPr="00A56DC8" w:rsidRDefault="00A56DC8" w:rsidP="009A4389">
      <w:pPr>
        <w:spacing w:before="9" w:after="0" w:line="245" w:lineRule="auto"/>
        <w:rPr>
          <w:rFonts w:ascii="Times New Roman" w:eastAsia="Times New Roman" w:hAnsi="Times New Roman" w:cs="Times New Roman"/>
          <w:sz w:val="20"/>
          <w:szCs w:val="20"/>
        </w:rPr>
      </w:pPr>
    </w:p>
    <w:p w:rsidR="002504D8" w:rsidRDefault="002504D8" w:rsidP="002504D8">
      <w:pPr>
        <w:tabs>
          <w:tab w:val="left" w:pos="1520"/>
        </w:tabs>
        <w:spacing w:before="9" w:after="0" w:line="245" w:lineRule="auto"/>
        <w:ind w:left="270"/>
        <w:rPr>
          <w:rFonts w:ascii="Times New Roman" w:eastAsia="Times New Roman" w:hAnsi="Times New Roman" w:cs="Times New Roman"/>
          <w:b/>
          <w:sz w:val="20"/>
          <w:szCs w:val="20"/>
        </w:rPr>
      </w:pPr>
    </w:p>
    <w:p w:rsidR="002F46EA" w:rsidRDefault="002F46EA" w:rsidP="002504D8">
      <w:pPr>
        <w:tabs>
          <w:tab w:val="left" w:pos="1520"/>
        </w:tabs>
        <w:spacing w:before="9" w:after="0" w:line="245" w:lineRule="auto"/>
        <w:ind w:left="270"/>
        <w:rPr>
          <w:rFonts w:ascii="Times New Roman" w:eastAsia="Times New Roman" w:hAnsi="Times New Roman" w:cs="Times New Roman"/>
          <w:b/>
          <w:sz w:val="20"/>
          <w:szCs w:val="20"/>
        </w:rPr>
      </w:pPr>
    </w:p>
    <w:p w:rsidR="002F46EA" w:rsidRDefault="002F46EA" w:rsidP="002504D8">
      <w:pPr>
        <w:tabs>
          <w:tab w:val="left" w:pos="1520"/>
        </w:tabs>
        <w:spacing w:before="9" w:after="0" w:line="245" w:lineRule="auto"/>
        <w:ind w:left="270"/>
        <w:rPr>
          <w:rFonts w:ascii="Times New Roman" w:eastAsia="Times New Roman" w:hAnsi="Times New Roman" w:cs="Times New Roman"/>
          <w:b/>
          <w:sz w:val="20"/>
          <w:szCs w:val="20"/>
        </w:rPr>
      </w:pPr>
    </w:p>
    <w:p w:rsidR="002504D8" w:rsidRDefault="002504D8" w:rsidP="002504D8">
      <w:pPr>
        <w:tabs>
          <w:tab w:val="left" w:pos="1520"/>
        </w:tabs>
        <w:spacing w:before="9" w:after="0" w:line="245" w:lineRule="auto"/>
        <w:ind w:left="270"/>
        <w:rPr>
          <w:rFonts w:ascii="Times New Roman" w:eastAsia="Times New Roman" w:hAnsi="Times New Roman" w:cs="Times New Roman"/>
          <w:b/>
          <w:sz w:val="20"/>
          <w:szCs w:val="20"/>
        </w:rPr>
      </w:pPr>
    </w:p>
    <w:p w:rsidR="00A56DC8" w:rsidRPr="00A56DC8" w:rsidRDefault="00A56DC8" w:rsidP="002504D8">
      <w:pPr>
        <w:tabs>
          <w:tab w:val="left" w:pos="1520"/>
        </w:tabs>
        <w:spacing w:before="9" w:after="0" w:line="245" w:lineRule="auto"/>
        <w:ind w:left="270"/>
        <w:rPr>
          <w:rFonts w:ascii="Times New Roman" w:eastAsia="Times New Roman" w:hAnsi="Times New Roman" w:cs="Times New Roman"/>
          <w:b/>
          <w:sz w:val="20"/>
          <w:szCs w:val="20"/>
        </w:rPr>
      </w:pPr>
      <w:r w:rsidRPr="00A56DC8">
        <w:rPr>
          <w:rFonts w:ascii="Times New Roman" w:eastAsia="Times New Roman" w:hAnsi="Times New Roman" w:cs="Times New Roman"/>
          <w:b/>
          <w:sz w:val="20"/>
          <w:szCs w:val="20"/>
        </w:rPr>
        <w:lastRenderedPageBreak/>
        <w:t>Kesalahan dalam Penilaian Kinerja</w:t>
      </w:r>
    </w:p>
    <w:p w:rsidR="00A56DC8" w:rsidRPr="00A56DC8" w:rsidRDefault="00A56DC8" w:rsidP="002504D8">
      <w:pPr>
        <w:spacing w:before="9" w:after="0" w:line="245" w:lineRule="auto"/>
        <w:ind w:left="270" w:right="266" w:hanging="10"/>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Dalam penilaian kinerja memiliki banyak kesalahan sekalipun telah dilakukan secara benar.</w:t>
      </w:r>
      <w:proofErr w:type="gramEnd"/>
      <w:r w:rsidRPr="00A56DC8">
        <w:rPr>
          <w:rFonts w:ascii="Times New Roman" w:eastAsia="Times New Roman" w:hAnsi="Times New Roman" w:cs="Times New Roman"/>
          <w:sz w:val="20"/>
          <w:szCs w:val="20"/>
        </w:rPr>
        <w:t xml:space="preserve"> Menurut Kasmir (2016:210) terdapat beberapa kesalahan yang sering terjadi dalam penilaian kinerja karyawan yaitu:</w:t>
      </w:r>
    </w:p>
    <w:p w:rsidR="00A56DC8" w:rsidRPr="00A56DC8" w:rsidRDefault="00A56DC8" w:rsidP="002504D8">
      <w:pPr>
        <w:numPr>
          <w:ilvl w:val="0"/>
          <w:numId w:val="14"/>
        </w:numPr>
        <w:tabs>
          <w:tab w:val="left" w:pos="540"/>
        </w:tabs>
        <w:spacing w:before="9" w:after="0" w:line="245" w:lineRule="auto"/>
        <w:ind w:left="270"/>
        <w:rPr>
          <w:rFonts w:ascii="Times New Roman" w:eastAsia="Times New Roman" w:hAnsi="Times New Roman" w:cs="Times New Roman"/>
          <w:sz w:val="20"/>
          <w:szCs w:val="20"/>
        </w:rPr>
      </w:pPr>
      <w:bookmarkStart w:id="9" w:name="page33"/>
      <w:bookmarkEnd w:id="9"/>
      <w:r w:rsidRPr="00A56DC8">
        <w:rPr>
          <w:rFonts w:ascii="Times New Roman" w:eastAsia="Times New Roman" w:hAnsi="Times New Roman" w:cs="Times New Roman"/>
          <w:sz w:val="20"/>
          <w:szCs w:val="20"/>
        </w:rPr>
        <w:t>Kesamaan dengan penilai</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Dalam hal penilai memberikan nilai yang memiliki efek kesamaan tertentu dengan si penilai.</w:t>
      </w:r>
      <w:proofErr w:type="gramEnd"/>
      <w:r w:rsidRPr="00A56DC8">
        <w:rPr>
          <w:rFonts w:ascii="Times New Roman" w:eastAsia="Times New Roman" w:hAnsi="Times New Roman" w:cs="Times New Roman"/>
          <w:sz w:val="20"/>
          <w:szCs w:val="20"/>
        </w:rPr>
        <w:t xml:space="preserve"> Artinya orang memiliki kesamaan dengannya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dinilai baik demikian pula sebaliknya, karyawan yang tidak memiliki kesamaan dinilai tidak sewajarnya. </w:t>
      </w:r>
      <w:proofErr w:type="gramStart"/>
      <w:r w:rsidRPr="00A56DC8">
        <w:rPr>
          <w:rFonts w:ascii="Times New Roman" w:eastAsia="Times New Roman" w:hAnsi="Times New Roman" w:cs="Times New Roman"/>
          <w:sz w:val="20"/>
          <w:szCs w:val="20"/>
        </w:rPr>
        <w:t>Biasanya kesamaan dapat berupa asal-usul, alumni, suku, agama, ras, domisili, dan kesamaan lainnya.</w:t>
      </w:r>
      <w:proofErr w:type="gramEnd"/>
    </w:p>
    <w:p w:rsidR="00A56DC8" w:rsidRPr="00A56DC8" w:rsidRDefault="00A56DC8" w:rsidP="002504D8">
      <w:pPr>
        <w:numPr>
          <w:ilvl w:val="0"/>
          <w:numId w:val="14"/>
        </w:numPr>
        <w:tabs>
          <w:tab w:val="left" w:pos="540"/>
        </w:tabs>
        <w:spacing w:before="9" w:after="0" w:line="245" w:lineRule="auto"/>
        <w:ind w:left="270"/>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Bias</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Bias merupakan kepribadian seseorang yang dalam memberikan nilai yang biasa dengan nilai terlalu lunak </w:t>
      </w:r>
      <w:r w:rsidRPr="00A56DC8">
        <w:rPr>
          <w:rFonts w:ascii="Times New Roman" w:eastAsia="Times New Roman" w:hAnsi="Times New Roman" w:cs="Times New Roman"/>
          <w:i/>
          <w:sz w:val="20"/>
          <w:szCs w:val="20"/>
        </w:rPr>
        <w:t>(Liniency bias)</w:t>
      </w:r>
      <w:r w:rsidRPr="00A56DC8">
        <w:rPr>
          <w:rFonts w:ascii="Times New Roman" w:eastAsia="Times New Roman" w:hAnsi="Times New Roman" w:cs="Times New Roman"/>
          <w:sz w:val="20"/>
          <w:szCs w:val="20"/>
        </w:rPr>
        <w:t xml:space="preserve">, atau sebaliknya pemberian nilai terlalu ketat </w:t>
      </w:r>
      <w:r w:rsidRPr="00A56DC8">
        <w:rPr>
          <w:rFonts w:ascii="Times New Roman" w:eastAsia="Times New Roman" w:hAnsi="Times New Roman" w:cs="Times New Roman"/>
          <w:i/>
          <w:sz w:val="20"/>
          <w:szCs w:val="20"/>
        </w:rPr>
        <w:t>(Strickness bias)</w:t>
      </w:r>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Penilaian sepertinya tidak dapat menghasilkan penilaian seperti yang diinginkan, maka nilai semua karyawannya dinilai dengan nilai yang baik semua.</w:t>
      </w:r>
      <w:proofErr w:type="gramEnd"/>
      <w:r w:rsidRPr="00A56DC8">
        <w:rPr>
          <w:rFonts w:ascii="Times New Roman" w:eastAsia="Times New Roman" w:hAnsi="Times New Roman" w:cs="Times New Roman"/>
          <w:sz w:val="20"/>
          <w:szCs w:val="20"/>
        </w:rPr>
        <w:t xml:space="preserve"> Sebaliknya seseorang menilai terlalu keras, menilai dengan </w:t>
      </w:r>
      <w:proofErr w:type="gramStart"/>
      <w:r w:rsidRPr="00A56DC8">
        <w:rPr>
          <w:rFonts w:ascii="Times New Roman" w:eastAsia="Times New Roman" w:hAnsi="Times New Roman" w:cs="Times New Roman"/>
          <w:sz w:val="20"/>
          <w:szCs w:val="20"/>
        </w:rPr>
        <w:t>apa</w:t>
      </w:r>
      <w:proofErr w:type="gramEnd"/>
      <w:r w:rsidRPr="00A56DC8">
        <w:rPr>
          <w:rFonts w:ascii="Times New Roman" w:eastAsia="Times New Roman" w:hAnsi="Times New Roman" w:cs="Times New Roman"/>
          <w:sz w:val="20"/>
          <w:szCs w:val="20"/>
        </w:rPr>
        <w:t xml:space="preserve"> adanya dan menganggap orang harus sesuai dengan standar seperti dirinya.</w:t>
      </w:r>
    </w:p>
    <w:p w:rsidR="00A56DC8" w:rsidRPr="00A56DC8" w:rsidRDefault="00A56DC8" w:rsidP="002504D8">
      <w:pPr>
        <w:numPr>
          <w:ilvl w:val="0"/>
          <w:numId w:val="14"/>
        </w:numPr>
        <w:tabs>
          <w:tab w:val="left" w:pos="540"/>
        </w:tabs>
        <w:spacing w:before="9" w:after="0" w:line="245" w:lineRule="auto"/>
        <w:ind w:left="270"/>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Hallo effect</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Hallo effect merupakan penilaian kepada seseorang yang didasarkan pada perasaan si penilai. Artinya jika perasaan penilai sedang senang maka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dinilai baik, namun jika perasaanya kurang senang maka penilaiannya akan sebaliknya. Hallo effect ini sering kali terjadi karena emosional seseorang yang sulit dikendalikan. </w:t>
      </w:r>
      <w:proofErr w:type="gramStart"/>
      <w:r w:rsidRPr="00A56DC8">
        <w:rPr>
          <w:rFonts w:ascii="Times New Roman" w:eastAsia="Times New Roman" w:hAnsi="Times New Roman" w:cs="Times New Roman"/>
          <w:sz w:val="20"/>
          <w:szCs w:val="20"/>
        </w:rPr>
        <w:t>Penilai semacam ini sebaiknya diminimalisir agar faktor hallo efect dapat dihindari dan berakibat penilaian yang dihasilkan tidak semestinya.</w:t>
      </w:r>
      <w:proofErr w:type="gramEnd"/>
    </w:p>
    <w:p w:rsidR="00A56DC8" w:rsidRPr="00A56DC8" w:rsidRDefault="00A56DC8" w:rsidP="002504D8">
      <w:pPr>
        <w:numPr>
          <w:ilvl w:val="0"/>
          <w:numId w:val="15"/>
        </w:numPr>
        <w:tabs>
          <w:tab w:val="left" w:pos="180"/>
          <w:tab w:val="left" w:pos="540"/>
        </w:tabs>
        <w:spacing w:before="9" w:after="0" w:line="245" w:lineRule="auto"/>
        <w:ind w:left="270"/>
        <w:rPr>
          <w:rFonts w:ascii="Times New Roman" w:eastAsia="Times New Roman" w:hAnsi="Times New Roman" w:cs="Times New Roman"/>
          <w:sz w:val="20"/>
          <w:szCs w:val="20"/>
        </w:rPr>
      </w:pPr>
      <w:bookmarkStart w:id="10" w:name="page34"/>
      <w:bookmarkEnd w:id="10"/>
      <w:r w:rsidRPr="00A56DC8">
        <w:rPr>
          <w:rFonts w:ascii="Times New Roman" w:eastAsia="Times New Roman" w:hAnsi="Times New Roman" w:cs="Times New Roman"/>
          <w:sz w:val="20"/>
          <w:szCs w:val="20"/>
        </w:rPr>
        <w:t>Hubungan jabatan</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Penilaian dikaitkan dengan hubungan jabatan tertentu.</w:t>
      </w:r>
      <w:proofErr w:type="gramEnd"/>
      <w:r w:rsidRPr="00A56DC8">
        <w:rPr>
          <w:rFonts w:ascii="Times New Roman" w:eastAsia="Times New Roman" w:hAnsi="Times New Roman" w:cs="Times New Roman"/>
          <w:sz w:val="20"/>
          <w:szCs w:val="20"/>
        </w:rPr>
        <w:t xml:space="preserve"> Seorang penilai yang memiliki hubungan dengan suatu jabatan tentu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menilai dengan baik, demikian pula sebaliknya.</w:t>
      </w:r>
    </w:p>
    <w:p w:rsidR="00A56DC8" w:rsidRPr="00A56DC8" w:rsidRDefault="00A56DC8" w:rsidP="002504D8">
      <w:pPr>
        <w:numPr>
          <w:ilvl w:val="0"/>
          <w:numId w:val="15"/>
        </w:numPr>
        <w:tabs>
          <w:tab w:val="left" w:pos="540"/>
        </w:tabs>
        <w:spacing w:before="9" w:after="0" w:line="245" w:lineRule="auto"/>
        <w:ind w:left="270"/>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Tujuan tersembunyi</w:t>
      </w:r>
    </w:p>
    <w:p w:rsidR="00A56DC8" w:rsidRPr="00A56DC8" w:rsidRDefault="00A56DC8" w:rsidP="002504D8">
      <w:pPr>
        <w:spacing w:before="9" w:after="0" w:line="245" w:lineRule="auto"/>
        <w:ind w:left="540" w:right="266"/>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 xml:space="preserve">Penilaian semacam ini diberikan dengan tujuan tertentu misalnya ada harapan atau iming-iming yang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diperolehnya dari si penilai atau pihak lain.</w:t>
      </w:r>
    </w:p>
    <w:p w:rsidR="00A56DC8" w:rsidRPr="00A56DC8" w:rsidRDefault="00A56DC8" w:rsidP="002504D8">
      <w:pPr>
        <w:numPr>
          <w:ilvl w:val="0"/>
          <w:numId w:val="15"/>
        </w:numPr>
        <w:tabs>
          <w:tab w:val="left" w:pos="540"/>
        </w:tabs>
        <w:spacing w:before="9" w:after="0" w:line="245" w:lineRule="auto"/>
        <w:ind w:left="270"/>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Penilaian rata-rata</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Penilai dalam melakukan penilaian cenderung memberi nilai rata-rata.</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Orang seperti ini cenderung berprasangka pribadi.</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Artinya, penilaian kepada seseorang cenderung kepada sesuatu yang dianggapnya benar.</w:t>
      </w:r>
      <w:proofErr w:type="gramEnd"/>
    </w:p>
    <w:p w:rsidR="00A56DC8" w:rsidRPr="00A56DC8" w:rsidRDefault="00A56DC8" w:rsidP="002504D8">
      <w:pPr>
        <w:numPr>
          <w:ilvl w:val="0"/>
          <w:numId w:val="15"/>
        </w:numPr>
        <w:tabs>
          <w:tab w:val="left" w:pos="540"/>
        </w:tabs>
        <w:spacing w:before="9" w:after="0" w:line="245" w:lineRule="auto"/>
        <w:ind w:left="270"/>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Pengaruh kesan terakhir</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Pengaruh kesan terakhir merupakan penilaian diberikan kepada karyawan pada kesannya yang terakhir.</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Jika pada saat akhir seseorang dinilai baik, maka selanjutnya dinilai baik.</w:t>
      </w:r>
      <w:proofErr w:type="gramEnd"/>
      <w:r w:rsidRPr="00A56DC8">
        <w:rPr>
          <w:rFonts w:ascii="Times New Roman" w:eastAsia="Times New Roman" w:hAnsi="Times New Roman" w:cs="Times New Roman"/>
          <w:sz w:val="20"/>
          <w:szCs w:val="20"/>
        </w:rPr>
        <w:t xml:space="preserve"> Demikian pula sebaliknya jika seseorang pada saat akhir dinilai buruk atau tidak baik maka penilaian juga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tidak baik. Jadi kesan akhir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menjadi acuan penilaian kinerja seseorang karyawan.</w:t>
      </w:r>
    </w:p>
    <w:p w:rsidR="00A56DC8" w:rsidRPr="00A56DC8" w:rsidRDefault="00A56DC8" w:rsidP="002504D8">
      <w:pPr>
        <w:numPr>
          <w:ilvl w:val="0"/>
          <w:numId w:val="15"/>
        </w:numPr>
        <w:tabs>
          <w:tab w:val="left" w:pos="540"/>
        </w:tabs>
        <w:spacing w:before="9" w:after="0" w:line="245" w:lineRule="auto"/>
        <w:ind w:left="270"/>
        <w:rPr>
          <w:rFonts w:ascii="Times New Roman" w:eastAsia="Times New Roman" w:hAnsi="Times New Roman" w:cs="Times New Roman"/>
          <w:sz w:val="20"/>
          <w:szCs w:val="20"/>
        </w:rPr>
      </w:pPr>
      <w:r w:rsidRPr="00A56DC8">
        <w:rPr>
          <w:rFonts w:ascii="Times New Roman" w:eastAsia="Times New Roman" w:hAnsi="Times New Roman" w:cs="Times New Roman"/>
          <w:sz w:val="20"/>
          <w:szCs w:val="20"/>
        </w:rPr>
        <w:t>Pengaruh tekanan</w:t>
      </w:r>
    </w:p>
    <w:p w:rsidR="00A56DC8" w:rsidRPr="00A56DC8" w:rsidRDefault="00A56DC8" w:rsidP="002504D8">
      <w:pPr>
        <w:spacing w:before="9" w:after="0" w:line="245" w:lineRule="auto"/>
        <w:ind w:left="540" w:right="266"/>
        <w:jc w:val="both"/>
        <w:rPr>
          <w:rFonts w:ascii="Times New Roman" w:eastAsia="Times New Roman" w:hAnsi="Times New Roman" w:cs="Times New Roman"/>
          <w:sz w:val="20"/>
          <w:szCs w:val="20"/>
        </w:rPr>
      </w:pPr>
      <w:proofErr w:type="gramStart"/>
      <w:r w:rsidRPr="00A56DC8">
        <w:rPr>
          <w:rFonts w:ascii="Times New Roman" w:eastAsia="Times New Roman" w:hAnsi="Times New Roman" w:cs="Times New Roman"/>
          <w:sz w:val="20"/>
          <w:szCs w:val="20"/>
        </w:rPr>
        <w:t>Dalam memberikan penilaian sering kali diberikan arahan untuk melakukan sesuatu yang tidak seharusnya oleh atasan.</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Tekanan untuk memberikan nilai tertentu kepada seseorang dapat dilakukan baik secara langsung maupun tidak langsung, sehingga mengakibatkan dalam penilaian si penilai melakukan penilaian dalam kondisi ketakutan.</w:t>
      </w:r>
      <w:proofErr w:type="gramEnd"/>
      <w:r w:rsidRPr="00A56DC8">
        <w:rPr>
          <w:rFonts w:ascii="Times New Roman" w:eastAsia="Times New Roman" w:hAnsi="Times New Roman" w:cs="Times New Roman"/>
          <w:sz w:val="20"/>
          <w:szCs w:val="20"/>
        </w:rPr>
        <w:t xml:space="preserve"> </w:t>
      </w:r>
    </w:p>
    <w:p w:rsidR="00A56DC8" w:rsidRPr="00A56DC8" w:rsidRDefault="00A56DC8" w:rsidP="002504D8">
      <w:pPr>
        <w:spacing w:before="9" w:after="0" w:line="245" w:lineRule="auto"/>
        <w:ind w:left="270" w:right="266"/>
        <w:jc w:val="both"/>
        <w:rPr>
          <w:rFonts w:ascii="Times New Roman" w:eastAsia="Times New Roman" w:hAnsi="Times New Roman" w:cs="Times New Roman"/>
          <w:sz w:val="20"/>
          <w:szCs w:val="20"/>
        </w:rPr>
      </w:pPr>
      <w:bookmarkStart w:id="11" w:name="page35"/>
      <w:bookmarkEnd w:id="11"/>
      <w:r w:rsidRPr="00A56DC8">
        <w:rPr>
          <w:rFonts w:ascii="Times New Roman" w:eastAsia="Times New Roman" w:hAnsi="Times New Roman" w:cs="Times New Roman"/>
          <w:sz w:val="20"/>
          <w:szCs w:val="20"/>
        </w:rPr>
        <w:t xml:space="preserve">Kesalahan penilaian seperti dijelaskan diatas tentu </w:t>
      </w:r>
      <w:proofErr w:type="gramStart"/>
      <w:r w:rsidRPr="00A56DC8">
        <w:rPr>
          <w:rFonts w:ascii="Times New Roman" w:eastAsia="Times New Roman" w:hAnsi="Times New Roman" w:cs="Times New Roman"/>
          <w:sz w:val="20"/>
          <w:szCs w:val="20"/>
        </w:rPr>
        <w:t>akan</w:t>
      </w:r>
      <w:proofErr w:type="gramEnd"/>
      <w:r w:rsidRPr="00A56DC8">
        <w:rPr>
          <w:rFonts w:ascii="Times New Roman" w:eastAsia="Times New Roman" w:hAnsi="Times New Roman" w:cs="Times New Roman"/>
          <w:sz w:val="20"/>
          <w:szCs w:val="20"/>
        </w:rPr>
        <w:t xml:space="preserve"> merugikan karyawan yang dinilai. </w:t>
      </w:r>
      <w:proofErr w:type="gramStart"/>
      <w:r w:rsidRPr="00A56DC8">
        <w:rPr>
          <w:rFonts w:ascii="Times New Roman" w:eastAsia="Times New Roman" w:hAnsi="Times New Roman" w:cs="Times New Roman"/>
          <w:sz w:val="20"/>
          <w:szCs w:val="20"/>
        </w:rPr>
        <w:t>Oleh karena itu, penilai juga harus diberi pedoman cara-cara untuk menilai suatu karyawan sesuai dengan asas-asas penilaian kinerja karyawan.</w:t>
      </w:r>
      <w:proofErr w:type="gramEnd"/>
      <w:r w:rsidRPr="00A56DC8">
        <w:rPr>
          <w:rFonts w:ascii="Times New Roman" w:eastAsia="Times New Roman" w:hAnsi="Times New Roman" w:cs="Times New Roman"/>
          <w:sz w:val="20"/>
          <w:szCs w:val="20"/>
        </w:rPr>
        <w:t xml:space="preserve"> </w:t>
      </w:r>
      <w:proofErr w:type="gramStart"/>
      <w:r w:rsidRPr="00A56DC8">
        <w:rPr>
          <w:rFonts w:ascii="Times New Roman" w:eastAsia="Times New Roman" w:hAnsi="Times New Roman" w:cs="Times New Roman"/>
          <w:sz w:val="20"/>
          <w:szCs w:val="20"/>
        </w:rPr>
        <w:t>Kesalahan penilaian ini harus segara diminimalisirkan sedemikian rupa agar tidak terjadi kesalahan dalam penilaian.</w:t>
      </w:r>
      <w:proofErr w:type="gramEnd"/>
    </w:p>
    <w:p w:rsidR="00A56DC8" w:rsidRPr="00A56DC8" w:rsidRDefault="00A56DC8" w:rsidP="009A4389">
      <w:pPr>
        <w:spacing w:before="9" w:after="0" w:line="245" w:lineRule="auto"/>
        <w:ind w:left="820" w:right="266" w:firstLine="720"/>
        <w:jc w:val="both"/>
        <w:rPr>
          <w:rFonts w:ascii="Times New Roman" w:eastAsia="Times New Roman" w:hAnsi="Times New Roman" w:cs="Times New Roman"/>
          <w:sz w:val="20"/>
          <w:szCs w:val="20"/>
        </w:rPr>
      </w:pPr>
    </w:p>
    <w:p w:rsidR="00A56DC8" w:rsidRPr="00A56DC8" w:rsidRDefault="00A56DC8" w:rsidP="00890CB9">
      <w:pPr>
        <w:spacing w:before="9" w:after="0" w:line="245" w:lineRule="auto"/>
        <w:ind w:left="270"/>
        <w:contextualSpacing/>
        <w:jc w:val="both"/>
        <w:rPr>
          <w:rFonts w:ascii="Times New Roman" w:eastAsia="Calibri" w:hAnsi="Times New Roman" w:cs="Times New Roman"/>
          <w:b/>
          <w:sz w:val="20"/>
          <w:szCs w:val="20"/>
          <w:lang w:val="id-ID"/>
        </w:rPr>
      </w:pPr>
      <w:r w:rsidRPr="00A56DC8">
        <w:rPr>
          <w:rFonts w:ascii="Times New Roman" w:eastAsia="Calibri" w:hAnsi="Times New Roman" w:cs="Times New Roman"/>
          <w:b/>
          <w:sz w:val="20"/>
          <w:szCs w:val="20"/>
          <w:lang w:val="id-ID"/>
        </w:rPr>
        <w:t>Manfaat Penilaian Kinerja</w:t>
      </w:r>
    </w:p>
    <w:p w:rsidR="00A56DC8" w:rsidRPr="00A56DC8" w:rsidRDefault="00A56DC8" w:rsidP="00890CB9">
      <w:pPr>
        <w:spacing w:before="9" w:after="0" w:line="245" w:lineRule="auto"/>
        <w:ind w:left="270"/>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Menurut Sedarmayanti (2017:288) terdapat manfaat yang dapat diperoleh dari penilaian kinerja, yaitu:</w:t>
      </w:r>
    </w:p>
    <w:p w:rsidR="00A56DC8" w:rsidRPr="00A56DC8" w:rsidRDefault="00A56DC8" w:rsidP="00890CB9">
      <w:pPr>
        <w:numPr>
          <w:ilvl w:val="0"/>
          <w:numId w:val="2"/>
        </w:numPr>
        <w:tabs>
          <w:tab w:val="left" w:pos="540"/>
        </w:tabs>
        <w:spacing w:before="9" w:after="0" w:line="245" w:lineRule="auto"/>
        <w:ind w:left="284" w:hanging="14"/>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Meningkatkan prestasi kerja</w:t>
      </w:r>
    </w:p>
    <w:p w:rsidR="00A56DC8" w:rsidRPr="00A56DC8" w:rsidRDefault="00A56DC8" w:rsidP="00890CB9">
      <w:pPr>
        <w:spacing w:before="9" w:after="0" w:line="245" w:lineRule="auto"/>
        <w:ind w:left="540"/>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Dengan adanya penilaian, baik pimpinan maupun karyawan memperoleh umpan balik dan mereka dapat memperbaiki pekerjaan atau prestasinya.</w:t>
      </w:r>
    </w:p>
    <w:p w:rsidR="00A56DC8" w:rsidRPr="00A56DC8" w:rsidRDefault="00A56DC8" w:rsidP="00890CB9">
      <w:pPr>
        <w:numPr>
          <w:ilvl w:val="0"/>
          <w:numId w:val="2"/>
        </w:numPr>
        <w:tabs>
          <w:tab w:val="left" w:pos="540"/>
        </w:tabs>
        <w:spacing w:before="9" w:after="0" w:line="245" w:lineRule="auto"/>
        <w:ind w:left="284" w:hanging="14"/>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Memberi kesempatan kerja yang adil</w:t>
      </w:r>
    </w:p>
    <w:p w:rsidR="00A56DC8" w:rsidRPr="00A56DC8" w:rsidRDefault="00A56DC8" w:rsidP="00890CB9">
      <w:pPr>
        <w:spacing w:before="9" w:after="0" w:line="245" w:lineRule="auto"/>
        <w:ind w:left="540"/>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Penilaian akurat dapat menjamin karyawan memperoleh kesempatan menempati posisi pekerjaan sesuai kemampuannya.</w:t>
      </w:r>
    </w:p>
    <w:p w:rsidR="00A56DC8" w:rsidRPr="00A56DC8" w:rsidRDefault="00A56DC8" w:rsidP="009A4389">
      <w:pPr>
        <w:spacing w:before="9" w:after="0" w:line="245" w:lineRule="auto"/>
        <w:ind w:left="284"/>
        <w:contextualSpacing/>
        <w:jc w:val="both"/>
        <w:rPr>
          <w:rFonts w:ascii="Times New Roman" w:eastAsia="Calibri" w:hAnsi="Times New Roman" w:cs="Times New Roman"/>
          <w:sz w:val="20"/>
          <w:szCs w:val="20"/>
          <w:lang w:val="id-ID"/>
        </w:rPr>
      </w:pPr>
    </w:p>
    <w:p w:rsidR="00A56DC8" w:rsidRPr="00A56DC8" w:rsidRDefault="00A56DC8" w:rsidP="00890CB9">
      <w:pPr>
        <w:numPr>
          <w:ilvl w:val="0"/>
          <w:numId w:val="2"/>
        </w:numPr>
        <w:tabs>
          <w:tab w:val="left" w:pos="540"/>
        </w:tabs>
        <w:spacing w:before="9" w:after="0" w:line="245" w:lineRule="auto"/>
        <w:ind w:left="284" w:hanging="14"/>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lastRenderedPageBreak/>
        <w:t>Kebutuhan pelatihan dan pengembangan</w:t>
      </w:r>
    </w:p>
    <w:p w:rsidR="00A56DC8" w:rsidRPr="00A56DC8" w:rsidRDefault="00A56DC8" w:rsidP="00890CB9">
      <w:pPr>
        <w:spacing w:before="9" w:after="0" w:line="245" w:lineRule="auto"/>
        <w:ind w:left="540"/>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Melalui penilaian kinerja, terdeteksi karyawan yang kemampuannya rendah sehingga memungkinkan adanya program pelatihan untuk meningkatkan kemampuan mereka.</w:t>
      </w:r>
    </w:p>
    <w:p w:rsidR="00A56DC8" w:rsidRPr="00A56DC8" w:rsidRDefault="00A56DC8" w:rsidP="00890CB9">
      <w:pPr>
        <w:numPr>
          <w:ilvl w:val="0"/>
          <w:numId w:val="2"/>
        </w:numPr>
        <w:tabs>
          <w:tab w:val="left" w:pos="540"/>
        </w:tabs>
        <w:spacing w:before="9" w:after="0" w:line="245" w:lineRule="auto"/>
        <w:ind w:left="284" w:hanging="14"/>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Penyesuaian kompensasi</w:t>
      </w:r>
    </w:p>
    <w:p w:rsidR="00A56DC8" w:rsidRPr="00A56DC8" w:rsidRDefault="00A56DC8" w:rsidP="00890CB9">
      <w:pPr>
        <w:spacing w:before="9" w:after="0" w:line="245" w:lineRule="auto"/>
        <w:ind w:left="540"/>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Melalui penilaian, pimpinan dapat mengambil keputusan dalam menentukan perbaikan pemberian kompensasi.</w:t>
      </w:r>
    </w:p>
    <w:p w:rsidR="00A56DC8" w:rsidRPr="00A56DC8" w:rsidRDefault="00A56DC8" w:rsidP="00890CB9">
      <w:pPr>
        <w:numPr>
          <w:ilvl w:val="0"/>
          <w:numId w:val="2"/>
        </w:numPr>
        <w:tabs>
          <w:tab w:val="left" w:pos="540"/>
        </w:tabs>
        <w:spacing w:before="9" w:after="0" w:line="245" w:lineRule="auto"/>
        <w:ind w:left="270" w:hanging="14"/>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Keputusan promosi dan demosi</w:t>
      </w:r>
    </w:p>
    <w:p w:rsidR="00A56DC8" w:rsidRPr="00A56DC8" w:rsidRDefault="00A56DC8" w:rsidP="00890CB9">
      <w:pPr>
        <w:spacing w:before="9" w:after="0" w:line="245" w:lineRule="auto"/>
        <w:ind w:left="540"/>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Hasil penilaian kinerja dapat digunakan sebagai dasar pengambil keputusan untuk mempromosikan atau mendemosikan karyawan.</w:t>
      </w:r>
    </w:p>
    <w:p w:rsidR="00A56DC8" w:rsidRPr="00A56DC8" w:rsidRDefault="00A56DC8" w:rsidP="00890CB9">
      <w:pPr>
        <w:numPr>
          <w:ilvl w:val="0"/>
          <w:numId w:val="2"/>
        </w:numPr>
        <w:tabs>
          <w:tab w:val="left" w:pos="540"/>
        </w:tabs>
        <w:spacing w:before="9" w:after="0" w:line="245" w:lineRule="auto"/>
        <w:ind w:left="284" w:hanging="14"/>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Mendiagnosis kesalahan desain pekerjaan</w:t>
      </w:r>
    </w:p>
    <w:p w:rsidR="00A56DC8" w:rsidRPr="00A56DC8" w:rsidRDefault="00A56DC8" w:rsidP="00890CB9">
      <w:pPr>
        <w:spacing w:before="9" w:after="0" w:line="245" w:lineRule="auto"/>
        <w:ind w:left="540"/>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Kinerja yang buruk mungkin merupakan suatu tanda kesalahan dalam desain pekerjaan. Penilaian kinerja dapat membantu mendiagnosis kesalahan tersebut .</w:t>
      </w:r>
    </w:p>
    <w:p w:rsidR="00A56DC8" w:rsidRPr="00A56DC8" w:rsidRDefault="00A56DC8" w:rsidP="00890CB9">
      <w:pPr>
        <w:numPr>
          <w:ilvl w:val="0"/>
          <w:numId w:val="2"/>
        </w:numPr>
        <w:tabs>
          <w:tab w:val="left" w:pos="540"/>
        </w:tabs>
        <w:spacing w:before="9" w:after="0" w:line="245" w:lineRule="auto"/>
        <w:ind w:left="284" w:hanging="14"/>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Menilai proses rekutmen dan seleksi</w:t>
      </w:r>
    </w:p>
    <w:p w:rsidR="00A56DC8" w:rsidRPr="00A56DC8" w:rsidRDefault="00A56DC8" w:rsidP="00890CB9">
      <w:pPr>
        <w:spacing w:before="9" w:after="0" w:line="245" w:lineRule="auto"/>
        <w:ind w:left="540"/>
        <w:contextualSpacing/>
        <w:jc w:val="both"/>
        <w:rPr>
          <w:rFonts w:ascii="Times New Roman" w:eastAsia="Calibri" w:hAnsi="Times New Roman" w:cs="Times New Roman"/>
          <w:sz w:val="20"/>
          <w:szCs w:val="20"/>
          <w:lang w:val="id-ID"/>
        </w:rPr>
      </w:pPr>
      <w:r w:rsidRPr="00A56DC8">
        <w:rPr>
          <w:rFonts w:ascii="Times New Roman" w:eastAsia="Calibri" w:hAnsi="Times New Roman" w:cs="Times New Roman"/>
          <w:sz w:val="20"/>
          <w:szCs w:val="20"/>
          <w:lang w:val="id-ID"/>
        </w:rPr>
        <w:t xml:space="preserve">Kinerja karyawan baru </w:t>
      </w:r>
      <w:r w:rsidR="00FE6A45">
        <w:rPr>
          <w:rFonts w:ascii="Times New Roman" w:eastAsia="Calibri" w:hAnsi="Times New Roman" w:cs="Times New Roman"/>
          <w:sz w:val="20"/>
          <w:szCs w:val="20"/>
          <w:lang w:val="id-ID"/>
        </w:rPr>
        <w:t xml:space="preserve">yang rendah dapat mencerminkan </w:t>
      </w:r>
      <w:r w:rsidR="00FE6A45">
        <w:rPr>
          <w:rFonts w:ascii="Times New Roman" w:eastAsia="Calibri" w:hAnsi="Times New Roman" w:cs="Times New Roman"/>
          <w:sz w:val="20"/>
          <w:szCs w:val="20"/>
        </w:rPr>
        <w:t>a</w:t>
      </w:r>
      <w:r w:rsidRPr="00A56DC8">
        <w:rPr>
          <w:rFonts w:ascii="Times New Roman" w:eastAsia="Calibri" w:hAnsi="Times New Roman" w:cs="Times New Roman"/>
          <w:sz w:val="20"/>
          <w:szCs w:val="20"/>
          <w:lang w:val="id-ID"/>
        </w:rPr>
        <w:t>danya penyimpangan proses rekutmen dan seleksi.</w:t>
      </w:r>
    </w:p>
    <w:p w:rsidR="00A56DC8" w:rsidRPr="00A56DC8" w:rsidRDefault="00A56DC8" w:rsidP="009A4389">
      <w:pPr>
        <w:spacing w:before="9" w:after="0" w:line="245" w:lineRule="auto"/>
        <w:jc w:val="both"/>
        <w:rPr>
          <w:rFonts w:ascii="Times New Roman" w:eastAsia="Times New Roman" w:hAnsi="Times New Roman" w:cs="Times New Roman"/>
          <w:sz w:val="20"/>
          <w:szCs w:val="20"/>
        </w:rPr>
      </w:pPr>
    </w:p>
    <w:p w:rsidR="00355878" w:rsidRPr="00355878" w:rsidRDefault="00355878" w:rsidP="00355878">
      <w:pPr>
        <w:spacing w:before="9" w:after="0" w:line="240" w:lineRule="auto"/>
        <w:ind w:left="274"/>
        <w:jc w:val="both"/>
        <w:rPr>
          <w:rFonts w:ascii="Times New Roman" w:eastAsia="Calibri" w:hAnsi="Times New Roman" w:cs="Times New Roman"/>
          <w:sz w:val="20"/>
          <w:szCs w:val="20"/>
          <w:lang w:val="id-ID"/>
        </w:rPr>
      </w:pPr>
      <w:r w:rsidRPr="00355878">
        <w:rPr>
          <w:rFonts w:ascii="Times New Roman" w:eastAsia="Calibri" w:hAnsi="Times New Roman" w:cs="Times New Roman"/>
          <w:b/>
          <w:sz w:val="20"/>
          <w:szCs w:val="20"/>
          <w:lang w:val="id-ID"/>
        </w:rPr>
        <w:t>Konsep Dasar Operasional dan Perhitungan</w:t>
      </w:r>
    </w:p>
    <w:p w:rsidR="00355878" w:rsidRPr="00355878" w:rsidRDefault="00355878" w:rsidP="00355878">
      <w:pPr>
        <w:spacing w:before="9" w:after="0" w:line="240" w:lineRule="auto"/>
        <w:ind w:left="274"/>
        <w:jc w:val="both"/>
        <w:rPr>
          <w:rFonts w:ascii="Times New Roman" w:eastAsia="Calibri" w:hAnsi="Times New Roman" w:cs="Times New Roman"/>
          <w:sz w:val="20"/>
          <w:szCs w:val="20"/>
          <w:lang w:val="id-ID"/>
        </w:rPr>
      </w:pPr>
      <w:r w:rsidRPr="00355878">
        <w:rPr>
          <w:rFonts w:ascii="Times New Roman" w:eastAsia="Calibri" w:hAnsi="Times New Roman" w:cs="Times New Roman"/>
          <w:b/>
          <w:sz w:val="20"/>
          <w:szCs w:val="20"/>
          <w:lang w:val="id-ID"/>
        </w:rPr>
        <w:t>Kisi-kisi Operasional Variabel</w:t>
      </w:r>
    </w:p>
    <w:p w:rsidR="00355878" w:rsidRPr="00355878" w:rsidRDefault="00355878" w:rsidP="00355878">
      <w:pPr>
        <w:spacing w:before="9" w:after="0" w:line="240" w:lineRule="auto"/>
        <w:ind w:left="274"/>
        <w:jc w:val="both"/>
        <w:rPr>
          <w:rFonts w:ascii="Times New Roman" w:eastAsia="Calibri" w:hAnsi="Times New Roman" w:cs="Times New Roman"/>
          <w:sz w:val="24"/>
          <w:szCs w:val="24"/>
          <w:lang w:val="id-ID"/>
        </w:rPr>
      </w:pPr>
      <w:r w:rsidRPr="00355878">
        <w:rPr>
          <w:rFonts w:ascii="Times New Roman" w:eastAsia="Calibri" w:hAnsi="Times New Roman" w:cs="Times New Roman"/>
          <w:sz w:val="20"/>
          <w:szCs w:val="20"/>
          <w:lang w:val="id-ID"/>
        </w:rPr>
        <w:t>Kisi-kisi operasinal variabel yang penulis gunakan untuk menentukan dimensi dan indikator penilaian kinerja adalah sebagai berikut:</w:t>
      </w:r>
    </w:p>
    <w:p w:rsidR="00355878" w:rsidRPr="00355878" w:rsidRDefault="00355878" w:rsidP="00355878">
      <w:pPr>
        <w:spacing w:before="9" w:after="0" w:line="305" w:lineRule="auto"/>
        <w:ind w:left="142" w:firstLine="504"/>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Tabel II.1</w:t>
      </w:r>
    </w:p>
    <w:p w:rsidR="00355878" w:rsidRPr="00355878" w:rsidRDefault="00355878" w:rsidP="00355878">
      <w:pPr>
        <w:spacing w:before="9" w:after="0" w:line="305" w:lineRule="auto"/>
        <w:ind w:left="142" w:firstLine="504"/>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Kisi-kisi Operasional Variabel Penilaian Kinerja</w:t>
      </w:r>
    </w:p>
    <w:tbl>
      <w:tblPr>
        <w:tblW w:w="853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64"/>
        <w:gridCol w:w="4353"/>
      </w:tblGrid>
      <w:tr w:rsidR="00355878" w:rsidRPr="00355878" w:rsidTr="00355878">
        <w:trPr>
          <w:cantSplit/>
          <w:trHeight w:val="549"/>
        </w:trPr>
        <w:tc>
          <w:tcPr>
            <w:tcW w:w="1418"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Variabel</w:t>
            </w:r>
          </w:p>
        </w:tc>
        <w:tc>
          <w:tcPr>
            <w:tcW w:w="2764"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Dimensi</w:t>
            </w: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Indikator</w:t>
            </w:r>
          </w:p>
        </w:tc>
      </w:tr>
      <w:tr w:rsidR="00355878" w:rsidRPr="00355878" w:rsidTr="00355878">
        <w:trPr>
          <w:trHeight w:val="97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Penilaian Kinerja</w:t>
            </w:r>
          </w:p>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(X)</w:t>
            </w:r>
          </w:p>
        </w:tc>
        <w:tc>
          <w:tcPr>
            <w:tcW w:w="2764" w:type="dxa"/>
            <w:vMerge w:val="restart"/>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Meningkatkan penilaian kinerja</w:t>
            </w: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7"/>
              </w:numPr>
              <w:spacing w:before="9" w:after="0" w:line="245" w:lineRule="auto"/>
              <w:ind w:left="504"/>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Pemberian umpan balik melalui diskusi lebih memotivasi untuk mengubah prilaku dan kinerja kearah yang lebih baik.</w:t>
            </w:r>
          </w:p>
        </w:tc>
      </w:tr>
      <w:tr w:rsidR="00355878" w:rsidRPr="00355878" w:rsidTr="00355878">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7"/>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Penilaian lebih adil dan akurat dilakukan secara langsung, sehingga penilaian dapat mengetahui kemampuan pegawai sebenarnya.</w:t>
            </w:r>
          </w:p>
        </w:tc>
      </w:tr>
      <w:tr w:rsidR="00355878" w:rsidRPr="00355878" w:rsidTr="00355878">
        <w:trPr>
          <w:trHeight w:val="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Kesempatan kerja yang adil</w:t>
            </w: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8"/>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Mendapatkan kesempatan kerja yang sama tanpa adanya perlakuan yang dibeda-bedakan.</w:t>
            </w:r>
          </w:p>
        </w:tc>
      </w:tr>
      <w:tr w:rsidR="00355878" w:rsidRPr="00355878" w:rsidTr="00355878">
        <w:trPr>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2764" w:type="dxa"/>
            <w:vMerge w:val="restart"/>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Kebutuhan pelatihan dan pengembangan</w:t>
            </w: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8"/>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Program pelatihan sangat berpengaruh terhadap peningkatan kinerja.</w:t>
            </w:r>
          </w:p>
        </w:tc>
      </w:tr>
      <w:tr w:rsidR="00355878" w:rsidRPr="00355878" w:rsidTr="00355878">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8"/>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Pelatihan tidak hanya meningkatkan tetapi juga untuk mengembangkan potensi pegawai dalam kemampuan dibidangnya.</w:t>
            </w:r>
          </w:p>
        </w:tc>
      </w:tr>
      <w:tr w:rsidR="00355878" w:rsidRPr="00355878" w:rsidTr="00355878">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Penyesuaian kompensasi</w:t>
            </w: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8"/>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Kenaikan gaji atau bonus merupakan penyesuaian dari kinerja selama ini.</w:t>
            </w:r>
          </w:p>
        </w:tc>
      </w:tr>
      <w:tr w:rsidR="00355878" w:rsidRPr="00355878" w:rsidTr="00355878">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2764" w:type="dxa"/>
            <w:vMerge w:val="restart"/>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Keputusan promosi dan demosi</w:t>
            </w: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8"/>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Keputusan demosi yang diberikan karena kinerja tidak baik dan tidak disiplin</w:t>
            </w:r>
          </w:p>
        </w:tc>
      </w:tr>
      <w:tr w:rsidR="00355878" w:rsidRPr="00355878" w:rsidTr="00355878">
        <w:trPr>
          <w:trHeight w:val="7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8"/>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Promosi jabatan diberikan jika kinerja baik dan memuaskan</w:t>
            </w:r>
          </w:p>
        </w:tc>
      </w:tr>
      <w:tr w:rsidR="00355878" w:rsidRPr="00355878" w:rsidTr="00355878">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Diagnosis kesalahan desain pekerjaan</w:t>
            </w: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8"/>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Pelaksanaan tugas tidak baik dan maksimal ketika ditempatkan pada bidang yang tidak dikuasai dan disenangi.</w:t>
            </w:r>
          </w:p>
        </w:tc>
      </w:tr>
      <w:tr w:rsidR="00355878" w:rsidRPr="00355878" w:rsidTr="00355878">
        <w:trPr>
          <w:trHeight w:val="9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Menilai proses rekrutmen dan seleksi</w:t>
            </w:r>
          </w:p>
        </w:tc>
        <w:tc>
          <w:tcPr>
            <w:tcW w:w="4353"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8"/>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Proses rekrutmen dan seleksi yang diberlakukan secara tepat mempengaruhi tinggi rendahnya kinerja pada karyawan baru.</w:t>
            </w:r>
          </w:p>
        </w:tc>
      </w:tr>
    </w:tbl>
    <w:p w:rsidR="00355878" w:rsidRPr="00355878" w:rsidRDefault="00355878" w:rsidP="00355878">
      <w:pPr>
        <w:spacing w:before="9" w:after="0" w:line="305" w:lineRule="auto"/>
        <w:jc w:val="both"/>
        <w:rPr>
          <w:rFonts w:ascii="Times New Roman" w:eastAsia="Calibri" w:hAnsi="Times New Roman" w:cs="Times New Roman"/>
          <w:sz w:val="20"/>
          <w:szCs w:val="20"/>
          <w:lang w:val="id-ID"/>
        </w:rPr>
      </w:pPr>
      <w:r>
        <w:rPr>
          <w:rFonts w:ascii="Times New Roman" w:eastAsia="Calibri" w:hAnsi="Times New Roman" w:cs="Times New Roman"/>
          <w:sz w:val="20"/>
          <w:szCs w:val="20"/>
        </w:rPr>
        <w:t xml:space="preserve">      </w:t>
      </w:r>
      <w:r w:rsidRPr="00355878">
        <w:rPr>
          <w:rFonts w:ascii="Times New Roman" w:eastAsia="Calibri" w:hAnsi="Times New Roman" w:cs="Times New Roman"/>
          <w:sz w:val="20"/>
          <w:szCs w:val="20"/>
          <w:lang w:val="id-ID"/>
        </w:rPr>
        <w:t>Sumber: Kasmir (2016:222)</w:t>
      </w:r>
    </w:p>
    <w:p w:rsidR="00355878" w:rsidRDefault="00355878" w:rsidP="00873EDB">
      <w:pPr>
        <w:spacing w:before="9" w:after="0" w:line="245"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355878">
        <w:rPr>
          <w:rFonts w:ascii="Times New Roman" w:eastAsia="Calibri" w:hAnsi="Times New Roman" w:cs="Times New Roman"/>
          <w:sz w:val="20"/>
          <w:szCs w:val="20"/>
          <w:lang w:val="id-ID"/>
        </w:rPr>
        <w:t xml:space="preserve">Sedangkan, kisi-kisi operasional variabel yang penulis gunakan untuk menentukan dimensi dan indikator </w:t>
      </w:r>
      <w:r>
        <w:rPr>
          <w:rFonts w:ascii="Times New Roman" w:eastAsia="Calibri" w:hAnsi="Times New Roman" w:cs="Times New Roman"/>
          <w:sz w:val="20"/>
          <w:szCs w:val="20"/>
        </w:rPr>
        <w:t xml:space="preserve">     </w:t>
      </w:r>
    </w:p>
    <w:p w:rsidR="00355878" w:rsidRPr="00355878" w:rsidRDefault="00355878" w:rsidP="00873EDB">
      <w:pPr>
        <w:spacing w:before="9" w:after="0" w:line="245" w:lineRule="auto"/>
        <w:jc w:val="both"/>
        <w:rPr>
          <w:rFonts w:ascii="Times New Roman" w:eastAsia="Calibri" w:hAnsi="Times New Roman" w:cs="Times New Roman"/>
          <w:sz w:val="24"/>
          <w:szCs w:val="24"/>
          <w:lang w:val="id-ID"/>
        </w:rPr>
      </w:pPr>
      <w:r>
        <w:rPr>
          <w:rFonts w:ascii="Times New Roman" w:eastAsia="Calibri" w:hAnsi="Times New Roman" w:cs="Times New Roman"/>
          <w:sz w:val="20"/>
          <w:szCs w:val="20"/>
        </w:rPr>
        <w:t xml:space="preserve">      </w:t>
      </w:r>
      <w:r w:rsidRPr="00355878">
        <w:rPr>
          <w:rFonts w:ascii="Times New Roman" w:eastAsia="Calibri" w:hAnsi="Times New Roman" w:cs="Times New Roman"/>
          <w:sz w:val="20"/>
          <w:szCs w:val="20"/>
          <w:lang w:val="id-ID"/>
        </w:rPr>
        <w:t>variabel promosi jabatan adalah sebagai beriku</w:t>
      </w:r>
      <w:r w:rsidRPr="00355878">
        <w:rPr>
          <w:rFonts w:ascii="Times New Roman" w:eastAsia="Calibri" w:hAnsi="Times New Roman" w:cs="Times New Roman"/>
          <w:sz w:val="24"/>
          <w:szCs w:val="24"/>
          <w:lang w:val="id-ID"/>
        </w:rPr>
        <w:t>t:</w:t>
      </w:r>
    </w:p>
    <w:p w:rsidR="00355878" w:rsidRPr="00355878" w:rsidRDefault="00355878" w:rsidP="00355878">
      <w:pPr>
        <w:spacing w:after="0"/>
        <w:jc w:val="center"/>
        <w:rPr>
          <w:rFonts w:ascii="Times New Roman" w:eastAsia="Calibri" w:hAnsi="Times New Roman" w:cs="Times New Roman"/>
          <w:b/>
          <w:sz w:val="24"/>
          <w:szCs w:val="24"/>
          <w:lang w:val="id-ID"/>
        </w:rPr>
      </w:pPr>
    </w:p>
    <w:p w:rsidR="00355878" w:rsidRPr="00355878" w:rsidRDefault="00355878" w:rsidP="009D37C3">
      <w:pPr>
        <w:spacing w:before="9" w:after="0" w:line="30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Tabel II.2</w:t>
      </w:r>
    </w:p>
    <w:p w:rsidR="00355878" w:rsidRPr="009D37C3" w:rsidRDefault="00355878" w:rsidP="009D37C3">
      <w:pPr>
        <w:spacing w:before="9" w:after="0" w:line="305" w:lineRule="auto"/>
        <w:jc w:val="center"/>
        <w:rPr>
          <w:rFonts w:ascii="Times New Roman" w:eastAsia="Calibri" w:hAnsi="Times New Roman" w:cs="Times New Roman"/>
          <w:b/>
          <w:sz w:val="20"/>
          <w:szCs w:val="20"/>
        </w:rPr>
      </w:pPr>
      <w:r w:rsidRPr="00355878">
        <w:rPr>
          <w:rFonts w:ascii="Times New Roman" w:eastAsia="Calibri" w:hAnsi="Times New Roman" w:cs="Times New Roman"/>
          <w:b/>
          <w:sz w:val="20"/>
          <w:szCs w:val="20"/>
          <w:lang w:val="id-ID"/>
        </w:rPr>
        <w:t>Kisi-kisi Operasional Variabel Promosi Jabatan</w:t>
      </w:r>
    </w:p>
    <w:p w:rsidR="009D37C3" w:rsidRPr="00355878" w:rsidRDefault="009D37C3" w:rsidP="009D37C3">
      <w:pPr>
        <w:spacing w:before="9" w:after="0" w:line="305" w:lineRule="auto"/>
        <w:jc w:val="center"/>
        <w:rPr>
          <w:rFonts w:ascii="Times New Roman" w:eastAsia="Calibri" w:hAnsi="Times New Roman" w:cs="Times New Roman"/>
          <w:sz w:val="20"/>
          <w:szCs w:val="20"/>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595"/>
        <w:gridCol w:w="2950"/>
      </w:tblGrid>
      <w:tr w:rsidR="00355878" w:rsidRPr="00355878" w:rsidTr="009D37C3">
        <w:trPr>
          <w:trHeight w:val="392"/>
        </w:trPr>
        <w:tc>
          <w:tcPr>
            <w:tcW w:w="2915"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9D37C3">
            <w:pPr>
              <w:spacing w:before="9" w:after="0" w:line="30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Variabel</w:t>
            </w:r>
          </w:p>
        </w:tc>
        <w:tc>
          <w:tcPr>
            <w:tcW w:w="2595"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9D37C3">
            <w:pPr>
              <w:spacing w:before="9" w:after="0" w:line="30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Dimensi</w:t>
            </w:r>
          </w:p>
        </w:tc>
        <w:tc>
          <w:tcPr>
            <w:tcW w:w="2950"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9D37C3">
            <w:pPr>
              <w:spacing w:before="9" w:after="0" w:line="30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Indikator</w:t>
            </w:r>
          </w:p>
        </w:tc>
      </w:tr>
      <w:tr w:rsidR="00355878" w:rsidRPr="00355878" w:rsidTr="009D37C3">
        <w:trPr>
          <w:trHeight w:val="804"/>
        </w:trPr>
        <w:tc>
          <w:tcPr>
            <w:tcW w:w="2915" w:type="dxa"/>
            <w:vMerge w:val="restart"/>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Promosi Jabatan</w:t>
            </w:r>
          </w:p>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(Y)</w:t>
            </w:r>
          </w:p>
        </w:tc>
        <w:tc>
          <w:tcPr>
            <w:tcW w:w="2595"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Kepercayaan</w:t>
            </w:r>
          </w:p>
        </w:tc>
        <w:tc>
          <w:tcPr>
            <w:tcW w:w="2950"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19"/>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Kejujuran</w:t>
            </w:r>
          </w:p>
          <w:p w:rsidR="00355878" w:rsidRPr="00355878" w:rsidRDefault="00355878" w:rsidP="00323AC1">
            <w:pPr>
              <w:numPr>
                <w:ilvl w:val="0"/>
                <w:numId w:val="19"/>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Kemampuan</w:t>
            </w:r>
          </w:p>
          <w:p w:rsidR="00355878" w:rsidRPr="00355878" w:rsidRDefault="00355878" w:rsidP="00323AC1">
            <w:pPr>
              <w:numPr>
                <w:ilvl w:val="0"/>
                <w:numId w:val="19"/>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Kecakapan</w:t>
            </w:r>
          </w:p>
        </w:tc>
      </w:tr>
      <w:tr w:rsidR="00355878" w:rsidRPr="00355878" w:rsidTr="009D37C3">
        <w:trPr>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2595"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Keadilan</w:t>
            </w:r>
          </w:p>
        </w:tc>
        <w:tc>
          <w:tcPr>
            <w:tcW w:w="2950"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323AC1">
            <w:pPr>
              <w:numPr>
                <w:ilvl w:val="0"/>
                <w:numId w:val="20"/>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 xml:space="preserve">Tidak pilih kasih </w:t>
            </w:r>
          </w:p>
          <w:p w:rsidR="00355878" w:rsidRPr="00355878" w:rsidRDefault="00355878" w:rsidP="00323AC1">
            <w:pPr>
              <w:numPr>
                <w:ilvl w:val="0"/>
                <w:numId w:val="20"/>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Sesuai prestasi kerja</w:t>
            </w:r>
          </w:p>
        </w:tc>
      </w:tr>
      <w:tr w:rsidR="00355878" w:rsidRPr="00355878" w:rsidTr="009D37C3">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rPr>
                <w:rFonts w:ascii="Times New Roman" w:eastAsia="Calibri" w:hAnsi="Times New Roman" w:cs="Times New Roman"/>
                <w:sz w:val="20"/>
                <w:szCs w:val="20"/>
                <w:lang w:val="id-ID"/>
              </w:rPr>
            </w:pPr>
          </w:p>
        </w:tc>
        <w:tc>
          <w:tcPr>
            <w:tcW w:w="2595" w:type="dxa"/>
            <w:tcBorders>
              <w:top w:val="single" w:sz="4" w:space="0" w:color="auto"/>
              <w:left w:val="single" w:sz="4" w:space="0" w:color="auto"/>
              <w:bottom w:val="single" w:sz="4" w:space="0" w:color="auto"/>
              <w:right w:val="single" w:sz="4" w:space="0" w:color="auto"/>
            </w:tcBorders>
            <w:vAlign w:val="center"/>
            <w:hideMark/>
          </w:tcPr>
          <w:p w:rsidR="00355878" w:rsidRPr="00355878" w:rsidRDefault="00355878" w:rsidP="00873EDB">
            <w:pPr>
              <w:spacing w:before="9" w:after="0" w:line="24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Formasi</w:t>
            </w:r>
          </w:p>
        </w:tc>
        <w:tc>
          <w:tcPr>
            <w:tcW w:w="2950" w:type="dxa"/>
            <w:tcBorders>
              <w:top w:val="single" w:sz="4" w:space="0" w:color="auto"/>
              <w:left w:val="single" w:sz="4" w:space="0" w:color="auto"/>
              <w:bottom w:val="single" w:sz="4" w:space="0" w:color="auto"/>
              <w:right w:val="single" w:sz="4" w:space="0" w:color="auto"/>
            </w:tcBorders>
            <w:vAlign w:val="center"/>
          </w:tcPr>
          <w:p w:rsidR="00355878" w:rsidRPr="00355878" w:rsidRDefault="00355878" w:rsidP="00323AC1">
            <w:pPr>
              <w:numPr>
                <w:ilvl w:val="0"/>
                <w:numId w:val="21"/>
              </w:numPr>
              <w:spacing w:before="9" w:after="0" w:line="245" w:lineRule="auto"/>
              <w:contextualSpacing/>
              <w:jc w:val="both"/>
              <w:rPr>
                <w:rFonts w:ascii="Times New Roman" w:eastAsia="Calibri" w:hAnsi="Times New Roman" w:cs="Times New Roman"/>
                <w:vanish/>
                <w:sz w:val="20"/>
                <w:szCs w:val="20"/>
                <w:lang w:val="id-ID"/>
              </w:rPr>
            </w:pPr>
          </w:p>
          <w:p w:rsidR="00355878" w:rsidRPr="00355878" w:rsidRDefault="00355878" w:rsidP="00323AC1">
            <w:pPr>
              <w:numPr>
                <w:ilvl w:val="0"/>
                <w:numId w:val="21"/>
              </w:numPr>
              <w:spacing w:before="9" w:after="0" w:line="245" w:lineRule="auto"/>
              <w:contextualSpacing/>
              <w:jc w:val="both"/>
              <w:rPr>
                <w:rFonts w:ascii="Times New Roman" w:eastAsia="Calibri" w:hAnsi="Times New Roman" w:cs="Times New Roman"/>
                <w:vanish/>
                <w:sz w:val="20"/>
                <w:szCs w:val="20"/>
                <w:lang w:val="id-ID"/>
              </w:rPr>
            </w:pPr>
          </w:p>
          <w:p w:rsidR="00355878" w:rsidRPr="00355878" w:rsidRDefault="00355878" w:rsidP="00323AC1">
            <w:pPr>
              <w:numPr>
                <w:ilvl w:val="0"/>
                <w:numId w:val="21"/>
              </w:numPr>
              <w:spacing w:before="9" w:after="0" w:line="245" w:lineRule="auto"/>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Sesuai jabatan yang ada</w:t>
            </w:r>
          </w:p>
        </w:tc>
      </w:tr>
    </w:tbl>
    <w:p w:rsidR="00355878" w:rsidRPr="00355878" w:rsidRDefault="009D37C3" w:rsidP="009D37C3">
      <w:pPr>
        <w:spacing w:before="9" w:after="0" w:line="305" w:lineRule="auto"/>
        <w:jc w:val="both"/>
        <w:rPr>
          <w:rFonts w:ascii="Times New Roman" w:eastAsia="Calibri" w:hAnsi="Times New Roman" w:cs="Times New Roman"/>
          <w:sz w:val="20"/>
          <w:szCs w:val="20"/>
          <w:lang w:val="id-ID"/>
        </w:rPr>
      </w:pPr>
      <w:r w:rsidRPr="009D37C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9D37C3">
        <w:rPr>
          <w:rFonts w:ascii="Times New Roman" w:eastAsia="Calibri" w:hAnsi="Times New Roman" w:cs="Times New Roman"/>
          <w:sz w:val="20"/>
          <w:szCs w:val="20"/>
        </w:rPr>
        <w:t xml:space="preserve"> </w:t>
      </w:r>
      <w:r w:rsidR="00355878" w:rsidRPr="00355878">
        <w:rPr>
          <w:rFonts w:ascii="Times New Roman" w:eastAsia="Calibri" w:hAnsi="Times New Roman" w:cs="Times New Roman"/>
          <w:sz w:val="20"/>
          <w:szCs w:val="20"/>
          <w:lang w:val="id-ID"/>
        </w:rPr>
        <w:t>Sumber: Hasibuan (2014:108)</w:t>
      </w:r>
    </w:p>
    <w:p w:rsidR="00355878" w:rsidRPr="00355878" w:rsidRDefault="00355878" w:rsidP="009D37C3">
      <w:pPr>
        <w:spacing w:after="0" w:line="480" w:lineRule="auto"/>
        <w:contextualSpacing/>
        <w:jc w:val="both"/>
        <w:rPr>
          <w:rFonts w:ascii="Times New Roman" w:eastAsia="Calibri" w:hAnsi="Times New Roman" w:cs="Times New Roman"/>
          <w:b/>
          <w:vanish/>
          <w:sz w:val="24"/>
          <w:szCs w:val="24"/>
          <w:lang w:val="id-ID"/>
        </w:rPr>
      </w:pPr>
    </w:p>
    <w:p w:rsidR="00355878" w:rsidRPr="00355878" w:rsidRDefault="00355878" w:rsidP="00323AC1">
      <w:pPr>
        <w:numPr>
          <w:ilvl w:val="1"/>
          <w:numId w:val="16"/>
        </w:numPr>
        <w:spacing w:after="0" w:line="480" w:lineRule="auto"/>
        <w:contextualSpacing/>
        <w:jc w:val="both"/>
        <w:rPr>
          <w:rFonts w:ascii="Times New Roman" w:eastAsia="Calibri" w:hAnsi="Times New Roman" w:cs="Times New Roman"/>
          <w:b/>
          <w:vanish/>
          <w:sz w:val="24"/>
          <w:szCs w:val="24"/>
          <w:lang w:val="id-ID"/>
        </w:rPr>
      </w:pPr>
    </w:p>
    <w:p w:rsidR="00355878" w:rsidRPr="00355878" w:rsidRDefault="00355878" w:rsidP="00323AC1">
      <w:pPr>
        <w:numPr>
          <w:ilvl w:val="1"/>
          <w:numId w:val="16"/>
        </w:numPr>
        <w:spacing w:after="0" w:line="480" w:lineRule="auto"/>
        <w:contextualSpacing/>
        <w:jc w:val="both"/>
        <w:rPr>
          <w:rFonts w:ascii="Times New Roman" w:eastAsia="Calibri" w:hAnsi="Times New Roman" w:cs="Times New Roman"/>
          <w:b/>
          <w:vanish/>
          <w:sz w:val="24"/>
          <w:szCs w:val="24"/>
          <w:lang w:val="id-ID"/>
        </w:rPr>
      </w:pPr>
    </w:p>
    <w:p w:rsidR="00355878" w:rsidRPr="00355878" w:rsidRDefault="00355878" w:rsidP="00323AC1">
      <w:pPr>
        <w:numPr>
          <w:ilvl w:val="2"/>
          <w:numId w:val="16"/>
        </w:numPr>
        <w:spacing w:after="0" w:line="480" w:lineRule="auto"/>
        <w:contextualSpacing/>
        <w:jc w:val="both"/>
        <w:rPr>
          <w:rFonts w:ascii="Times New Roman" w:eastAsia="Calibri" w:hAnsi="Times New Roman" w:cs="Times New Roman"/>
          <w:b/>
          <w:vanish/>
          <w:sz w:val="24"/>
          <w:szCs w:val="24"/>
          <w:lang w:val="id-ID"/>
        </w:rPr>
      </w:pPr>
    </w:p>
    <w:p w:rsidR="00355878" w:rsidRPr="00355878" w:rsidRDefault="00355878" w:rsidP="00323AC1">
      <w:pPr>
        <w:numPr>
          <w:ilvl w:val="0"/>
          <w:numId w:val="22"/>
        </w:numPr>
        <w:spacing w:after="0" w:line="480" w:lineRule="auto"/>
        <w:contextualSpacing/>
        <w:jc w:val="both"/>
        <w:rPr>
          <w:rFonts w:ascii="Times New Roman" w:eastAsia="Calibri" w:hAnsi="Times New Roman" w:cs="Times New Roman"/>
          <w:vanish/>
          <w:sz w:val="24"/>
          <w:szCs w:val="24"/>
          <w:lang w:val="id-ID"/>
        </w:rPr>
      </w:pPr>
    </w:p>
    <w:p w:rsidR="00355878" w:rsidRPr="00355878" w:rsidRDefault="00355878" w:rsidP="00323AC1">
      <w:pPr>
        <w:numPr>
          <w:ilvl w:val="0"/>
          <w:numId w:val="22"/>
        </w:numPr>
        <w:spacing w:after="0" w:line="480" w:lineRule="auto"/>
        <w:contextualSpacing/>
        <w:jc w:val="both"/>
        <w:rPr>
          <w:rFonts w:ascii="Times New Roman" w:eastAsia="Calibri" w:hAnsi="Times New Roman" w:cs="Times New Roman"/>
          <w:vanish/>
          <w:sz w:val="24"/>
          <w:szCs w:val="24"/>
          <w:lang w:val="id-ID"/>
        </w:rPr>
      </w:pPr>
    </w:p>
    <w:p w:rsidR="00355878" w:rsidRPr="00355878" w:rsidRDefault="00355878" w:rsidP="00323AC1">
      <w:pPr>
        <w:numPr>
          <w:ilvl w:val="1"/>
          <w:numId w:val="22"/>
        </w:numPr>
        <w:spacing w:after="0" w:line="480" w:lineRule="auto"/>
        <w:contextualSpacing/>
        <w:jc w:val="both"/>
        <w:rPr>
          <w:rFonts w:ascii="Times New Roman" w:eastAsia="Calibri" w:hAnsi="Times New Roman" w:cs="Times New Roman"/>
          <w:vanish/>
          <w:sz w:val="24"/>
          <w:szCs w:val="24"/>
          <w:lang w:val="id-ID"/>
        </w:rPr>
      </w:pPr>
    </w:p>
    <w:p w:rsidR="00355878" w:rsidRPr="00355878" w:rsidRDefault="00355878" w:rsidP="00323AC1">
      <w:pPr>
        <w:numPr>
          <w:ilvl w:val="1"/>
          <w:numId w:val="22"/>
        </w:numPr>
        <w:spacing w:after="0" w:line="480" w:lineRule="auto"/>
        <w:contextualSpacing/>
        <w:jc w:val="both"/>
        <w:rPr>
          <w:rFonts w:ascii="Times New Roman" w:eastAsia="Calibri" w:hAnsi="Times New Roman" w:cs="Times New Roman"/>
          <w:vanish/>
          <w:sz w:val="24"/>
          <w:szCs w:val="24"/>
          <w:lang w:val="id-ID"/>
        </w:rPr>
      </w:pPr>
    </w:p>
    <w:p w:rsidR="00355878" w:rsidRPr="00355878" w:rsidRDefault="00355878" w:rsidP="00323AC1">
      <w:pPr>
        <w:numPr>
          <w:ilvl w:val="1"/>
          <w:numId w:val="22"/>
        </w:numPr>
        <w:spacing w:after="0" w:line="480" w:lineRule="auto"/>
        <w:contextualSpacing/>
        <w:jc w:val="both"/>
        <w:rPr>
          <w:rFonts w:ascii="Times New Roman" w:eastAsia="Calibri" w:hAnsi="Times New Roman" w:cs="Times New Roman"/>
          <w:vanish/>
          <w:sz w:val="24"/>
          <w:szCs w:val="24"/>
          <w:lang w:val="id-ID"/>
        </w:rPr>
      </w:pPr>
    </w:p>
    <w:p w:rsidR="00355878" w:rsidRPr="00355878" w:rsidRDefault="00355878" w:rsidP="00323AC1">
      <w:pPr>
        <w:numPr>
          <w:ilvl w:val="2"/>
          <w:numId w:val="22"/>
        </w:numPr>
        <w:spacing w:after="0" w:line="480" w:lineRule="auto"/>
        <w:contextualSpacing/>
        <w:jc w:val="both"/>
        <w:rPr>
          <w:rFonts w:ascii="Times New Roman" w:eastAsia="Calibri" w:hAnsi="Times New Roman" w:cs="Times New Roman"/>
          <w:vanish/>
          <w:sz w:val="24"/>
          <w:szCs w:val="24"/>
          <w:lang w:val="id-ID"/>
        </w:rPr>
      </w:pPr>
    </w:p>
    <w:p w:rsidR="00355878" w:rsidRPr="00355878" w:rsidRDefault="009D37C3" w:rsidP="009D37C3">
      <w:pPr>
        <w:spacing w:after="0" w:line="480" w:lineRule="auto"/>
        <w:contextualSpacing/>
        <w:jc w:val="both"/>
        <w:rPr>
          <w:rFonts w:ascii="Times New Roman" w:eastAsia="Calibri" w:hAnsi="Times New Roman" w:cs="Times New Roman"/>
          <w:b/>
          <w:sz w:val="20"/>
          <w:szCs w:val="20"/>
          <w:lang w:val="id-ID"/>
        </w:rPr>
      </w:pPr>
      <w:r w:rsidRPr="009D37C3">
        <w:rPr>
          <w:rFonts w:ascii="Times New Roman" w:eastAsia="Calibri" w:hAnsi="Times New Roman" w:cs="Times New Roman"/>
          <w:b/>
          <w:sz w:val="24"/>
          <w:szCs w:val="24"/>
        </w:rPr>
        <w:t xml:space="preserve">      </w:t>
      </w:r>
      <w:r w:rsidR="00355878" w:rsidRPr="00355878">
        <w:rPr>
          <w:rFonts w:ascii="Times New Roman" w:eastAsia="Calibri" w:hAnsi="Times New Roman" w:cs="Times New Roman"/>
          <w:b/>
          <w:sz w:val="20"/>
          <w:szCs w:val="20"/>
          <w:lang w:val="id-ID"/>
        </w:rPr>
        <w:t xml:space="preserve">Uji Instrumen Penelitian </w:t>
      </w:r>
    </w:p>
    <w:p w:rsidR="00355878" w:rsidRPr="00355878" w:rsidRDefault="00355878" w:rsidP="009D37C3">
      <w:pPr>
        <w:spacing w:before="9" w:after="0" w:line="305" w:lineRule="auto"/>
        <w:ind w:left="360"/>
        <w:jc w:val="both"/>
        <w:rPr>
          <w:rFonts w:ascii="Times New Roman" w:eastAsia="Calibri" w:hAnsi="Times New Roman" w:cs="Times New Roman"/>
          <w:b/>
          <w:sz w:val="20"/>
          <w:szCs w:val="20"/>
          <w:lang w:val="id-ID"/>
        </w:rPr>
      </w:pPr>
      <w:r w:rsidRPr="00355878">
        <w:rPr>
          <w:rFonts w:ascii="Times New Roman" w:eastAsia="Calibri" w:hAnsi="Times New Roman" w:cs="Times New Roman"/>
          <w:sz w:val="20"/>
          <w:szCs w:val="20"/>
          <w:lang w:val="id-ID"/>
        </w:rPr>
        <w:t>Pada banyak penelitian, desain penelitian yang dilakukan adalah dengan menggunakan instrument kuisioner, pada penyusunan kuisioner salah satu kriteria kuisioner yang baik adalah validitas dan reliabilitas kuisioner, untuk menguji instrument data kuisioner menggunakan uji seperti dibawah ini:</w:t>
      </w:r>
    </w:p>
    <w:p w:rsidR="00355878" w:rsidRPr="00355878" w:rsidRDefault="00355878" w:rsidP="00323AC1">
      <w:pPr>
        <w:numPr>
          <w:ilvl w:val="0"/>
          <w:numId w:val="23"/>
        </w:numPr>
        <w:tabs>
          <w:tab w:val="left" w:pos="284"/>
          <w:tab w:val="left" w:pos="540"/>
        </w:tabs>
        <w:spacing w:before="9" w:after="0" w:line="305" w:lineRule="auto"/>
        <w:ind w:hanging="142"/>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Uji Validitas</w:t>
      </w:r>
    </w:p>
    <w:p w:rsidR="00355878" w:rsidRPr="00355878" w:rsidRDefault="00355878" w:rsidP="009D37C3">
      <w:pPr>
        <w:tabs>
          <w:tab w:val="left" w:pos="284"/>
        </w:tabs>
        <w:spacing w:before="9" w:after="0" w:line="305" w:lineRule="auto"/>
        <w:ind w:left="502"/>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Menurut Sugiyono (2017:121) “Valid berarti instrument tersebut dapat digunakan untuk mengukur apa yang seharusnya diukur dalam setiap tabel telah ditunjukan skor totalnya, yang merupakan jumlah setiap skor butir”</w:t>
      </w:r>
    </w:p>
    <w:p w:rsidR="00355878" w:rsidRPr="00355878" w:rsidRDefault="00355878" w:rsidP="00323AC1">
      <w:pPr>
        <w:numPr>
          <w:ilvl w:val="0"/>
          <w:numId w:val="23"/>
        </w:numPr>
        <w:tabs>
          <w:tab w:val="left" w:pos="284"/>
          <w:tab w:val="left" w:pos="540"/>
        </w:tabs>
        <w:spacing w:before="9" w:after="0" w:line="305" w:lineRule="auto"/>
        <w:ind w:hanging="142"/>
        <w:jc w:val="both"/>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Uji Reliabilitas</w:t>
      </w:r>
    </w:p>
    <w:p w:rsidR="00355878" w:rsidRDefault="00355878" w:rsidP="009D37C3">
      <w:pPr>
        <w:tabs>
          <w:tab w:val="left" w:pos="284"/>
        </w:tabs>
        <w:spacing w:before="9" w:after="0" w:line="305" w:lineRule="auto"/>
        <w:ind w:left="450"/>
        <w:jc w:val="both"/>
        <w:rPr>
          <w:rFonts w:ascii="Times New Roman" w:eastAsia="Calibri" w:hAnsi="Times New Roman" w:cs="Times New Roman"/>
          <w:sz w:val="20"/>
          <w:szCs w:val="20"/>
        </w:rPr>
      </w:pPr>
      <w:r w:rsidRPr="00355878">
        <w:rPr>
          <w:rFonts w:ascii="Times New Roman" w:eastAsia="Calibri" w:hAnsi="Times New Roman" w:cs="Times New Roman"/>
          <w:sz w:val="20"/>
          <w:szCs w:val="20"/>
          <w:lang w:val="id-ID"/>
        </w:rPr>
        <w:t xml:space="preserve">Menurut Sugiyono (2017:121) mendefinisikan yaitu “Reliabilitas Instrumen merupakan syarat untuk pengujian validitas instrument. Oleh karena itu, walaupun instrument yang valid unsurnya pasti reliabel, tetapi pengujian reliabilitas instrumen perlu dilakukan”. Untuk mencapai hal tersebut dilakukan uji reliabilitas dengan menggunakan metode </w:t>
      </w:r>
      <w:r w:rsidRPr="00355878">
        <w:rPr>
          <w:rFonts w:ascii="Times New Roman" w:eastAsia="Calibri" w:hAnsi="Times New Roman" w:cs="Times New Roman"/>
          <w:i/>
          <w:sz w:val="20"/>
          <w:szCs w:val="20"/>
          <w:lang w:val="id-ID"/>
        </w:rPr>
        <w:t>Alpha Cronbach’s</w:t>
      </w:r>
      <w:r w:rsidRPr="00355878">
        <w:rPr>
          <w:rFonts w:ascii="Times New Roman" w:eastAsia="Calibri" w:hAnsi="Times New Roman" w:cs="Times New Roman"/>
          <w:sz w:val="20"/>
          <w:szCs w:val="20"/>
          <w:lang w:val="id-ID"/>
        </w:rPr>
        <w:t xml:space="preserve"> diukur berdasarkan skala </w:t>
      </w:r>
      <w:r w:rsidRPr="00355878">
        <w:rPr>
          <w:rFonts w:ascii="Times New Roman" w:eastAsia="Calibri" w:hAnsi="Times New Roman" w:cs="Times New Roman"/>
          <w:i/>
          <w:sz w:val="20"/>
          <w:szCs w:val="20"/>
          <w:lang w:val="id-ID"/>
        </w:rPr>
        <w:t>Alpha Cronbach’s</w:t>
      </w:r>
      <w:r w:rsidRPr="00355878">
        <w:rPr>
          <w:rFonts w:ascii="Times New Roman" w:eastAsia="Calibri" w:hAnsi="Times New Roman" w:cs="Times New Roman"/>
          <w:sz w:val="20"/>
          <w:szCs w:val="20"/>
          <w:lang w:val="id-ID"/>
        </w:rPr>
        <w:t xml:space="preserve"> 0 sampai 1. Berikut ini adalah tabel skala </w:t>
      </w:r>
      <w:r w:rsidRPr="00355878">
        <w:rPr>
          <w:rFonts w:ascii="Times New Roman" w:eastAsia="Calibri" w:hAnsi="Times New Roman" w:cs="Times New Roman"/>
          <w:i/>
          <w:sz w:val="20"/>
          <w:szCs w:val="20"/>
          <w:lang w:val="id-ID"/>
        </w:rPr>
        <w:t>Alpha Cronbach’s</w:t>
      </w:r>
      <w:r w:rsidRPr="00355878">
        <w:rPr>
          <w:rFonts w:ascii="Times New Roman" w:eastAsia="Calibri" w:hAnsi="Times New Roman" w:cs="Times New Roman"/>
          <w:sz w:val="20"/>
          <w:szCs w:val="20"/>
          <w:lang w:val="id-ID"/>
        </w:rPr>
        <w:t>:</w:t>
      </w:r>
    </w:p>
    <w:p w:rsidR="00355878" w:rsidRPr="00355878" w:rsidRDefault="00355878" w:rsidP="009D37C3">
      <w:pPr>
        <w:tabs>
          <w:tab w:val="left" w:pos="284"/>
        </w:tabs>
        <w:spacing w:before="9" w:after="0" w:line="30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Tabel II.3</w:t>
      </w:r>
    </w:p>
    <w:p w:rsidR="00355878" w:rsidRPr="00355878" w:rsidRDefault="00355878" w:rsidP="009D37C3">
      <w:pPr>
        <w:tabs>
          <w:tab w:val="left" w:pos="284"/>
        </w:tabs>
        <w:spacing w:before="9" w:after="0" w:line="30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 xml:space="preserve">Skala </w:t>
      </w:r>
      <w:r w:rsidRPr="00355878">
        <w:rPr>
          <w:rFonts w:ascii="Times New Roman" w:eastAsia="Calibri" w:hAnsi="Times New Roman" w:cs="Times New Roman"/>
          <w:b/>
          <w:i/>
          <w:sz w:val="20"/>
          <w:szCs w:val="20"/>
          <w:lang w:val="id-ID"/>
        </w:rPr>
        <w:t>Alpha Cronbach’s</w:t>
      </w:r>
    </w:p>
    <w:tbl>
      <w:tblPr>
        <w:tblW w:w="0" w:type="auto"/>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4087"/>
      </w:tblGrid>
      <w:tr w:rsidR="00355878" w:rsidRPr="00355878" w:rsidTr="00ED29C8">
        <w:trPr>
          <w:trHeight w:val="305"/>
          <w:jc w:val="center"/>
        </w:trPr>
        <w:tc>
          <w:tcPr>
            <w:tcW w:w="3594"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 xml:space="preserve">Hasil uji </w:t>
            </w:r>
            <w:r w:rsidRPr="00355878">
              <w:rPr>
                <w:rFonts w:ascii="Times New Roman" w:eastAsia="Calibri" w:hAnsi="Times New Roman" w:cs="Times New Roman"/>
                <w:b/>
                <w:i/>
                <w:sz w:val="20"/>
                <w:szCs w:val="20"/>
                <w:lang w:val="id-ID"/>
              </w:rPr>
              <w:t>Alpha Cronbach’s</w:t>
            </w:r>
          </w:p>
        </w:tc>
        <w:tc>
          <w:tcPr>
            <w:tcW w:w="4087"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b/>
                <w:sz w:val="20"/>
                <w:szCs w:val="20"/>
                <w:lang w:val="id-ID"/>
              </w:rPr>
              <w:t>Keterangan</w:t>
            </w:r>
          </w:p>
        </w:tc>
      </w:tr>
      <w:tr w:rsidR="00355878" w:rsidRPr="00355878" w:rsidTr="00ED29C8">
        <w:trPr>
          <w:trHeight w:val="314"/>
          <w:jc w:val="center"/>
        </w:trPr>
        <w:tc>
          <w:tcPr>
            <w:tcW w:w="3594"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b/>
                <w:sz w:val="20"/>
                <w:szCs w:val="20"/>
                <w:lang w:val="id-ID"/>
              </w:rPr>
            </w:pPr>
            <w:r w:rsidRPr="00355878">
              <w:rPr>
                <w:rFonts w:ascii="Times New Roman" w:eastAsia="Calibri" w:hAnsi="Times New Roman" w:cs="Times New Roman"/>
                <w:sz w:val="20"/>
                <w:szCs w:val="20"/>
                <w:lang w:val="id-ID"/>
              </w:rPr>
              <w:t>0,5</w:t>
            </w:r>
          </w:p>
        </w:tc>
        <w:tc>
          <w:tcPr>
            <w:tcW w:w="4087"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Tidak dapat digunakan</w:t>
            </w:r>
          </w:p>
        </w:tc>
      </w:tr>
      <w:tr w:rsidR="00355878" w:rsidRPr="00355878" w:rsidTr="00ED29C8">
        <w:trPr>
          <w:trHeight w:val="305"/>
          <w:jc w:val="center"/>
        </w:trPr>
        <w:tc>
          <w:tcPr>
            <w:tcW w:w="3594"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0,5-0,6</w:t>
            </w:r>
          </w:p>
        </w:tc>
        <w:tc>
          <w:tcPr>
            <w:tcW w:w="4087"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Jelek (poor)</w:t>
            </w:r>
          </w:p>
        </w:tc>
      </w:tr>
      <w:tr w:rsidR="00355878" w:rsidRPr="00355878" w:rsidTr="00ED29C8">
        <w:trPr>
          <w:trHeight w:val="314"/>
          <w:jc w:val="center"/>
        </w:trPr>
        <w:tc>
          <w:tcPr>
            <w:tcW w:w="3594"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0,6-0,7</w:t>
            </w:r>
          </w:p>
        </w:tc>
        <w:tc>
          <w:tcPr>
            <w:tcW w:w="4087"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Cukup dapat diterima (</w:t>
            </w:r>
            <w:r w:rsidRPr="00355878">
              <w:rPr>
                <w:rFonts w:ascii="Times New Roman" w:eastAsia="Calibri" w:hAnsi="Times New Roman" w:cs="Times New Roman"/>
                <w:i/>
                <w:sz w:val="20"/>
                <w:szCs w:val="20"/>
                <w:lang w:val="id-ID"/>
              </w:rPr>
              <w:t>fair</w:t>
            </w:r>
            <w:r w:rsidRPr="00355878">
              <w:rPr>
                <w:rFonts w:ascii="Times New Roman" w:eastAsia="Calibri" w:hAnsi="Times New Roman" w:cs="Times New Roman"/>
                <w:sz w:val="20"/>
                <w:szCs w:val="20"/>
                <w:lang w:val="id-ID"/>
              </w:rPr>
              <w:t>)</w:t>
            </w:r>
          </w:p>
        </w:tc>
      </w:tr>
      <w:tr w:rsidR="00355878" w:rsidRPr="00355878" w:rsidTr="00ED29C8">
        <w:trPr>
          <w:trHeight w:val="305"/>
          <w:jc w:val="center"/>
        </w:trPr>
        <w:tc>
          <w:tcPr>
            <w:tcW w:w="3594"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0,7-0,9</w:t>
            </w:r>
          </w:p>
        </w:tc>
        <w:tc>
          <w:tcPr>
            <w:tcW w:w="4087"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Bagus (</w:t>
            </w:r>
            <w:r w:rsidRPr="00355878">
              <w:rPr>
                <w:rFonts w:ascii="Times New Roman" w:eastAsia="Calibri" w:hAnsi="Times New Roman" w:cs="Times New Roman"/>
                <w:i/>
                <w:sz w:val="20"/>
                <w:szCs w:val="20"/>
                <w:lang w:val="id-ID"/>
              </w:rPr>
              <w:t>good</w:t>
            </w:r>
            <w:r w:rsidRPr="00355878">
              <w:rPr>
                <w:rFonts w:ascii="Times New Roman" w:eastAsia="Calibri" w:hAnsi="Times New Roman" w:cs="Times New Roman"/>
                <w:sz w:val="20"/>
                <w:szCs w:val="20"/>
                <w:lang w:val="id-ID"/>
              </w:rPr>
              <w:t>)</w:t>
            </w:r>
          </w:p>
        </w:tc>
      </w:tr>
      <w:tr w:rsidR="00355878" w:rsidRPr="00355878" w:rsidTr="00ED29C8">
        <w:trPr>
          <w:trHeight w:val="425"/>
          <w:jc w:val="center"/>
        </w:trPr>
        <w:tc>
          <w:tcPr>
            <w:tcW w:w="3594"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&gt;0,9</w:t>
            </w:r>
          </w:p>
        </w:tc>
        <w:tc>
          <w:tcPr>
            <w:tcW w:w="4087" w:type="dxa"/>
            <w:tcBorders>
              <w:top w:val="single" w:sz="4" w:space="0" w:color="auto"/>
              <w:left w:val="single" w:sz="4" w:space="0" w:color="auto"/>
              <w:bottom w:val="single" w:sz="4" w:space="0" w:color="auto"/>
              <w:right w:val="single" w:sz="4" w:space="0" w:color="auto"/>
            </w:tcBorders>
            <w:hideMark/>
          </w:tcPr>
          <w:p w:rsidR="00355878" w:rsidRPr="00355878" w:rsidRDefault="00355878" w:rsidP="009D37C3">
            <w:pPr>
              <w:tabs>
                <w:tab w:val="left" w:pos="284"/>
              </w:tabs>
              <w:spacing w:before="9" w:after="0" w:line="305" w:lineRule="auto"/>
              <w:jc w:val="center"/>
              <w:rPr>
                <w:rFonts w:ascii="Times New Roman" w:eastAsia="Calibri" w:hAnsi="Times New Roman" w:cs="Times New Roman"/>
                <w:sz w:val="20"/>
                <w:szCs w:val="20"/>
                <w:lang w:val="id-ID"/>
              </w:rPr>
            </w:pPr>
            <w:r w:rsidRPr="00355878">
              <w:rPr>
                <w:rFonts w:ascii="Times New Roman" w:eastAsia="Calibri" w:hAnsi="Times New Roman" w:cs="Times New Roman"/>
                <w:sz w:val="20"/>
                <w:szCs w:val="20"/>
                <w:lang w:val="id-ID"/>
              </w:rPr>
              <w:t>Luar biasa bagus (</w:t>
            </w:r>
            <w:r w:rsidRPr="00355878">
              <w:rPr>
                <w:rFonts w:ascii="Times New Roman" w:eastAsia="Calibri" w:hAnsi="Times New Roman" w:cs="Times New Roman"/>
                <w:i/>
                <w:sz w:val="20"/>
                <w:szCs w:val="20"/>
                <w:lang w:val="id-ID"/>
              </w:rPr>
              <w:t>excellent)</w:t>
            </w:r>
          </w:p>
        </w:tc>
      </w:tr>
    </w:tbl>
    <w:p w:rsidR="00355878" w:rsidRPr="00355878" w:rsidRDefault="00355878" w:rsidP="009D37C3">
      <w:pPr>
        <w:tabs>
          <w:tab w:val="left" w:pos="284"/>
        </w:tabs>
        <w:spacing w:before="9" w:after="0" w:line="305" w:lineRule="auto"/>
        <w:ind w:left="567" w:hanging="567"/>
        <w:jc w:val="both"/>
        <w:rPr>
          <w:rFonts w:ascii="Times New Roman" w:eastAsia="Calibri" w:hAnsi="Times New Roman" w:cs="Times New Roman"/>
          <w:sz w:val="20"/>
          <w:szCs w:val="20"/>
          <w:lang w:val="id-ID"/>
        </w:rPr>
      </w:pPr>
      <w:r w:rsidRPr="00355878">
        <w:rPr>
          <w:rFonts w:ascii="Times New Roman" w:eastAsia="Calibri" w:hAnsi="Times New Roman" w:cs="Times New Roman"/>
          <w:b/>
          <w:sz w:val="20"/>
          <w:szCs w:val="20"/>
          <w:lang w:val="id-ID"/>
        </w:rPr>
        <w:tab/>
      </w:r>
      <w:r w:rsidRPr="00355878">
        <w:rPr>
          <w:rFonts w:ascii="Times New Roman" w:eastAsia="Calibri" w:hAnsi="Times New Roman" w:cs="Times New Roman"/>
          <w:b/>
          <w:sz w:val="20"/>
          <w:szCs w:val="20"/>
          <w:lang w:val="id-ID"/>
        </w:rPr>
        <w:tab/>
      </w:r>
      <w:r w:rsidR="00ED29C8">
        <w:rPr>
          <w:rFonts w:ascii="Times New Roman" w:eastAsia="Calibri" w:hAnsi="Times New Roman" w:cs="Times New Roman"/>
          <w:b/>
          <w:sz w:val="20"/>
          <w:szCs w:val="20"/>
        </w:rPr>
        <w:t xml:space="preserve">    </w:t>
      </w:r>
      <w:r w:rsidRPr="00355878">
        <w:rPr>
          <w:rFonts w:ascii="Times New Roman" w:eastAsia="Calibri" w:hAnsi="Times New Roman" w:cs="Times New Roman"/>
          <w:sz w:val="20"/>
          <w:szCs w:val="20"/>
          <w:lang w:val="id-ID"/>
        </w:rPr>
        <w:t>Sumber: Silalahi (2015:471)</w:t>
      </w:r>
    </w:p>
    <w:p w:rsidR="00A56DC8" w:rsidRPr="00A56DC8" w:rsidRDefault="00A56DC8" w:rsidP="00A56DC8">
      <w:pPr>
        <w:spacing w:line="360" w:lineRule="auto"/>
        <w:jc w:val="both"/>
        <w:rPr>
          <w:rFonts w:ascii="Times New Roman" w:eastAsia="Times New Roman" w:hAnsi="Times New Roman" w:cs="Times New Roman"/>
          <w:sz w:val="24"/>
        </w:rPr>
      </w:pPr>
    </w:p>
    <w:p w:rsidR="00C079CF" w:rsidRPr="00C079CF" w:rsidRDefault="00C079CF" w:rsidP="00C079CF">
      <w:pPr>
        <w:spacing w:before="9" w:after="0" w:line="245" w:lineRule="auto"/>
        <w:jc w:val="both"/>
        <w:rPr>
          <w:rFonts w:ascii="Times New Roman" w:eastAsia="Calibri" w:hAnsi="Times New Roman" w:cs="Times New Roman"/>
          <w:b/>
          <w:sz w:val="20"/>
          <w:szCs w:val="20"/>
          <w:lang w:val="id-ID"/>
        </w:rPr>
      </w:pPr>
      <w:r>
        <w:rPr>
          <w:rFonts w:ascii="Times New Roman" w:eastAsia="Calibri" w:hAnsi="Times New Roman" w:cs="Times New Roman"/>
          <w:b/>
          <w:sz w:val="24"/>
          <w:szCs w:val="24"/>
        </w:rPr>
        <w:lastRenderedPageBreak/>
        <w:t xml:space="preserve">   </w:t>
      </w:r>
      <w:r w:rsidRPr="00C079CF">
        <w:rPr>
          <w:rFonts w:ascii="Times New Roman" w:eastAsia="Calibri" w:hAnsi="Times New Roman" w:cs="Times New Roman"/>
          <w:b/>
          <w:sz w:val="20"/>
          <w:szCs w:val="20"/>
          <w:lang w:val="id-ID"/>
        </w:rPr>
        <w:t>Konsep Dasar Perhitungan</w:t>
      </w:r>
    </w:p>
    <w:p w:rsidR="00C079CF" w:rsidRPr="00C079CF" w:rsidRDefault="00C079CF" w:rsidP="00C079CF">
      <w:pPr>
        <w:tabs>
          <w:tab w:val="left" w:pos="567"/>
        </w:tabs>
        <w:spacing w:before="9" w:after="0" w:line="245" w:lineRule="auto"/>
        <w:ind w:left="18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Konsep dasar perhitungan ini berisikan rumus-rumus yang digunakan dalam penelitian. Terdapat beberapa rumus yaitu populasi dan sampel, uji koefisien korelasi, uji koefisien determinasi, dan persamaan regresi sederhana.</w:t>
      </w:r>
    </w:p>
    <w:p w:rsidR="00C079CF" w:rsidRPr="00BE058C" w:rsidRDefault="00BE058C" w:rsidP="00323AC1">
      <w:pPr>
        <w:pStyle w:val="ListParagraph"/>
        <w:numPr>
          <w:ilvl w:val="3"/>
          <w:numId w:val="21"/>
        </w:numPr>
        <w:tabs>
          <w:tab w:val="left" w:pos="284"/>
        </w:tabs>
        <w:spacing w:before="9" w:after="0" w:line="245" w:lineRule="auto"/>
        <w:ind w:left="360" w:hanging="180"/>
        <w:jc w:val="both"/>
        <w:rPr>
          <w:rFonts w:ascii="Times New Roman" w:eastAsia="Calibri" w:hAnsi="Times New Roman" w:cs="Times New Roman"/>
          <w:sz w:val="20"/>
          <w:szCs w:val="20"/>
        </w:rPr>
      </w:pPr>
      <w:r w:rsidRPr="00BE058C">
        <w:rPr>
          <w:rFonts w:ascii="Times New Roman" w:eastAsia="Calibri" w:hAnsi="Times New Roman" w:cs="Times New Roman"/>
          <w:sz w:val="20"/>
          <w:szCs w:val="20"/>
        </w:rPr>
        <w:t xml:space="preserve"> </w:t>
      </w:r>
      <w:r w:rsidR="00C079CF" w:rsidRPr="00BE058C">
        <w:rPr>
          <w:rFonts w:ascii="Times New Roman" w:eastAsia="Calibri" w:hAnsi="Times New Roman" w:cs="Times New Roman"/>
          <w:sz w:val="20"/>
          <w:szCs w:val="20"/>
          <w:lang w:val="id-ID"/>
        </w:rPr>
        <w:t>Populasi dan Sampel</w:t>
      </w:r>
      <w:r w:rsidRPr="00BE058C">
        <w:rPr>
          <w:rFonts w:ascii="Times New Roman" w:eastAsia="Calibri" w:hAnsi="Times New Roman" w:cs="Times New Roman"/>
          <w:sz w:val="20"/>
          <w:szCs w:val="20"/>
        </w:rPr>
        <w:t xml:space="preserve">  </w:t>
      </w:r>
    </w:p>
    <w:p w:rsidR="00C079CF" w:rsidRPr="00C079CF" w:rsidRDefault="00C079CF" w:rsidP="00BE058C">
      <w:pPr>
        <w:spacing w:before="9" w:after="0" w:line="245" w:lineRule="auto"/>
        <w:ind w:left="180"/>
        <w:jc w:val="both"/>
        <w:rPr>
          <w:rFonts w:ascii="Times New Roman" w:eastAsia="Calibri" w:hAnsi="Times New Roman" w:cs="Times New Roman"/>
          <w:sz w:val="20"/>
          <w:szCs w:val="20"/>
        </w:rPr>
      </w:pPr>
      <w:r w:rsidRPr="00C079CF">
        <w:rPr>
          <w:rFonts w:ascii="Times New Roman" w:eastAsia="Calibri" w:hAnsi="Times New Roman" w:cs="Times New Roman"/>
          <w:sz w:val="20"/>
          <w:szCs w:val="20"/>
          <w:lang w:val="id-ID"/>
        </w:rPr>
        <w:t xml:space="preserve">Menurut Sugiyono (2017:80) Populasi adalah wilayah generalisasi yang terdiri atas obyek/subyek yang mempunyai kualitas dan karakteristik tertentu yang ditetapkan oleh peneliti untuk dipelajari dan kemudian ditarik kesimpulannya. Menurut Sugiyono (2017:81) Sampel adalah bagian dari jumlah dan karakteristik yang dimiliki oleh populasi tersebut.. Teknik sampling yang digunakan penulis dalam penelitian ini yaitu teknik </w:t>
      </w:r>
      <w:r w:rsidRPr="00C079CF">
        <w:rPr>
          <w:rFonts w:ascii="Times New Roman" w:eastAsia="Calibri" w:hAnsi="Times New Roman" w:cs="Times New Roman"/>
          <w:i/>
          <w:sz w:val="20"/>
          <w:szCs w:val="20"/>
          <w:lang w:val="id-ID"/>
        </w:rPr>
        <w:t xml:space="preserve">sampling </w:t>
      </w:r>
      <w:r w:rsidRPr="00C079CF">
        <w:rPr>
          <w:rFonts w:ascii="Times New Roman" w:eastAsia="Calibri" w:hAnsi="Times New Roman" w:cs="Times New Roman"/>
          <w:sz w:val="20"/>
          <w:szCs w:val="20"/>
          <w:lang w:val="id-ID"/>
        </w:rPr>
        <w:t xml:space="preserve">jenuh, menurut Sugiyono (2017:85) </w:t>
      </w:r>
      <w:r w:rsidRPr="00C079CF">
        <w:rPr>
          <w:rFonts w:ascii="Times New Roman" w:eastAsia="Calibri" w:hAnsi="Times New Roman" w:cs="Times New Roman"/>
          <w:i/>
          <w:sz w:val="20"/>
          <w:szCs w:val="20"/>
          <w:lang w:val="id-ID"/>
        </w:rPr>
        <w:t>sampling</w:t>
      </w:r>
      <w:r w:rsidRPr="00C079CF">
        <w:rPr>
          <w:rFonts w:ascii="Times New Roman" w:eastAsia="Calibri" w:hAnsi="Times New Roman" w:cs="Times New Roman"/>
          <w:sz w:val="20"/>
          <w:szCs w:val="20"/>
          <w:lang w:val="id-ID"/>
        </w:rPr>
        <w:t xml:space="preserve"> jenuh yaitu teknik penentuan sampel bila semua anggota populasi dijadikan sampel, hal ini dilakukan bila jumlah populasi relatif kecil. Jumlah sampel dalam penelitian ini adalah seluruh pegawai yang bekerja di Pengadilan Agama Jakarta Timur yang berjumlah 73 pegawai. </w:t>
      </w:r>
    </w:p>
    <w:p w:rsidR="00C079CF" w:rsidRPr="00C079CF" w:rsidRDefault="00C079CF" w:rsidP="00323AC1">
      <w:pPr>
        <w:numPr>
          <w:ilvl w:val="0"/>
          <w:numId w:val="24"/>
        </w:numPr>
        <w:tabs>
          <w:tab w:val="left" w:pos="284"/>
          <w:tab w:val="left" w:pos="567"/>
        </w:tabs>
        <w:spacing w:before="9" w:after="0" w:line="245" w:lineRule="auto"/>
        <w:ind w:hanging="18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Skala Likert</w:t>
      </w:r>
    </w:p>
    <w:p w:rsidR="00C079CF" w:rsidRDefault="00C079CF" w:rsidP="00C079CF">
      <w:pPr>
        <w:tabs>
          <w:tab w:val="left" w:pos="284"/>
          <w:tab w:val="left" w:pos="567"/>
        </w:tabs>
        <w:spacing w:before="9" w:after="0" w:line="245" w:lineRule="auto"/>
        <w:ind w:left="360"/>
        <w:jc w:val="both"/>
        <w:rPr>
          <w:rFonts w:ascii="Times New Roman" w:eastAsia="Calibri" w:hAnsi="Times New Roman" w:cs="Times New Roman"/>
          <w:sz w:val="24"/>
          <w:szCs w:val="24"/>
        </w:rPr>
      </w:pPr>
      <w:r w:rsidRPr="00C079CF">
        <w:rPr>
          <w:rFonts w:ascii="Times New Roman" w:eastAsia="Calibri" w:hAnsi="Times New Roman" w:cs="Times New Roman"/>
          <w:sz w:val="20"/>
          <w:szCs w:val="20"/>
          <w:lang w:val="id-ID"/>
        </w:rPr>
        <w:t xml:space="preserve">Menurut Sugiyono (2017:93) Skala </w:t>
      </w:r>
      <w:r w:rsidRPr="00C079CF">
        <w:rPr>
          <w:rFonts w:ascii="Times New Roman" w:eastAsia="Calibri" w:hAnsi="Times New Roman" w:cs="Times New Roman"/>
          <w:i/>
          <w:sz w:val="20"/>
          <w:szCs w:val="20"/>
          <w:lang w:val="id-ID"/>
        </w:rPr>
        <w:t>Likert</w:t>
      </w:r>
      <w:r w:rsidRPr="00C079CF">
        <w:rPr>
          <w:rFonts w:ascii="Times New Roman" w:eastAsia="Calibri" w:hAnsi="Times New Roman" w:cs="Times New Roman"/>
          <w:sz w:val="20"/>
          <w:szCs w:val="20"/>
          <w:lang w:val="id-ID"/>
        </w:rPr>
        <w:t xml:space="preserve"> digunakan untuk mengukur sikap, pendapat seseorang atau sekelompok orang tentang fenomena social. Dalam penelitian, fenomena social ini telah ditetapkan secara spesifik oleh peneliti, yang selanjutnya disebut sebagai variabel penelitian</w:t>
      </w:r>
      <w:r w:rsidRPr="00C079CF">
        <w:rPr>
          <w:rFonts w:ascii="Times New Roman" w:eastAsia="Calibri" w:hAnsi="Times New Roman" w:cs="Times New Roman"/>
          <w:sz w:val="24"/>
          <w:szCs w:val="24"/>
          <w:lang w:val="id-ID"/>
        </w:rPr>
        <w:t>.</w:t>
      </w:r>
    </w:p>
    <w:p w:rsidR="00835F30" w:rsidRPr="00C079CF" w:rsidRDefault="00835F30" w:rsidP="00C079CF">
      <w:pPr>
        <w:tabs>
          <w:tab w:val="left" w:pos="284"/>
          <w:tab w:val="left" w:pos="567"/>
        </w:tabs>
        <w:spacing w:before="9" w:after="0" w:line="245" w:lineRule="auto"/>
        <w:ind w:left="360"/>
        <w:jc w:val="both"/>
        <w:rPr>
          <w:rFonts w:ascii="Times New Roman" w:eastAsia="Calibri" w:hAnsi="Times New Roman" w:cs="Times New Roman"/>
          <w:sz w:val="24"/>
          <w:szCs w:val="24"/>
        </w:rPr>
      </w:pPr>
    </w:p>
    <w:p w:rsidR="00C079CF" w:rsidRPr="00C079CF" w:rsidRDefault="00C079CF" w:rsidP="00835F30">
      <w:pPr>
        <w:tabs>
          <w:tab w:val="left" w:pos="284"/>
        </w:tabs>
        <w:spacing w:before="9" w:after="0" w:line="245" w:lineRule="auto"/>
        <w:ind w:left="644"/>
        <w:jc w:val="center"/>
        <w:rPr>
          <w:rFonts w:ascii="Times New Roman" w:eastAsia="Calibri" w:hAnsi="Times New Roman" w:cs="Times New Roman"/>
          <w:b/>
          <w:sz w:val="20"/>
          <w:szCs w:val="20"/>
          <w:lang w:val="id-ID"/>
        </w:rPr>
      </w:pPr>
      <w:r w:rsidRPr="00C079CF">
        <w:rPr>
          <w:rFonts w:ascii="Times New Roman" w:eastAsia="Calibri" w:hAnsi="Times New Roman" w:cs="Times New Roman"/>
          <w:b/>
          <w:sz w:val="20"/>
          <w:szCs w:val="20"/>
          <w:lang w:val="id-ID"/>
        </w:rPr>
        <w:t>Tabel II.4</w:t>
      </w:r>
    </w:p>
    <w:p w:rsidR="00C079CF" w:rsidRPr="00C079CF" w:rsidRDefault="00C079CF" w:rsidP="00835F30">
      <w:pPr>
        <w:tabs>
          <w:tab w:val="left" w:pos="284"/>
        </w:tabs>
        <w:spacing w:before="9" w:after="0" w:line="245" w:lineRule="auto"/>
        <w:ind w:left="644"/>
        <w:jc w:val="center"/>
        <w:rPr>
          <w:rFonts w:ascii="Times New Roman" w:eastAsia="Calibri" w:hAnsi="Times New Roman" w:cs="Times New Roman"/>
          <w:i/>
          <w:sz w:val="20"/>
          <w:szCs w:val="20"/>
          <w:lang w:val="id-ID"/>
        </w:rPr>
      </w:pPr>
      <w:r w:rsidRPr="00C079CF">
        <w:rPr>
          <w:rFonts w:ascii="Times New Roman" w:eastAsia="Calibri" w:hAnsi="Times New Roman" w:cs="Times New Roman"/>
          <w:i/>
          <w:sz w:val="20"/>
          <w:szCs w:val="20"/>
          <w:lang w:val="id-ID"/>
        </w:rPr>
        <w:t>SKALA LIKERT</w:t>
      </w:r>
    </w:p>
    <w:tbl>
      <w:tblPr>
        <w:tblW w:w="5000" w:type="pc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4"/>
        <w:gridCol w:w="2348"/>
        <w:gridCol w:w="1988"/>
      </w:tblGrid>
      <w:tr w:rsidR="00C079CF" w:rsidRPr="00C079CF" w:rsidTr="00321494">
        <w:trPr>
          <w:trHeight w:val="20"/>
        </w:trPr>
        <w:tc>
          <w:tcPr>
            <w:tcW w:w="2686"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ITEM INSTRUMEN</w:t>
            </w:r>
          </w:p>
        </w:tc>
        <w:tc>
          <w:tcPr>
            <w:tcW w:w="125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KODE</w:t>
            </w:r>
          </w:p>
        </w:tc>
        <w:tc>
          <w:tcPr>
            <w:tcW w:w="1061"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SKOR</w:t>
            </w:r>
          </w:p>
        </w:tc>
      </w:tr>
      <w:tr w:rsidR="00C079CF" w:rsidRPr="00C079CF" w:rsidTr="00321494">
        <w:trPr>
          <w:trHeight w:val="20"/>
        </w:trPr>
        <w:tc>
          <w:tcPr>
            <w:tcW w:w="2686"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Sangat Setuju</w:t>
            </w:r>
          </w:p>
        </w:tc>
        <w:tc>
          <w:tcPr>
            <w:tcW w:w="125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SS</w:t>
            </w:r>
          </w:p>
        </w:tc>
        <w:tc>
          <w:tcPr>
            <w:tcW w:w="1061"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5</w:t>
            </w:r>
          </w:p>
        </w:tc>
      </w:tr>
      <w:tr w:rsidR="00C079CF" w:rsidRPr="00C079CF" w:rsidTr="00321494">
        <w:trPr>
          <w:trHeight w:val="20"/>
        </w:trPr>
        <w:tc>
          <w:tcPr>
            <w:tcW w:w="2686"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Setuju</w:t>
            </w:r>
          </w:p>
        </w:tc>
        <w:tc>
          <w:tcPr>
            <w:tcW w:w="125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w:t>
            </w:r>
          </w:p>
        </w:tc>
        <w:tc>
          <w:tcPr>
            <w:tcW w:w="1061"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4</w:t>
            </w:r>
          </w:p>
        </w:tc>
      </w:tr>
      <w:tr w:rsidR="00C079CF" w:rsidRPr="00C079CF" w:rsidTr="00321494">
        <w:trPr>
          <w:trHeight w:val="20"/>
        </w:trPr>
        <w:tc>
          <w:tcPr>
            <w:tcW w:w="2686"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Ragu – Ragu</w:t>
            </w:r>
          </w:p>
        </w:tc>
        <w:tc>
          <w:tcPr>
            <w:tcW w:w="125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R</w:t>
            </w:r>
          </w:p>
        </w:tc>
        <w:tc>
          <w:tcPr>
            <w:tcW w:w="1061"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3</w:t>
            </w:r>
          </w:p>
        </w:tc>
      </w:tr>
      <w:tr w:rsidR="00C079CF" w:rsidRPr="00C079CF" w:rsidTr="00321494">
        <w:trPr>
          <w:trHeight w:val="20"/>
        </w:trPr>
        <w:tc>
          <w:tcPr>
            <w:tcW w:w="2686"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Tidak Setuju</w:t>
            </w:r>
          </w:p>
        </w:tc>
        <w:tc>
          <w:tcPr>
            <w:tcW w:w="125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TS</w:t>
            </w:r>
          </w:p>
        </w:tc>
        <w:tc>
          <w:tcPr>
            <w:tcW w:w="1061"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2</w:t>
            </w:r>
          </w:p>
        </w:tc>
      </w:tr>
      <w:tr w:rsidR="00C079CF" w:rsidRPr="00C079CF" w:rsidTr="00321494">
        <w:trPr>
          <w:trHeight w:val="20"/>
        </w:trPr>
        <w:tc>
          <w:tcPr>
            <w:tcW w:w="2686"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Sangat Tidak Setuju</w:t>
            </w:r>
          </w:p>
        </w:tc>
        <w:tc>
          <w:tcPr>
            <w:tcW w:w="125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STS</w:t>
            </w:r>
          </w:p>
        </w:tc>
        <w:tc>
          <w:tcPr>
            <w:tcW w:w="1061"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tabs>
                <w:tab w:val="left" w:pos="284"/>
              </w:tabs>
              <w:spacing w:before="9" w:after="0" w:line="245" w:lineRule="auto"/>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1</w:t>
            </w:r>
          </w:p>
        </w:tc>
      </w:tr>
    </w:tbl>
    <w:p w:rsidR="00C079CF" w:rsidRPr="00C079CF" w:rsidRDefault="00C079CF" w:rsidP="00835F30">
      <w:pPr>
        <w:tabs>
          <w:tab w:val="left" w:pos="284"/>
        </w:tabs>
        <w:spacing w:before="9" w:after="0" w:line="245" w:lineRule="auto"/>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ab/>
        <w:t xml:space="preserve">   Sumber: Sugiyono (2017:93)</w:t>
      </w:r>
    </w:p>
    <w:p w:rsidR="00C079CF" w:rsidRPr="00C079CF" w:rsidRDefault="00C079CF" w:rsidP="00323AC1">
      <w:pPr>
        <w:numPr>
          <w:ilvl w:val="0"/>
          <w:numId w:val="24"/>
        </w:numPr>
        <w:tabs>
          <w:tab w:val="left" w:pos="284"/>
        </w:tabs>
        <w:spacing w:before="9" w:after="0" w:line="245" w:lineRule="auto"/>
        <w:ind w:hanging="18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Uji Pearson Product Moment (analisa korelasi)</w:t>
      </w:r>
    </w:p>
    <w:p w:rsidR="00C079CF" w:rsidRPr="00C079CF" w:rsidRDefault="00C079CF" w:rsidP="00835F30">
      <w:pPr>
        <w:tabs>
          <w:tab w:val="left" w:pos="284"/>
        </w:tabs>
        <w:spacing w:before="9" w:after="0" w:line="245" w:lineRule="auto"/>
        <w:ind w:left="357"/>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 xml:space="preserve">  Menurut Riduwan (2016:227) kegunaan uji </w:t>
      </w:r>
      <w:r w:rsidRPr="00C079CF">
        <w:rPr>
          <w:rFonts w:ascii="Times New Roman" w:eastAsia="Calibri" w:hAnsi="Times New Roman" w:cs="Times New Roman"/>
          <w:i/>
          <w:sz w:val="20"/>
          <w:szCs w:val="20"/>
          <w:lang w:val="id-ID"/>
        </w:rPr>
        <w:t>pearson product moment</w:t>
      </w:r>
      <w:r w:rsidRPr="00C079CF">
        <w:rPr>
          <w:rFonts w:ascii="Times New Roman" w:eastAsia="Calibri" w:hAnsi="Times New Roman" w:cs="Times New Roman"/>
          <w:sz w:val="20"/>
          <w:szCs w:val="20"/>
          <w:lang w:val="id-ID"/>
        </w:rPr>
        <w:t xml:space="preserve"> atau analisa korelasi adalah mencari hubungan variabel bebas (X) dengan variabel terikat (Y) dan data berbentuk interval dan ratio. Rumus yang dikemukakan adalah:</w:t>
      </w:r>
    </w:p>
    <w:p w:rsidR="00C079CF" w:rsidRPr="00C079CF" w:rsidRDefault="001C116C" w:rsidP="00835F30">
      <w:pPr>
        <w:spacing w:before="9" w:after="0" w:line="245" w:lineRule="auto"/>
        <w:ind w:left="284"/>
        <w:contextualSpacing/>
        <w:jc w:val="both"/>
        <w:rPr>
          <w:rFonts w:ascii="Times New Roman" w:eastAsia="Times New Roman" w:hAnsi="Times New Roman" w:cs="Times New Roman"/>
          <w:sz w:val="20"/>
          <w:szCs w:val="20"/>
          <w:lang w:val="id-ID"/>
        </w:rPr>
      </w:pPr>
      <w:r>
        <w:rPr>
          <w:rFonts w:ascii="Times New Roman" w:eastAsia="Calibri" w:hAnsi="Times New Roman" w:cs="Times New Roman"/>
          <w:sz w:val="20"/>
          <w:szCs w:val="20"/>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35.25pt" equationxml="&lt;">
            <v:imagedata r:id="rId10" o:title="" chromakey="white"/>
          </v:shape>
        </w:pict>
      </w:r>
    </w:p>
    <w:p w:rsidR="00C079CF" w:rsidRPr="00C079CF" w:rsidRDefault="00C079CF" w:rsidP="00835F30">
      <w:pPr>
        <w:spacing w:before="9" w:after="0" w:line="245" w:lineRule="auto"/>
        <w:ind w:firstLine="284"/>
        <w:contextualSpacing/>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Keterangan:</w:t>
      </w:r>
    </w:p>
    <w:p w:rsidR="00C079CF" w:rsidRPr="00C079CF" w:rsidRDefault="00C079CF" w:rsidP="00835F30">
      <w:pPr>
        <w:spacing w:before="9" w:after="0" w:line="245" w:lineRule="auto"/>
        <w:ind w:firstLine="284"/>
        <w:contextualSpacing/>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r : koefisien korelasi</w:t>
      </w:r>
    </w:p>
    <w:p w:rsidR="00C079CF" w:rsidRPr="00C079CF" w:rsidRDefault="00C079CF" w:rsidP="00835F30">
      <w:pPr>
        <w:spacing w:before="9" w:after="0" w:line="245" w:lineRule="auto"/>
        <w:ind w:firstLine="284"/>
        <w:contextualSpacing/>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n : jumlah responden</w:t>
      </w:r>
    </w:p>
    <w:p w:rsidR="00C079CF" w:rsidRPr="00C079CF" w:rsidRDefault="00C079CF" w:rsidP="00835F30">
      <w:pPr>
        <w:spacing w:before="9" w:after="0" w:line="245" w:lineRule="auto"/>
        <w:ind w:firstLine="284"/>
        <w:contextualSpacing/>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x : variabel bebas (Penilaian Kinerja)</w:t>
      </w:r>
    </w:p>
    <w:p w:rsidR="00C079CF" w:rsidRPr="00C079CF" w:rsidRDefault="00C079CF" w:rsidP="00835F30">
      <w:pPr>
        <w:spacing w:before="9" w:after="0" w:line="245" w:lineRule="auto"/>
        <w:ind w:firstLine="284"/>
        <w:contextualSpacing/>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y : variabel terikat (Promosi Jabatan)</w:t>
      </w:r>
    </w:p>
    <w:p w:rsidR="00C079CF" w:rsidRPr="00C079CF" w:rsidRDefault="00C079CF" w:rsidP="00835F30">
      <w:pPr>
        <w:spacing w:before="9" w:after="0" w:line="245" w:lineRule="auto"/>
        <w:ind w:left="180"/>
        <w:contextualSpacing/>
        <w:jc w:val="both"/>
        <w:rPr>
          <w:rFonts w:ascii="Times New Roman" w:eastAsia="Calibri" w:hAnsi="Times New Roman" w:cs="Times New Roman"/>
          <w:sz w:val="20"/>
          <w:szCs w:val="20"/>
        </w:rPr>
      </w:pPr>
      <w:r w:rsidRPr="00C079CF">
        <w:rPr>
          <w:rFonts w:ascii="Times New Roman" w:eastAsia="Calibri" w:hAnsi="Times New Roman" w:cs="Times New Roman"/>
          <w:sz w:val="20"/>
          <w:szCs w:val="20"/>
          <w:lang w:val="id-ID"/>
        </w:rPr>
        <w:t>untuk dapat memberikan interprestasi terhadap kuatnya hubungan itu, maka dapat digunakan pedoman seperti yang tertera pada tabel berikut:</w:t>
      </w:r>
    </w:p>
    <w:p w:rsidR="00C079CF" w:rsidRPr="00C079CF" w:rsidRDefault="00C079CF" w:rsidP="00835F30">
      <w:pPr>
        <w:spacing w:before="9" w:after="0" w:line="245" w:lineRule="auto"/>
        <w:ind w:left="644"/>
        <w:contextualSpacing/>
        <w:jc w:val="center"/>
        <w:rPr>
          <w:rFonts w:ascii="Times New Roman" w:eastAsia="Calibri" w:hAnsi="Times New Roman" w:cs="Times New Roman"/>
          <w:b/>
          <w:sz w:val="20"/>
          <w:szCs w:val="20"/>
          <w:lang w:val="id-ID"/>
        </w:rPr>
      </w:pPr>
      <w:r w:rsidRPr="00C079CF">
        <w:rPr>
          <w:rFonts w:ascii="Times New Roman" w:eastAsia="Calibri" w:hAnsi="Times New Roman" w:cs="Times New Roman"/>
          <w:b/>
          <w:sz w:val="20"/>
          <w:szCs w:val="20"/>
          <w:lang w:val="id-ID"/>
        </w:rPr>
        <w:t>Tabel II.5</w:t>
      </w:r>
    </w:p>
    <w:p w:rsidR="00C079CF" w:rsidRPr="00C079CF" w:rsidRDefault="00C079CF" w:rsidP="00835F30">
      <w:pPr>
        <w:spacing w:before="9" w:after="0" w:line="245" w:lineRule="auto"/>
        <w:ind w:left="644"/>
        <w:contextualSpacing/>
        <w:jc w:val="center"/>
        <w:rPr>
          <w:rFonts w:ascii="Times New Roman" w:eastAsia="Calibri" w:hAnsi="Times New Roman" w:cs="Times New Roman"/>
          <w:b/>
          <w:sz w:val="20"/>
          <w:szCs w:val="20"/>
          <w:lang w:val="id-ID"/>
        </w:rPr>
      </w:pPr>
      <w:r w:rsidRPr="00C079CF">
        <w:rPr>
          <w:rFonts w:ascii="Times New Roman" w:eastAsia="Calibri" w:hAnsi="Times New Roman" w:cs="Times New Roman"/>
          <w:b/>
          <w:sz w:val="20"/>
          <w:szCs w:val="20"/>
          <w:lang w:val="id-ID"/>
        </w:rPr>
        <w:t>Tingkat Korelasi dan Kekuatan Hubungan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2"/>
        <w:gridCol w:w="4698"/>
      </w:tblGrid>
      <w:tr w:rsidR="00C079CF" w:rsidRPr="00C079CF" w:rsidTr="00321494">
        <w:trPr>
          <w:trHeight w:val="227"/>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b/>
                <w:sz w:val="20"/>
                <w:szCs w:val="20"/>
                <w:lang w:val="id-ID"/>
              </w:rPr>
            </w:pPr>
            <w:r w:rsidRPr="00C079CF">
              <w:rPr>
                <w:rFonts w:ascii="Times New Roman" w:eastAsia="Calibri" w:hAnsi="Times New Roman" w:cs="Times New Roman"/>
                <w:b/>
                <w:sz w:val="20"/>
                <w:szCs w:val="20"/>
                <w:lang w:val="id-ID"/>
              </w:rPr>
              <w:t>Interval Korelasi</w:t>
            </w:r>
          </w:p>
        </w:tc>
        <w:tc>
          <w:tcPr>
            <w:tcW w:w="2507"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b/>
                <w:sz w:val="20"/>
                <w:szCs w:val="20"/>
                <w:lang w:val="id-ID"/>
              </w:rPr>
            </w:pPr>
            <w:r w:rsidRPr="00C079CF">
              <w:rPr>
                <w:rFonts w:ascii="Times New Roman" w:eastAsia="Calibri" w:hAnsi="Times New Roman" w:cs="Times New Roman"/>
                <w:b/>
                <w:sz w:val="20"/>
                <w:szCs w:val="20"/>
                <w:lang w:val="id-ID"/>
              </w:rPr>
              <w:t>Tingkat Hubungan</w:t>
            </w:r>
          </w:p>
        </w:tc>
      </w:tr>
      <w:tr w:rsidR="00C079CF" w:rsidRPr="00C079CF" w:rsidTr="00321494">
        <w:trPr>
          <w:trHeight w:val="314"/>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0,00-0,199</w:t>
            </w:r>
          </w:p>
        </w:tc>
        <w:tc>
          <w:tcPr>
            <w:tcW w:w="2507"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Sangat Rendah</w:t>
            </w:r>
          </w:p>
        </w:tc>
      </w:tr>
      <w:tr w:rsidR="00C079CF" w:rsidRPr="00C079CF" w:rsidTr="00321494">
        <w:trPr>
          <w:trHeight w:val="306"/>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0,20-0,399</w:t>
            </w:r>
          </w:p>
        </w:tc>
        <w:tc>
          <w:tcPr>
            <w:tcW w:w="2507"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Rendah</w:t>
            </w:r>
          </w:p>
        </w:tc>
      </w:tr>
      <w:tr w:rsidR="00C079CF" w:rsidRPr="00C079CF" w:rsidTr="00321494">
        <w:trPr>
          <w:trHeight w:val="227"/>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0,40-0,599</w:t>
            </w:r>
          </w:p>
        </w:tc>
        <w:tc>
          <w:tcPr>
            <w:tcW w:w="2507"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Cukup</w:t>
            </w:r>
          </w:p>
        </w:tc>
      </w:tr>
      <w:tr w:rsidR="00C079CF" w:rsidRPr="00C079CF" w:rsidTr="00321494">
        <w:trPr>
          <w:trHeight w:val="227"/>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0,60-0,799</w:t>
            </w:r>
          </w:p>
        </w:tc>
        <w:tc>
          <w:tcPr>
            <w:tcW w:w="2507"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Kuat</w:t>
            </w:r>
          </w:p>
        </w:tc>
      </w:tr>
      <w:tr w:rsidR="00C079CF" w:rsidRPr="00C079CF" w:rsidTr="00321494">
        <w:trPr>
          <w:trHeight w:val="167"/>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0,80-1,000</w:t>
            </w:r>
          </w:p>
        </w:tc>
        <w:tc>
          <w:tcPr>
            <w:tcW w:w="2507" w:type="pct"/>
            <w:tcBorders>
              <w:top w:val="single" w:sz="4" w:space="0" w:color="auto"/>
              <w:left w:val="single" w:sz="4" w:space="0" w:color="auto"/>
              <w:bottom w:val="single" w:sz="4" w:space="0" w:color="auto"/>
              <w:right w:val="single" w:sz="4" w:space="0" w:color="auto"/>
            </w:tcBorders>
            <w:vAlign w:val="center"/>
            <w:hideMark/>
          </w:tcPr>
          <w:p w:rsidR="00C079CF" w:rsidRPr="00C079CF" w:rsidRDefault="00C079CF" w:rsidP="00835F30">
            <w:pPr>
              <w:spacing w:before="9" w:after="0" w:line="245" w:lineRule="auto"/>
              <w:contextualSpacing/>
              <w:jc w:val="center"/>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Sangat Kuat</w:t>
            </w:r>
          </w:p>
        </w:tc>
      </w:tr>
    </w:tbl>
    <w:p w:rsidR="00C079CF" w:rsidRDefault="00C079CF" w:rsidP="00835F30">
      <w:pPr>
        <w:spacing w:before="9" w:after="0" w:line="245" w:lineRule="auto"/>
        <w:contextualSpacing/>
        <w:jc w:val="both"/>
        <w:rPr>
          <w:rFonts w:ascii="Times New Roman" w:eastAsia="Calibri" w:hAnsi="Times New Roman" w:cs="Times New Roman"/>
          <w:sz w:val="20"/>
          <w:szCs w:val="20"/>
        </w:rPr>
      </w:pPr>
      <w:r w:rsidRPr="00C079CF">
        <w:rPr>
          <w:rFonts w:ascii="Times New Roman" w:eastAsia="Calibri" w:hAnsi="Times New Roman" w:cs="Times New Roman"/>
          <w:sz w:val="20"/>
          <w:szCs w:val="20"/>
          <w:lang w:val="id-ID"/>
        </w:rPr>
        <w:t>Sumber: Riduwan (2016:228)</w:t>
      </w:r>
    </w:p>
    <w:p w:rsidR="00835F30" w:rsidRDefault="00835F30" w:rsidP="00835F30">
      <w:pPr>
        <w:spacing w:before="9" w:after="0" w:line="245" w:lineRule="auto"/>
        <w:contextualSpacing/>
        <w:jc w:val="both"/>
        <w:rPr>
          <w:rFonts w:ascii="Times New Roman" w:eastAsia="Calibri" w:hAnsi="Times New Roman" w:cs="Times New Roman"/>
          <w:sz w:val="20"/>
          <w:szCs w:val="20"/>
        </w:rPr>
      </w:pPr>
    </w:p>
    <w:p w:rsidR="00835F30" w:rsidRPr="00C079CF" w:rsidRDefault="00835F30" w:rsidP="00835F30">
      <w:pPr>
        <w:spacing w:before="9" w:after="0" w:line="245" w:lineRule="auto"/>
        <w:contextualSpacing/>
        <w:jc w:val="both"/>
        <w:rPr>
          <w:rFonts w:ascii="Times New Roman" w:eastAsia="Calibri" w:hAnsi="Times New Roman" w:cs="Times New Roman"/>
          <w:sz w:val="20"/>
          <w:szCs w:val="20"/>
        </w:rPr>
      </w:pPr>
    </w:p>
    <w:p w:rsidR="00C079CF" w:rsidRPr="00C079CF" w:rsidRDefault="00C079CF" w:rsidP="00323AC1">
      <w:pPr>
        <w:numPr>
          <w:ilvl w:val="0"/>
          <w:numId w:val="24"/>
        </w:numPr>
        <w:spacing w:before="9" w:after="0" w:line="245" w:lineRule="auto"/>
        <w:ind w:hanging="18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Uji Koefisien Determinasi</w:t>
      </w:r>
    </w:p>
    <w:p w:rsidR="00C079CF" w:rsidRPr="00C079CF" w:rsidRDefault="00C079CF" w:rsidP="00835F30">
      <w:pPr>
        <w:spacing w:before="9" w:after="0" w:line="245" w:lineRule="auto"/>
        <w:ind w:left="36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lastRenderedPageBreak/>
        <w:t>Menurut Riduwan (2016:228) uji koefisien determinasi adalah untuk menyatakan besar kecilnya sumbangan variabel X terhadap Y. Koefisien determinasi dihitung dengan mengkuadratkan koefisien korelasi yang telah ditemukan dan selanjutnya dikaitkan dengan 100% (r</w:t>
      </w:r>
      <w:r w:rsidRPr="00C079CF">
        <w:rPr>
          <w:rFonts w:ascii="Times New Roman" w:eastAsia="Calibri" w:hAnsi="Times New Roman" w:cs="Times New Roman"/>
          <w:sz w:val="20"/>
          <w:szCs w:val="20"/>
          <w:vertAlign w:val="superscript"/>
          <w:lang w:val="id-ID"/>
        </w:rPr>
        <w:t>2</w:t>
      </w:r>
      <w:r w:rsidRPr="00C079CF">
        <w:rPr>
          <w:rFonts w:ascii="Times New Roman" w:eastAsia="Calibri" w:hAnsi="Times New Roman" w:cs="Times New Roman"/>
          <w:sz w:val="20"/>
          <w:szCs w:val="20"/>
          <w:lang w:val="id-ID"/>
        </w:rPr>
        <w:t xml:space="preserve"> x 100%)</w:t>
      </w:r>
    </w:p>
    <w:p w:rsidR="00C079CF" w:rsidRPr="00C079CF" w:rsidRDefault="00C079CF" w:rsidP="00835F30">
      <w:pPr>
        <w:spacing w:before="9" w:after="0" w:line="245" w:lineRule="auto"/>
        <w:ind w:left="644"/>
        <w:jc w:val="both"/>
        <w:rPr>
          <w:rFonts w:ascii="Times New Roman" w:eastAsia="Calibri" w:hAnsi="Times New Roman" w:cs="Times New Roman"/>
          <w:sz w:val="20"/>
          <w:szCs w:val="20"/>
          <w:lang w:val="id-ID"/>
        </w:rPr>
      </w:pPr>
      <w:r w:rsidRPr="00C079CF">
        <w:rPr>
          <w:rFonts w:ascii="Calibri" w:eastAsia="Calibri" w:hAnsi="Calibri" w:cs="Times New Roman"/>
          <w:noProof/>
          <w:sz w:val="20"/>
          <w:szCs w:val="20"/>
        </w:rPr>
        <mc:AlternateContent>
          <mc:Choice Requires="wps">
            <w:drawing>
              <wp:anchor distT="0" distB="0" distL="114300" distR="114300" simplePos="0" relativeHeight="251659264" behindDoc="0" locked="0" layoutInCell="1" allowOverlap="1" wp14:anchorId="7922D29E" wp14:editId="47F6EC49">
                <wp:simplePos x="0" y="0"/>
                <wp:positionH relativeFrom="column">
                  <wp:posOffset>1731010</wp:posOffset>
                </wp:positionH>
                <wp:positionV relativeFrom="paragraph">
                  <wp:posOffset>139065</wp:posOffset>
                </wp:positionV>
                <wp:extent cx="1724025" cy="3714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7240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A17D9" w:rsidRDefault="005A17D9" w:rsidP="00C079CF">
                            <w:pPr>
                              <w:rPr>
                                <w:sz w:val="26"/>
                                <w:szCs w:val="26"/>
                              </w:rPr>
                            </w:pPr>
                            <m:oMathPara>
                              <m:oMath>
                                <m:sSup>
                                  <m:sSupPr>
                                    <m:ctrlPr>
                                      <w:rPr>
                                        <w:rFonts w:ascii="Cambria Math" w:hAnsi="Cambria Math"/>
                                        <w:i/>
                                        <w:sz w:val="26"/>
                                        <w:szCs w:val="26"/>
                                      </w:rPr>
                                    </m:ctrlPr>
                                  </m:sSupPr>
                                  <m:e>
                                    <m:r>
                                      <w:rPr>
                                        <w:rFonts w:ascii="Cambria Math" w:hAnsi="Cambria Math"/>
                                        <w:sz w:val="26"/>
                                        <w:szCs w:val="26"/>
                                      </w:rPr>
                                      <m:t>KP= r</m:t>
                                    </m:r>
                                  </m:e>
                                  <m:sup>
                                    <m:r>
                                      <w:rPr>
                                        <w:rFonts w:ascii="Cambria Math" w:hAnsi="Cambria Math"/>
                                        <w:sz w:val="26"/>
                                        <w:szCs w:val="26"/>
                                      </w:rPr>
                                      <m:t xml:space="preserve">2 </m:t>
                                    </m:r>
                                  </m:sup>
                                </m:sSup>
                                <m:r>
                                  <w:rPr>
                                    <w:rFonts w:ascii="Cambria Math" w:hAnsi="Cambria Math"/>
                                    <w:sz w:val="26"/>
                                    <w:szCs w:val="26"/>
                                  </w:rPr>
                                  <m:t>x 100%</m:t>
                                </m:r>
                              </m:oMath>
                            </m:oMathPara>
                          </w:p>
                          <w:p w:rsidR="005A17D9" w:rsidRDefault="005A17D9" w:rsidP="00C079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136.3pt;margin-top:10.95pt;width:135.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" fillcolor="window" strokecolor="windowText" strokeweight="1pt">
                <v:textbox>
                  <w:txbxContent>
                    <w:p w:rsidR="005A17D9" w:rsidRDefault="005A17D9" w:rsidP="00C079CF">
                      <w:pPr>
                        <w:rPr>
                          <w:sz w:val="26"/>
                          <w:szCs w:val="26"/>
                        </w:rPr>
                      </w:pPr>
                      <m:oMathPara>
                        <m:oMath>
                          <m:sSup>
                            <m:sSupPr>
                              <m:ctrlPr>
                                <w:rPr>
                                  <w:rFonts w:ascii="Cambria Math" w:hAnsi="Cambria Math"/>
                                  <w:i/>
                                  <w:sz w:val="26"/>
                                  <w:szCs w:val="26"/>
                                </w:rPr>
                              </m:ctrlPr>
                            </m:sSupPr>
                            <m:e>
                              <m:r>
                                <w:rPr>
                                  <w:rFonts w:ascii="Cambria Math" w:hAnsi="Cambria Math"/>
                                  <w:sz w:val="26"/>
                                  <w:szCs w:val="26"/>
                                </w:rPr>
                                <m:t>KP= r</m:t>
                              </m:r>
                            </m:e>
                            <m:sup>
                              <m:r>
                                <w:rPr>
                                  <w:rFonts w:ascii="Cambria Math" w:hAnsi="Cambria Math"/>
                                  <w:sz w:val="26"/>
                                  <w:szCs w:val="26"/>
                                </w:rPr>
                                <m:t xml:space="preserve">2 </m:t>
                              </m:r>
                            </m:sup>
                          </m:sSup>
                          <m:r>
                            <w:rPr>
                              <w:rFonts w:ascii="Cambria Math" w:hAnsi="Cambria Math"/>
                              <w:sz w:val="26"/>
                              <w:szCs w:val="26"/>
                            </w:rPr>
                            <m:t>x 100%</m:t>
                          </m:r>
                        </m:oMath>
                      </m:oMathPara>
                    </w:p>
                    <w:p w:rsidR="005A17D9" w:rsidRDefault="005A17D9" w:rsidP="00C079CF">
                      <w:pPr>
                        <w:jc w:val="center"/>
                      </w:pPr>
                    </w:p>
                  </w:txbxContent>
                </v:textbox>
              </v:rect>
            </w:pict>
          </mc:Fallback>
        </mc:AlternateContent>
      </w:r>
    </w:p>
    <w:p w:rsidR="00C079CF" w:rsidRPr="00C079CF" w:rsidRDefault="00C079CF" w:rsidP="00835F30">
      <w:pPr>
        <w:spacing w:before="9" w:after="0" w:line="245" w:lineRule="auto"/>
        <w:jc w:val="both"/>
        <w:rPr>
          <w:rFonts w:ascii="Times New Roman" w:eastAsia="Calibri" w:hAnsi="Times New Roman" w:cs="Times New Roman"/>
          <w:sz w:val="20"/>
          <w:szCs w:val="20"/>
          <w:lang w:val="id-ID"/>
        </w:rPr>
      </w:pPr>
    </w:p>
    <w:p w:rsidR="00835F30" w:rsidRDefault="00835F30" w:rsidP="00835F30">
      <w:pPr>
        <w:spacing w:before="9" w:after="0" w:line="245" w:lineRule="auto"/>
        <w:ind w:firstLine="360"/>
        <w:jc w:val="both"/>
        <w:rPr>
          <w:rFonts w:ascii="Times New Roman" w:eastAsia="Calibri" w:hAnsi="Times New Roman" w:cs="Times New Roman"/>
          <w:sz w:val="20"/>
          <w:szCs w:val="20"/>
        </w:rPr>
      </w:pPr>
    </w:p>
    <w:p w:rsidR="00C079CF" w:rsidRPr="00C079CF" w:rsidRDefault="00C079CF" w:rsidP="00835F30">
      <w:pPr>
        <w:spacing w:before="9" w:after="0" w:line="245" w:lineRule="auto"/>
        <w:ind w:firstLine="36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Keterangan:</w:t>
      </w:r>
    </w:p>
    <w:p w:rsidR="00C079CF" w:rsidRPr="00C079CF" w:rsidRDefault="00C079CF" w:rsidP="00835F30">
      <w:pPr>
        <w:spacing w:before="9" w:after="0" w:line="245" w:lineRule="auto"/>
        <w:ind w:firstLine="36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KP</w:t>
      </w:r>
      <w:r w:rsidRPr="00C079CF">
        <w:rPr>
          <w:rFonts w:ascii="Times New Roman" w:eastAsia="Calibri" w:hAnsi="Times New Roman" w:cs="Times New Roman"/>
          <w:sz w:val="20"/>
          <w:szCs w:val="20"/>
          <w:lang w:val="id-ID"/>
        </w:rPr>
        <w:tab/>
        <w:t>= besarnya koefisien tertentu (Determinasi)</w:t>
      </w:r>
    </w:p>
    <w:p w:rsidR="00C079CF" w:rsidRPr="00C079CF" w:rsidRDefault="00C079CF" w:rsidP="00835F30">
      <w:pPr>
        <w:spacing w:before="9" w:after="0" w:line="245" w:lineRule="auto"/>
        <w:ind w:firstLine="36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r</w:t>
      </w:r>
      <w:r w:rsidRPr="00C079CF">
        <w:rPr>
          <w:rFonts w:ascii="Times New Roman" w:eastAsia="Calibri" w:hAnsi="Times New Roman" w:cs="Times New Roman"/>
          <w:sz w:val="20"/>
          <w:szCs w:val="20"/>
          <w:lang w:val="id-ID"/>
        </w:rPr>
        <w:tab/>
        <w:t>= koefesien korelasi</w:t>
      </w:r>
    </w:p>
    <w:p w:rsidR="00C079CF" w:rsidRPr="00C079CF" w:rsidRDefault="00C079CF" w:rsidP="00323AC1">
      <w:pPr>
        <w:numPr>
          <w:ilvl w:val="0"/>
          <w:numId w:val="24"/>
        </w:numPr>
        <w:spacing w:before="9" w:after="0" w:line="245" w:lineRule="auto"/>
        <w:ind w:hanging="18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Uji Persamaan Regresi</w:t>
      </w:r>
    </w:p>
    <w:p w:rsidR="00C079CF" w:rsidRPr="00C079CF" w:rsidRDefault="00C079CF" w:rsidP="00835F30">
      <w:pPr>
        <w:spacing w:before="9" w:after="0" w:line="245" w:lineRule="auto"/>
        <w:ind w:left="36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 xml:space="preserve"> Menurut Sugiyono (2017:188) persamaan regresi dapat digunakan untuk melakukan prediksi seberapa tinggi </w:t>
      </w:r>
      <w:r w:rsidR="00835F30">
        <w:rPr>
          <w:rFonts w:ascii="Times New Roman" w:eastAsia="Calibri" w:hAnsi="Times New Roman" w:cs="Times New Roman"/>
          <w:sz w:val="20"/>
          <w:szCs w:val="20"/>
        </w:rPr>
        <w:t xml:space="preserve">  </w:t>
      </w:r>
      <w:r w:rsidRPr="00C079CF">
        <w:rPr>
          <w:rFonts w:ascii="Times New Roman" w:eastAsia="Calibri" w:hAnsi="Times New Roman" w:cs="Times New Roman"/>
          <w:sz w:val="20"/>
          <w:szCs w:val="20"/>
          <w:lang w:val="id-ID"/>
        </w:rPr>
        <w:t>nilai variabel dependen bila variabel independen dimanipulasi (diubah-ubah).</w:t>
      </w:r>
    </w:p>
    <w:p w:rsidR="00C079CF" w:rsidRPr="00C079CF" w:rsidRDefault="00835F30" w:rsidP="00835F30">
      <w:pPr>
        <w:spacing w:before="9" w:after="0" w:line="245" w:lineRule="auto"/>
        <w:jc w:val="both"/>
        <w:rPr>
          <w:rFonts w:ascii="Times New Roman" w:eastAsia="Calibri" w:hAnsi="Times New Roman" w:cs="Times New Roman"/>
          <w:sz w:val="20"/>
          <w:szCs w:val="20"/>
          <w:lang w:val="id-ID"/>
        </w:rPr>
      </w:pPr>
      <w:r w:rsidRPr="00835F3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C079CF" w:rsidRPr="00C079CF">
        <w:rPr>
          <w:rFonts w:ascii="Times New Roman" w:eastAsia="Calibri" w:hAnsi="Times New Roman" w:cs="Times New Roman"/>
          <w:sz w:val="20"/>
          <w:szCs w:val="20"/>
          <w:lang w:val="id-ID"/>
        </w:rPr>
        <w:t xml:space="preserve"> Persamaan regresi sederhana (dengan satu prediktor) dapat dirumuskan sebagai berikut:</w:t>
      </w:r>
    </w:p>
    <w:p w:rsidR="00C079CF" w:rsidRPr="00C079CF" w:rsidRDefault="00C079CF" w:rsidP="00835F30">
      <w:pPr>
        <w:spacing w:before="9" w:after="0" w:line="245" w:lineRule="auto"/>
        <w:ind w:left="644"/>
        <w:jc w:val="both"/>
        <w:rPr>
          <w:rFonts w:ascii="Times New Roman" w:eastAsia="Calibri" w:hAnsi="Times New Roman" w:cs="Times New Roman"/>
          <w:sz w:val="20"/>
          <w:szCs w:val="20"/>
          <w:lang w:val="id-ID"/>
        </w:rPr>
      </w:pPr>
      <w:r w:rsidRPr="00C079CF">
        <w:rPr>
          <w:rFonts w:ascii="Times New Roman" w:eastAsia="Calibri" w:hAnsi="Times New Roman" w:cs="Times New Roman"/>
          <w:noProof/>
          <w:sz w:val="20"/>
          <w:szCs w:val="20"/>
        </w:rPr>
        <w:drawing>
          <wp:inline distT="0" distB="0" distL="0" distR="0" wp14:anchorId="66D39425" wp14:editId="5DE7314C">
            <wp:extent cx="15144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333375"/>
                    </a:xfrm>
                    <a:prstGeom prst="rect">
                      <a:avLst/>
                    </a:prstGeom>
                    <a:noFill/>
                    <a:ln>
                      <a:noFill/>
                    </a:ln>
                  </pic:spPr>
                </pic:pic>
              </a:graphicData>
            </a:graphic>
          </wp:inline>
        </w:drawing>
      </w:r>
    </w:p>
    <w:p w:rsidR="00C079CF" w:rsidRPr="00C079CF" w:rsidRDefault="00835F30" w:rsidP="00835F30">
      <w:pPr>
        <w:tabs>
          <w:tab w:val="left" w:pos="3510"/>
        </w:tabs>
        <w:spacing w:before="9" w:after="0" w:line="245" w:lineRule="auto"/>
        <w:jc w:val="both"/>
        <w:rPr>
          <w:rFonts w:ascii="Times New Roman" w:eastAsia="Calibri" w:hAnsi="Times New Roman" w:cs="Times New Roman"/>
          <w:sz w:val="20"/>
          <w:szCs w:val="20"/>
          <w:lang w:val="id-ID"/>
        </w:rPr>
      </w:pPr>
      <w:r w:rsidRPr="00835F30">
        <w:rPr>
          <w:rFonts w:ascii="Times New Roman" w:eastAsia="Calibri" w:hAnsi="Times New Roman" w:cs="Times New Roman"/>
          <w:sz w:val="20"/>
          <w:szCs w:val="20"/>
        </w:rPr>
        <w:t xml:space="preserve">      </w:t>
      </w:r>
      <w:r w:rsidR="00C079CF" w:rsidRPr="00C079CF">
        <w:rPr>
          <w:rFonts w:ascii="Times New Roman" w:eastAsia="Calibri" w:hAnsi="Times New Roman" w:cs="Times New Roman"/>
          <w:sz w:val="20"/>
          <w:szCs w:val="20"/>
          <w:lang w:val="id-ID"/>
        </w:rPr>
        <w:t>Dimana:</w:t>
      </w:r>
    </w:p>
    <w:p w:rsidR="00C079CF" w:rsidRPr="00C079CF" w:rsidRDefault="00C079CF" w:rsidP="00835F30">
      <w:pPr>
        <w:tabs>
          <w:tab w:val="left" w:pos="3510"/>
        </w:tabs>
        <w:spacing w:before="9" w:after="0" w:line="245" w:lineRule="auto"/>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 xml:space="preserve">      Y : nilai yang diprediksikan</w:t>
      </w:r>
    </w:p>
    <w:p w:rsidR="00C079CF" w:rsidRPr="00C079CF" w:rsidRDefault="00C079CF" w:rsidP="00835F30">
      <w:pPr>
        <w:tabs>
          <w:tab w:val="left" w:pos="3510"/>
        </w:tabs>
        <w:spacing w:before="9" w:after="0" w:line="245" w:lineRule="auto"/>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 xml:space="preserve">      a : konstanta atau bila harga X = 0</w:t>
      </w:r>
    </w:p>
    <w:p w:rsidR="00C079CF" w:rsidRPr="00C079CF" w:rsidRDefault="00C079CF" w:rsidP="00835F30">
      <w:pPr>
        <w:tabs>
          <w:tab w:val="left" w:pos="3510"/>
        </w:tabs>
        <w:spacing w:before="9" w:after="0" w:line="245" w:lineRule="auto"/>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 xml:space="preserve">      b : koefisien regresi</w:t>
      </w:r>
    </w:p>
    <w:p w:rsidR="00C079CF" w:rsidRPr="00C079CF" w:rsidRDefault="00C079CF" w:rsidP="00835F30">
      <w:pPr>
        <w:tabs>
          <w:tab w:val="left" w:pos="3510"/>
        </w:tabs>
        <w:spacing w:before="9" w:after="0" w:line="245" w:lineRule="auto"/>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 xml:space="preserve">      X : nilai variabel independen</w:t>
      </w:r>
    </w:p>
    <w:p w:rsidR="00835F30" w:rsidRPr="00835F30" w:rsidRDefault="00C079CF" w:rsidP="00835F30">
      <w:pPr>
        <w:tabs>
          <w:tab w:val="left" w:pos="3510"/>
        </w:tabs>
        <w:spacing w:before="9" w:after="0" w:line="245" w:lineRule="auto"/>
        <w:jc w:val="both"/>
        <w:rPr>
          <w:rFonts w:ascii="Times New Roman" w:eastAsia="Calibri" w:hAnsi="Times New Roman" w:cs="Times New Roman"/>
          <w:sz w:val="20"/>
          <w:szCs w:val="20"/>
        </w:rPr>
      </w:pPr>
      <w:r w:rsidRPr="00C079CF">
        <w:rPr>
          <w:rFonts w:ascii="Times New Roman" w:eastAsia="Calibri" w:hAnsi="Times New Roman" w:cs="Times New Roman"/>
          <w:sz w:val="20"/>
          <w:szCs w:val="20"/>
          <w:lang w:val="id-ID"/>
        </w:rPr>
        <w:t xml:space="preserve">      Dimana untuk melihat hubungan antar variabel dapat menggunakan persamaan regresi </w:t>
      </w:r>
      <w:r w:rsidR="00835F30" w:rsidRPr="00835F30">
        <w:rPr>
          <w:rFonts w:ascii="Times New Roman" w:eastAsia="Calibri" w:hAnsi="Times New Roman" w:cs="Times New Roman"/>
          <w:sz w:val="20"/>
          <w:szCs w:val="20"/>
        </w:rPr>
        <w:t xml:space="preserve"> </w:t>
      </w:r>
    </w:p>
    <w:p w:rsidR="00C079CF" w:rsidRPr="00C079CF" w:rsidRDefault="00835F30" w:rsidP="00835F30">
      <w:pPr>
        <w:tabs>
          <w:tab w:val="left" w:pos="3510"/>
        </w:tabs>
        <w:spacing w:before="9" w:after="0" w:line="245" w:lineRule="auto"/>
        <w:jc w:val="both"/>
        <w:rPr>
          <w:rFonts w:ascii="Times New Roman" w:eastAsia="Calibri" w:hAnsi="Times New Roman" w:cs="Times New Roman"/>
          <w:sz w:val="20"/>
          <w:szCs w:val="20"/>
          <w:lang w:val="id-ID"/>
        </w:rPr>
      </w:pPr>
      <w:r w:rsidRPr="00835F30">
        <w:rPr>
          <w:rFonts w:ascii="Times New Roman" w:eastAsia="Calibri" w:hAnsi="Times New Roman" w:cs="Times New Roman"/>
          <w:sz w:val="20"/>
          <w:szCs w:val="20"/>
        </w:rPr>
        <w:t xml:space="preserve">      </w:t>
      </w:r>
      <w:r w:rsidR="00C079CF" w:rsidRPr="00C079CF">
        <w:rPr>
          <w:rFonts w:ascii="Times New Roman" w:eastAsia="Calibri" w:hAnsi="Times New Roman" w:cs="Times New Roman"/>
          <w:sz w:val="20"/>
          <w:szCs w:val="20"/>
          <w:lang w:val="id-ID"/>
        </w:rPr>
        <w:t>tersebut, maka nilai a dan b dapat dicari menggunakan rumus sebagai berikut:</w:t>
      </w:r>
    </w:p>
    <w:p w:rsidR="00C079CF" w:rsidRPr="00C079CF" w:rsidRDefault="001C116C" w:rsidP="00835F30">
      <w:pPr>
        <w:spacing w:before="9" w:after="0" w:line="245" w:lineRule="auto"/>
        <w:ind w:left="644"/>
        <w:contextualSpacing/>
        <w:jc w:val="both"/>
        <w:rPr>
          <w:rFonts w:ascii="Times New Roman" w:eastAsia="Times New Roman" w:hAnsi="Times New Roman" w:cs="Times New Roman"/>
          <w:sz w:val="20"/>
          <w:szCs w:val="20"/>
          <w:lang w:val="id-ID"/>
        </w:rPr>
      </w:pPr>
      <w:r>
        <w:rPr>
          <w:rFonts w:ascii="Times New Roman" w:eastAsia="Calibri" w:hAnsi="Times New Roman" w:cs="Times New Roman"/>
          <w:sz w:val="20"/>
          <w:szCs w:val="20"/>
          <w:lang w:val="id-ID"/>
        </w:rPr>
        <w:pict>
          <v:shape id="_x0000_i1026" type="#_x0000_t75" style="width:172.5pt;height:29.25pt" equationxml="&lt;">
            <v:imagedata r:id="rId12" o:title="" chromakey="white"/>
          </v:shape>
        </w:pict>
      </w:r>
    </w:p>
    <w:p w:rsidR="00C079CF" w:rsidRPr="00C079CF" w:rsidRDefault="001C116C" w:rsidP="00835F30">
      <w:pPr>
        <w:spacing w:before="9" w:after="0" w:line="245" w:lineRule="auto"/>
        <w:ind w:left="644"/>
        <w:contextualSpacing/>
        <w:jc w:val="both"/>
        <w:rPr>
          <w:rFonts w:ascii="Times New Roman" w:eastAsia="Times New Roman" w:hAnsi="Times New Roman" w:cs="Times New Roman"/>
          <w:i/>
          <w:sz w:val="20"/>
          <w:szCs w:val="20"/>
          <w:lang w:val="id-ID"/>
        </w:rPr>
      </w:pPr>
      <w:r>
        <w:rPr>
          <w:rFonts w:ascii="Times New Roman" w:eastAsia="Calibri" w:hAnsi="Times New Roman" w:cs="Times New Roman"/>
          <w:sz w:val="20"/>
          <w:szCs w:val="20"/>
          <w:lang w:val="id-ID"/>
        </w:rPr>
        <w:pict>
          <v:shape id="_x0000_i1027" type="#_x0000_t75" style="width:138pt;height:29.25pt" equationxml="&lt;">
            <v:imagedata r:id="rId13" o:title="" chromakey="white"/>
          </v:shape>
        </w:pict>
      </w:r>
    </w:p>
    <w:p w:rsidR="00C079CF" w:rsidRPr="00C079CF" w:rsidRDefault="00C079CF" w:rsidP="00835F30">
      <w:pPr>
        <w:spacing w:before="9" w:after="0" w:line="245" w:lineRule="auto"/>
        <w:ind w:left="27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Keterangan :</w:t>
      </w:r>
    </w:p>
    <w:p w:rsidR="00C079CF" w:rsidRPr="00C079CF" w:rsidRDefault="00C079CF" w:rsidP="00835F30">
      <w:pPr>
        <w:spacing w:before="9" w:after="0" w:line="245" w:lineRule="auto"/>
        <w:ind w:left="27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rxy</w:t>
      </w:r>
      <w:r w:rsidRPr="00C079CF">
        <w:rPr>
          <w:rFonts w:ascii="Times New Roman" w:eastAsia="Calibri" w:hAnsi="Times New Roman" w:cs="Times New Roman"/>
          <w:sz w:val="20"/>
          <w:szCs w:val="20"/>
          <w:lang w:val="id-ID"/>
        </w:rPr>
        <w:tab/>
        <w:t>: koefisien korelasi</w:t>
      </w:r>
    </w:p>
    <w:p w:rsidR="00C079CF" w:rsidRPr="00C079CF" w:rsidRDefault="00C079CF" w:rsidP="00835F30">
      <w:pPr>
        <w:spacing w:before="9" w:after="0" w:line="245" w:lineRule="auto"/>
        <w:ind w:left="27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n</w:t>
      </w:r>
      <w:r w:rsidRPr="00C079CF">
        <w:rPr>
          <w:rFonts w:ascii="Times New Roman" w:eastAsia="Calibri" w:hAnsi="Times New Roman" w:cs="Times New Roman"/>
          <w:sz w:val="20"/>
          <w:szCs w:val="20"/>
          <w:lang w:val="id-ID"/>
        </w:rPr>
        <w:tab/>
        <w:t>: total responden</w:t>
      </w:r>
    </w:p>
    <w:p w:rsidR="00C079CF" w:rsidRPr="00C079CF" w:rsidRDefault="00C079CF" w:rsidP="00835F30">
      <w:pPr>
        <w:spacing w:before="9" w:after="0" w:line="245" w:lineRule="auto"/>
        <w:ind w:left="27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∑xi</w:t>
      </w:r>
      <w:r w:rsidRPr="00C079CF">
        <w:rPr>
          <w:rFonts w:ascii="Times New Roman" w:eastAsia="Calibri" w:hAnsi="Times New Roman" w:cs="Times New Roman"/>
          <w:sz w:val="20"/>
          <w:szCs w:val="20"/>
          <w:lang w:val="id-ID"/>
        </w:rPr>
        <w:tab/>
        <w:t>: total jumlah variabel x</w:t>
      </w:r>
    </w:p>
    <w:p w:rsidR="00C079CF" w:rsidRPr="00C079CF" w:rsidRDefault="00C079CF" w:rsidP="00835F30">
      <w:pPr>
        <w:spacing w:before="9" w:after="0" w:line="245" w:lineRule="auto"/>
        <w:ind w:left="27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∑yi</w:t>
      </w:r>
      <w:r w:rsidRPr="00C079CF">
        <w:rPr>
          <w:rFonts w:ascii="Times New Roman" w:eastAsia="Calibri" w:hAnsi="Times New Roman" w:cs="Times New Roman"/>
          <w:sz w:val="20"/>
          <w:szCs w:val="20"/>
          <w:lang w:val="id-ID"/>
        </w:rPr>
        <w:tab/>
        <w:t>: total jumlah variabel y</w:t>
      </w:r>
    </w:p>
    <w:p w:rsidR="00C079CF" w:rsidRPr="00C079CF" w:rsidRDefault="00C079CF" w:rsidP="00835F30">
      <w:pPr>
        <w:spacing w:before="9" w:after="0" w:line="245" w:lineRule="auto"/>
        <w:ind w:left="27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∑xi2</w:t>
      </w:r>
      <w:r w:rsidRPr="00C079CF">
        <w:rPr>
          <w:rFonts w:ascii="Times New Roman" w:eastAsia="Calibri" w:hAnsi="Times New Roman" w:cs="Times New Roman"/>
          <w:sz w:val="20"/>
          <w:szCs w:val="20"/>
          <w:lang w:val="id-ID"/>
        </w:rPr>
        <w:tab/>
        <w:t>: kuadrat dari total jumlah variabel x</w:t>
      </w:r>
    </w:p>
    <w:p w:rsidR="00C079CF" w:rsidRPr="00C079CF" w:rsidRDefault="00C079CF" w:rsidP="00835F30">
      <w:pPr>
        <w:spacing w:before="9" w:after="0" w:line="245" w:lineRule="auto"/>
        <w:ind w:left="270"/>
        <w:jc w:val="both"/>
        <w:rPr>
          <w:rFonts w:ascii="Times New Roman" w:eastAsia="Calibri" w:hAnsi="Times New Roman" w:cs="Times New Roman"/>
          <w:sz w:val="20"/>
          <w:szCs w:val="20"/>
          <w:lang w:val="id-ID"/>
        </w:rPr>
      </w:pPr>
      <w:r w:rsidRPr="00C079CF">
        <w:rPr>
          <w:rFonts w:ascii="Times New Roman" w:eastAsia="Calibri" w:hAnsi="Times New Roman" w:cs="Times New Roman"/>
          <w:sz w:val="20"/>
          <w:szCs w:val="20"/>
          <w:lang w:val="id-ID"/>
        </w:rPr>
        <w:t>∑xiyi</w:t>
      </w:r>
      <w:r w:rsidRPr="00C079CF">
        <w:rPr>
          <w:rFonts w:ascii="Times New Roman" w:eastAsia="Calibri" w:hAnsi="Times New Roman" w:cs="Times New Roman"/>
          <w:sz w:val="20"/>
          <w:szCs w:val="20"/>
          <w:lang w:val="id-ID"/>
        </w:rPr>
        <w:tab/>
        <w:t>: hasil perkalian dari total jumlah variabel x dan y</w:t>
      </w:r>
    </w:p>
    <w:p w:rsidR="00C079CF" w:rsidRPr="00C079CF" w:rsidRDefault="00C079CF" w:rsidP="00835F30">
      <w:pPr>
        <w:spacing w:before="9" w:after="0" w:line="245" w:lineRule="auto"/>
        <w:jc w:val="both"/>
        <w:rPr>
          <w:rFonts w:ascii="Times New Roman" w:eastAsia="Calibri" w:hAnsi="Times New Roman" w:cs="Times New Roman"/>
          <w:sz w:val="20"/>
          <w:szCs w:val="20"/>
          <w:lang w:val="id-ID"/>
        </w:rPr>
      </w:pPr>
    </w:p>
    <w:p w:rsidR="005A01E7" w:rsidRPr="005A01E7" w:rsidRDefault="005A01E7" w:rsidP="005A01E7">
      <w:pPr>
        <w:spacing w:after="0" w:line="240" w:lineRule="auto"/>
        <w:ind w:left="270"/>
        <w:jc w:val="both"/>
        <w:rPr>
          <w:rFonts w:ascii="Times New Roman" w:eastAsia="MS Mincho" w:hAnsi="Times New Roman" w:cs="Times New Roman"/>
          <w:b/>
          <w:kern w:val="2"/>
          <w:sz w:val="20"/>
          <w:szCs w:val="20"/>
          <w:lang w:eastAsia="ja-JP"/>
        </w:rPr>
      </w:pPr>
      <w:r w:rsidRPr="005A01E7">
        <w:rPr>
          <w:rFonts w:ascii="Times New Roman" w:eastAsia="MS Mincho" w:hAnsi="Times New Roman" w:cs="Times New Roman"/>
          <w:b/>
          <w:kern w:val="2"/>
          <w:sz w:val="20"/>
          <w:szCs w:val="20"/>
          <w:lang w:eastAsia="ja-JP"/>
        </w:rPr>
        <w:t>METODOLOGI PENELITIAN</w:t>
      </w:r>
    </w:p>
    <w:p w:rsidR="005A01E7" w:rsidRPr="005A01E7" w:rsidRDefault="005A01E7" w:rsidP="005A01E7">
      <w:pPr>
        <w:spacing w:after="0" w:line="240" w:lineRule="auto"/>
        <w:ind w:left="270"/>
        <w:jc w:val="both"/>
        <w:rPr>
          <w:rFonts w:ascii="Times New Roman" w:eastAsia="MS Mincho" w:hAnsi="Times New Roman" w:cs="Times New Roman"/>
          <w:kern w:val="2"/>
          <w:sz w:val="20"/>
          <w:szCs w:val="20"/>
          <w:lang w:eastAsia="ja-JP"/>
        </w:rPr>
      </w:pPr>
      <w:proofErr w:type="gramStart"/>
      <w:r w:rsidRPr="005A01E7">
        <w:rPr>
          <w:rFonts w:ascii="Times New Roman" w:eastAsia="MS Mincho" w:hAnsi="Times New Roman" w:cs="Times New Roman"/>
          <w:kern w:val="2"/>
          <w:sz w:val="20"/>
          <w:szCs w:val="20"/>
          <w:lang w:eastAsia="ja-JP"/>
        </w:rPr>
        <w:t>Metodologi dalam penelitian ini menggunakan pendekatan deskriptif kuantitatif.</w:t>
      </w:r>
      <w:proofErr w:type="gramEnd"/>
      <w:r w:rsidRPr="005A01E7">
        <w:rPr>
          <w:rFonts w:ascii="Times New Roman" w:eastAsia="MS Mincho" w:hAnsi="Times New Roman" w:cs="Times New Roman"/>
          <w:kern w:val="2"/>
          <w:sz w:val="20"/>
          <w:szCs w:val="20"/>
          <w:lang w:eastAsia="ja-JP"/>
        </w:rPr>
        <w:t xml:space="preserve"> </w:t>
      </w:r>
      <w:proofErr w:type="gramStart"/>
      <w:r w:rsidRPr="005A01E7">
        <w:rPr>
          <w:rFonts w:ascii="Times New Roman" w:eastAsia="MS Mincho" w:hAnsi="Times New Roman" w:cs="Times New Roman"/>
          <w:kern w:val="2"/>
          <w:sz w:val="20"/>
          <w:szCs w:val="20"/>
          <w:lang w:eastAsia="ja-JP"/>
        </w:rPr>
        <w:t>Data dikumpulkan dengan metode observasi, wawancara, penyebaran kuesioner dan studi pustaka.</w:t>
      </w:r>
      <w:proofErr w:type="gramEnd"/>
      <w:r w:rsidRPr="005A01E7">
        <w:rPr>
          <w:rFonts w:ascii="Times New Roman" w:eastAsia="MS Mincho" w:hAnsi="Times New Roman" w:cs="Times New Roman"/>
          <w:kern w:val="2"/>
          <w:sz w:val="20"/>
          <w:szCs w:val="20"/>
          <w:lang w:eastAsia="ja-JP"/>
        </w:rPr>
        <w:t xml:space="preserve"> </w:t>
      </w:r>
    </w:p>
    <w:p w:rsidR="005A01E7" w:rsidRPr="005A01E7" w:rsidRDefault="005A01E7" w:rsidP="005A01E7">
      <w:pPr>
        <w:autoSpaceDE w:val="0"/>
        <w:autoSpaceDN w:val="0"/>
        <w:adjustRightInd w:val="0"/>
        <w:spacing w:after="0" w:line="240" w:lineRule="auto"/>
        <w:jc w:val="both"/>
        <w:rPr>
          <w:rFonts w:ascii="Times New Roman" w:eastAsia="Calibri" w:hAnsi="Times New Roman" w:cs="Times New Roman"/>
          <w:b/>
          <w:color w:val="000000"/>
          <w:sz w:val="20"/>
          <w:szCs w:val="20"/>
        </w:rPr>
      </w:pPr>
      <w:r w:rsidRPr="005A01E7">
        <w:rPr>
          <w:rFonts w:ascii="Times New Roman" w:eastAsia="Calibri" w:hAnsi="Times New Roman" w:cs="Times New Roman"/>
          <w:b/>
          <w:color w:val="000000"/>
          <w:sz w:val="20"/>
          <w:szCs w:val="20"/>
        </w:rPr>
        <w:t xml:space="preserve">     Model Konseptual dan Hipotesis Penelitian </w:t>
      </w:r>
    </w:p>
    <w:p w:rsidR="005A01E7" w:rsidRPr="005A01E7" w:rsidRDefault="005A01E7" w:rsidP="005A01E7">
      <w:pPr>
        <w:spacing w:after="0" w:line="240" w:lineRule="auto"/>
        <w:ind w:left="270"/>
        <w:jc w:val="both"/>
        <w:rPr>
          <w:rFonts w:ascii="Times New Roman" w:eastAsia="MS Mincho" w:hAnsi="Times New Roman" w:cs="Times New Roman"/>
          <w:kern w:val="2"/>
          <w:sz w:val="20"/>
          <w:szCs w:val="20"/>
          <w:lang w:eastAsia="ja-JP"/>
        </w:rPr>
      </w:pPr>
      <w:proofErr w:type="gramStart"/>
      <w:r w:rsidRPr="005A01E7">
        <w:rPr>
          <w:rFonts w:ascii="Times New Roman" w:eastAsia="MS Mincho" w:hAnsi="Times New Roman" w:cs="Times New Roman"/>
          <w:kern w:val="2"/>
          <w:sz w:val="20"/>
          <w:szCs w:val="20"/>
          <w:lang w:eastAsia="ja-JP"/>
        </w:rPr>
        <w:t>Konsep kinerja dan variabel anteseden yang telah dibahas sebelumnya, memberikan pengembangan kerangka berpikir yang terangkum dalam model penelitian berikut ini.</w:t>
      </w:r>
      <w:proofErr w:type="gramEnd"/>
    </w:p>
    <w:p w:rsidR="005A01E7" w:rsidRPr="005A01E7" w:rsidRDefault="005A01E7" w:rsidP="005A01E7">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5A01E7">
        <w:rPr>
          <w:rFonts w:ascii="Times New Roman" w:eastAsia="Calibri" w:hAnsi="Times New Roman" w:cs="Times New Roman"/>
          <w:color w:val="000000"/>
          <w:sz w:val="20"/>
          <w:szCs w:val="20"/>
        </w:rPr>
        <w:t xml:space="preserve"> </w:t>
      </w:r>
    </w:p>
    <w:p w:rsidR="005A01E7" w:rsidRDefault="005A01E7" w:rsidP="005A01E7">
      <w:pPr>
        <w:autoSpaceDE w:val="0"/>
        <w:autoSpaceDN w:val="0"/>
        <w:adjustRightInd w:val="0"/>
        <w:spacing w:after="0" w:line="240" w:lineRule="auto"/>
        <w:ind w:firstLine="720"/>
        <w:jc w:val="both"/>
        <w:rPr>
          <w:rFonts w:ascii="Times New Roman" w:eastAsia="Calibri" w:hAnsi="Times New Roman" w:cs="Times New Roman"/>
          <w:color w:val="000000"/>
        </w:rPr>
      </w:pPr>
      <w:r>
        <w:rPr>
          <w:rFonts w:ascii="Tahoma" w:eastAsia="Calibri" w:hAnsi="Tahoma" w:cs="Tahoma"/>
          <w:noProof/>
          <w:color w:val="000000"/>
          <w:sz w:val="24"/>
          <w:szCs w:val="24"/>
        </w:rPr>
        <mc:AlternateContent>
          <mc:Choice Requires="wpg">
            <w:drawing>
              <wp:anchor distT="0" distB="0" distL="114300" distR="114300" simplePos="0" relativeHeight="251661312" behindDoc="0" locked="0" layoutInCell="1" allowOverlap="1" wp14:anchorId="095B12FE" wp14:editId="05F460B6">
                <wp:simplePos x="0" y="0"/>
                <wp:positionH relativeFrom="margin">
                  <wp:posOffset>762000</wp:posOffset>
                </wp:positionH>
                <wp:positionV relativeFrom="paragraph">
                  <wp:posOffset>13970</wp:posOffset>
                </wp:positionV>
                <wp:extent cx="3695700" cy="752475"/>
                <wp:effectExtent l="0" t="0" r="1905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752475"/>
                          <a:chOff x="5374" y="10334"/>
                          <a:chExt cx="5380" cy="816"/>
                        </a:xfrm>
                      </wpg:grpSpPr>
                      <wps:wsp>
                        <wps:cNvPr id="3" name="Straight Arrow Connector 33"/>
                        <wps:cNvCnPr>
                          <a:cxnSpLocks noChangeShapeType="1"/>
                        </wps:cNvCnPr>
                        <wps:spPr bwMode="auto">
                          <a:xfrm>
                            <a:off x="7545" y="10805"/>
                            <a:ext cx="102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35"/>
                        <wps:cNvSpPr txBox="1">
                          <a:spLocks noChangeArrowheads="1"/>
                        </wps:cNvSpPr>
                        <wps:spPr bwMode="auto">
                          <a:xfrm>
                            <a:off x="7837" y="10806"/>
                            <a:ext cx="52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7D9" w:rsidRPr="005535EB" w:rsidRDefault="005A17D9" w:rsidP="005A01E7">
                              <w:pPr>
                                <w:rPr>
                                  <w:rFonts w:ascii="Times New Roman" w:hAnsi="Times New Roman"/>
                                  <w:sz w:val="16"/>
                                  <w:szCs w:val="16"/>
                                </w:rPr>
                              </w:pPr>
                              <w:r w:rsidRPr="005535EB">
                                <w:rPr>
                                  <w:rFonts w:ascii="Times New Roman" w:hAnsi="Times New Roman"/>
                                  <w:sz w:val="16"/>
                                  <w:szCs w:val="16"/>
                                </w:rPr>
                                <w:t>H</w:t>
                              </w:r>
                              <w:r>
                                <w:rPr>
                                  <w:rFonts w:ascii="Times New Roman" w:hAnsi="Times New Roman"/>
                                  <w:sz w:val="16"/>
                                  <w:szCs w:val="16"/>
                                </w:rPr>
                                <w:t>1</w:t>
                              </w:r>
                            </w:p>
                          </w:txbxContent>
                        </wps:txbx>
                        <wps:bodyPr rot="0" vert="horz" wrap="square" lIns="91440" tIns="45720" rIns="91440" bIns="45720" anchor="t" anchorCtr="0" upright="1">
                          <a:noAutofit/>
                        </wps:bodyPr>
                      </wps:wsp>
                      <wps:wsp>
                        <wps:cNvPr id="5" name="Oval 40"/>
                        <wps:cNvSpPr>
                          <a:spLocks noChangeArrowheads="1"/>
                        </wps:cNvSpPr>
                        <wps:spPr bwMode="auto">
                          <a:xfrm>
                            <a:off x="5374" y="10334"/>
                            <a:ext cx="2254" cy="746"/>
                          </a:xfrm>
                          <a:prstGeom prst="ellipse">
                            <a:avLst/>
                          </a:prstGeom>
                          <a:solidFill>
                            <a:srgbClr val="FFFFFF"/>
                          </a:solidFill>
                          <a:ln w="9525">
                            <a:solidFill>
                              <a:srgbClr val="000000"/>
                            </a:solidFill>
                            <a:round/>
                            <a:headEnd/>
                            <a:tailEnd/>
                          </a:ln>
                        </wps:spPr>
                        <wps:txbx>
                          <w:txbxContent>
                            <w:p w:rsidR="005A17D9" w:rsidRPr="003A7F57" w:rsidRDefault="005A17D9" w:rsidP="005A01E7">
                              <w:pPr>
                                <w:jc w:val="center"/>
                                <w:rPr>
                                  <w:sz w:val="20"/>
                                  <w:szCs w:val="20"/>
                                </w:rPr>
                              </w:pPr>
                              <w:r>
                                <w:rPr>
                                  <w:rFonts w:ascii="Times New Roman" w:hAnsi="Times New Roman"/>
                                  <w:sz w:val="20"/>
                                  <w:szCs w:val="20"/>
                                  <w:lang w:val="id-ID"/>
                                </w:rPr>
                                <w:t xml:space="preserve">Penilaian Kinerja </w:t>
                              </w:r>
                              <w:r>
                                <w:rPr>
                                  <w:sz w:val="20"/>
                                  <w:szCs w:val="20"/>
                                </w:rPr>
                                <w:t>(Variabel X)</w:t>
                              </w:r>
                            </w:p>
                          </w:txbxContent>
                        </wps:txbx>
                        <wps:bodyPr rot="0" vert="horz" wrap="square" lIns="91440" tIns="45720" rIns="91440" bIns="45720" anchor="t" anchorCtr="0" upright="1">
                          <a:noAutofit/>
                        </wps:bodyPr>
                      </wps:wsp>
                      <wps:wsp>
                        <wps:cNvPr id="6" name="Oval 39"/>
                        <wps:cNvSpPr>
                          <a:spLocks noChangeArrowheads="1"/>
                        </wps:cNvSpPr>
                        <wps:spPr bwMode="auto">
                          <a:xfrm>
                            <a:off x="8564" y="10334"/>
                            <a:ext cx="2190" cy="746"/>
                          </a:xfrm>
                          <a:prstGeom prst="ellipse">
                            <a:avLst/>
                          </a:prstGeom>
                          <a:solidFill>
                            <a:srgbClr val="FFFFFF"/>
                          </a:solidFill>
                          <a:ln w="9525">
                            <a:solidFill>
                              <a:srgbClr val="000000"/>
                            </a:solidFill>
                            <a:round/>
                            <a:headEnd/>
                            <a:tailEnd/>
                          </a:ln>
                        </wps:spPr>
                        <wps:txbx>
                          <w:txbxContent>
                            <w:p w:rsidR="005A17D9" w:rsidRDefault="005A17D9" w:rsidP="005A01E7">
                              <w:pPr>
                                <w:spacing w:after="0"/>
                                <w:jc w:val="center"/>
                                <w:rPr>
                                  <w:rFonts w:ascii="Times New Roman" w:hAnsi="Times New Roman"/>
                                  <w:sz w:val="20"/>
                                  <w:szCs w:val="20"/>
                                </w:rPr>
                              </w:pPr>
                              <w:r>
                                <w:rPr>
                                  <w:rFonts w:ascii="Times New Roman" w:hAnsi="Times New Roman"/>
                                  <w:sz w:val="20"/>
                                  <w:szCs w:val="20"/>
                                  <w:lang w:val="id-ID"/>
                                </w:rPr>
                                <w:t>Pro</w:t>
                              </w:r>
                              <w:r>
                                <w:rPr>
                                  <w:rFonts w:ascii="Times New Roman" w:hAnsi="Times New Roman"/>
                                  <w:sz w:val="20"/>
                                  <w:szCs w:val="20"/>
                                </w:rPr>
                                <w:t>m</w:t>
                              </w:r>
                              <w:r>
                                <w:rPr>
                                  <w:rFonts w:ascii="Times New Roman" w:hAnsi="Times New Roman"/>
                                  <w:sz w:val="20"/>
                                  <w:szCs w:val="20"/>
                                  <w:lang w:val="id-ID"/>
                                </w:rPr>
                                <w:t xml:space="preserve">osi Jabatan </w:t>
                              </w:r>
                            </w:p>
                            <w:p w:rsidR="005A17D9" w:rsidRPr="00DD7F26" w:rsidRDefault="005A17D9" w:rsidP="005A01E7">
                              <w:pPr>
                                <w:spacing w:after="0"/>
                                <w:jc w:val="center"/>
                                <w:rPr>
                                  <w:sz w:val="20"/>
                                  <w:szCs w:val="20"/>
                                </w:rPr>
                              </w:pPr>
                              <w:r>
                                <w:rPr>
                                  <w:rFonts w:ascii="Times New Roman" w:hAnsi="Times New Roman"/>
                                  <w:sz w:val="20"/>
                                  <w:szCs w:val="20"/>
                                </w:rPr>
                                <w:t>(Variabel 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60pt;margin-top:1.1pt;width:291pt;height:59.25pt;z-index:251661312;mso-position-horizontal-relative:margin" coordorigin="5374,10334" coordsize="538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">
                <v:shapetype id="_x0000_t32" coordsize="21600,21600" o:spt="32" o:oned="t" path="m,l21600,21600e" filled="f">
                  <v:path arrowok="t" fillok="f" o:connecttype="none"/>
                  <o:lock v:ext="edit" shapetype="t"/>
                </v:shapetype>
                <v:shape id="Straight Arrow Connector 33" o:spid="_x0000_s1028" type="#_x0000_t32" style="position:absolute;left:7545;top:10805;width:10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35" o:spid="_x0000_s1029" type="#_x0000_t202" style="position:absolute;left:7837;top:10806;width:525;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A17D9" w:rsidRPr="005535EB" w:rsidRDefault="005A17D9" w:rsidP="005A01E7">
                        <w:pPr>
                          <w:rPr>
                            <w:rFonts w:ascii="Times New Roman" w:hAnsi="Times New Roman"/>
                            <w:sz w:val="16"/>
                            <w:szCs w:val="16"/>
                          </w:rPr>
                        </w:pPr>
                        <w:r w:rsidRPr="005535EB">
                          <w:rPr>
                            <w:rFonts w:ascii="Times New Roman" w:hAnsi="Times New Roman"/>
                            <w:sz w:val="16"/>
                            <w:szCs w:val="16"/>
                          </w:rPr>
                          <w:t>H</w:t>
                        </w:r>
                        <w:r>
                          <w:rPr>
                            <w:rFonts w:ascii="Times New Roman" w:hAnsi="Times New Roman"/>
                            <w:sz w:val="16"/>
                            <w:szCs w:val="16"/>
                          </w:rPr>
                          <w:t>1</w:t>
                        </w:r>
                      </w:p>
                    </w:txbxContent>
                  </v:textbox>
                </v:shape>
                <v:oval id="Oval 40" o:spid="_x0000_s1030" style="position:absolute;left:5374;top:10334;width:2254;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5A17D9" w:rsidRPr="003A7F57" w:rsidRDefault="005A17D9" w:rsidP="005A01E7">
                        <w:pPr>
                          <w:jc w:val="center"/>
                          <w:rPr>
                            <w:sz w:val="20"/>
                            <w:szCs w:val="20"/>
                          </w:rPr>
                        </w:pPr>
                        <w:r>
                          <w:rPr>
                            <w:rFonts w:ascii="Times New Roman" w:hAnsi="Times New Roman"/>
                            <w:sz w:val="20"/>
                            <w:szCs w:val="20"/>
                            <w:lang w:val="id-ID"/>
                          </w:rPr>
                          <w:t xml:space="preserve">Penilaian Kinerja </w:t>
                        </w:r>
                        <w:r>
                          <w:rPr>
                            <w:sz w:val="20"/>
                            <w:szCs w:val="20"/>
                          </w:rPr>
                          <w:t>(Variabel X)</w:t>
                        </w:r>
                      </w:p>
                    </w:txbxContent>
                  </v:textbox>
                </v:oval>
                <v:oval id="Oval 39" o:spid="_x0000_s1031" style="position:absolute;left:8564;top:10334;width:2190;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5A17D9" w:rsidRDefault="005A17D9" w:rsidP="005A01E7">
                        <w:pPr>
                          <w:spacing w:after="0"/>
                          <w:jc w:val="center"/>
                          <w:rPr>
                            <w:rFonts w:ascii="Times New Roman" w:hAnsi="Times New Roman"/>
                            <w:sz w:val="20"/>
                            <w:szCs w:val="20"/>
                          </w:rPr>
                        </w:pPr>
                        <w:r>
                          <w:rPr>
                            <w:rFonts w:ascii="Times New Roman" w:hAnsi="Times New Roman"/>
                            <w:sz w:val="20"/>
                            <w:szCs w:val="20"/>
                            <w:lang w:val="id-ID"/>
                          </w:rPr>
                          <w:t>Pro</w:t>
                        </w:r>
                        <w:r>
                          <w:rPr>
                            <w:rFonts w:ascii="Times New Roman" w:hAnsi="Times New Roman"/>
                            <w:sz w:val="20"/>
                            <w:szCs w:val="20"/>
                          </w:rPr>
                          <w:t>m</w:t>
                        </w:r>
                        <w:r>
                          <w:rPr>
                            <w:rFonts w:ascii="Times New Roman" w:hAnsi="Times New Roman"/>
                            <w:sz w:val="20"/>
                            <w:szCs w:val="20"/>
                            <w:lang w:val="id-ID"/>
                          </w:rPr>
                          <w:t xml:space="preserve">osi Jabatan </w:t>
                        </w:r>
                      </w:p>
                      <w:p w:rsidR="005A17D9" w:rsidRPr="00DD7F26" w:rsidRDefault="005A17D9" w:rsidP="005A01E7">
                        <w:pPr>
                          <w:spacing w:after="0"/>
                          <w:jc w:val="center"/>
                          <w:rPr>
                            <w:sz w:val="20"/>
                            <w:szCs w:val="20"/>
                          </w:rPr>
                        </w:pPr>
                        <w:r>
                          <w:rPr>
                            <w:rFonts w:ascii="Times New Roman" w:hAnsi="Times New Roman"/>
                            <w:sz w:val="20"/>
                            <w:szCs w:val="20"/>
                          </w:rPr>
                          <w:t>(Variabel Y)</w:t>
                        </w:r>
                      </w:p>
                    </w:txbxContent>
                  </v:textbox>
                </v:oval>
                <w10:wrap anchorx="margin"/>
              </v:group>
            </w:pict>
          </mc:Fallback>
        </mc:AlternateContent>
      </w:r>
    </w:p>
    <w:p w:rsidR="005A01E7" w:rsidRDefault="005A01E7" w:rsidP="005A01E7">
      <w:pPr>
        <w:autoSpaceDE w:val="0"/>
        <w:autoSpaceDN w:val="0"/>
        <w:adjustRightInd w:val="0"/>
        <w:spacing w:after="0" w:line="240" w:lineRule="auto"/>
        <w:ind w:firstLine="720"/>
        <w:jc w:val="both"/>
        <w:rPr>
          <w:rFonts w:ascii="Times New Roman" w:eastAsia="Calibri" w:hAnsi="Times New Roman" w:cs="Times New Roman"/>
          <w:color w:val="000000"/>
        </w:rPr>
      </w:pPr>
    </w:p>
    <w:p w:rsidR="005A01E7" w:rsidRPr="005A01E7" w:rsidRDefault="005A01E7" w:rsidP="005A01E7">
      <w:pPr>
        <w:autoSpaceDE w:val="0"/>
        <w:autoSpaceDN w:val="0"/>
        <w:adjustRightInd w:val="0"/>
        <w:spacing w:after="0" w:line="240" w:lineRule="auto"/>
        <w:ind w:firstLine="720"/>
        <w:jc w:val="both"/>
        <w:rPr>
          <w:rFonts w:ascii="Times New Roman" w:eastAsia="Calibri" w:hAnsi="Times New Roman" w:cs="Times New Roman"/>
          <w:color w:val="000000"/>
        </w:rPr>
      </w:pPr>
    </w:p>
    <w:p w:rsidR="005A01E7" w:rsidRPr="005A01E7" w:rsidRDefault="005A01E7" w:rsidP="005A01E7">
      <w:pPr>
        <w:autoSpaceDE w:val="0"/>
        <w:autoSpaceDN w:val="0"/>
        <w:adjustRightInd w:val="0"/>
        <w:spacing w:after="0" w:line="240" w:lineRule="auto"/>
        <w:ind w:firstLine="720"/>
        <w:jc w:val="both"/>
        <w:rPr>
          <w:rFonts w:ascii="Times New Roman" w:eastAsia="Calibri" w:hAnsi="Times New Roman" w:cs="Times New Roman"/>
          <w:color w:val="000000"/>
        </w:rPr>
      </w:pPr>
    </w:p>
    <w:p w:rsidR="005A01E7" w:rsidRPr="005A01E7" w:rsidRDefault="005A01E7" w:rsidP="005A01E7">
      <w:pPr>
        <w:autoSpaceDE w:val="0"/>
        <w:autoSpaceDN w:val="0"/>
        <w:adjustRightInd w:val="0"/>
        <w:spacing w:after="0" w:line="240" w:lineRule="auto"/>
        <w:ind w:firstLine="720"/>
        <w:jc w:val="both"/>
        <w:rPr>
          <w:rFonts w:ascii="Times New Roman" w:eastAsia="Calibri" w:hAnsi="Times New Roman" w:cs="Times New Roman"/>
          <w:color w:val="000000"/>
        </w:rPr>
      </w:pPr>
    </w:p>
    <w:p w:rsidR="005A01E7" w:rsidRPr="005A01E7" w:rsidRDefault="005A01E7" w:rsidP="005A01E7">
      <w:pPr>
        <w:autoSpaceDE w:val="0"/>
        <w:autoSpaceDN w:val="0"/>
        <w:adjustRightInd w:val="0"/>
        <w:spacing w:after="0" w:line="240" w:lineRule="auto"/>
        <w:jc w:val="center"/>
        <w:rPr>
          <w:rFonts w:ascii="Times New Roman" w:eastAsia="Calibri" w:hAnsi="Times New Roman" w:cs="Times New Roman"/>
          <w:color w:val="000000"/>
        </w:rPr>
      </w:pPr>
      <w:proofErr w:type="gramStart"/>
      <w:r w:rsidRPr="005A01E7">
        <w:rPr>
          <w:rFonts w:ascii="Times New Roman" w:eastAsia="Calibri" w:hAnsi="Times New Roman" w:cs="Times New Roman"/>
          <w:b/>
          <w:color w:val="000000"/>
          <w:sz w:val="18"/>
          <w:szCs w:val="18"/>
        </w:rPr>
        <w:t>Gambar</w:t>
      </w:r>
      <w:r w:rsidR="002B0296">
        <w:rPr>
          <w:rFonts w:ascii="Times New Roman" w:eastAsia="Calibri" w:hAnsi="Times New Roman" w:cs="Times New Roman"/>
          <w:b/>
          <w:color w:val="000000"/>
          <w:sz w:val="18"/>
          <w:szCs w:val="18"/>
        </w:rPr>
        <w:t xml:space="preserve"> :</w:t>
      </w:r>
      <w:proofErr w:type="gramEnd"/>
      <w:r w:rsidRPr="005A01E7">
        <w:rPr>
          <w:rFonts w:ascii="Times New Roman" w:eastAsia="Calibri" w:hAnsi="Times New Roman" w:cs="Times New Roman"/>
          <w:b/>
          <w:color w:val="000000"/>
          <w:sz w:val="18"/>
          <w:szCs w:val="18"/>
        </w:rPr>
        <w:t xml:space="preserve">  Pengaruh </w:t>
      </w:r>
      <w:r w:rsidRPr="005A01E7">
        <w:rPr>
          <w:rFonts w:ascii="Times New Roman" w:eastAsia="Calibri" w:hAnsi="Times New Roman" w:cs="Times New Roman"/>
          <w:b/>
          <w:color w:val="000000"/>
          <w:sz w:val="18"/>
          <w:szCs w:val="18"/>
          <w:lang w:val="id-ID"/>
        </w:rPr>
        <w:t xml:space="preserve">Penilaian Kinerja Terhadap Promosi Jabatan </w:t>
      </w:r>
    </w:p>
    <w:p w:rsidR="005A01E7" w:rsidRPr="005A01E7" w:rsidRDefault="005A01E7" w:rsidP="005A01E7">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5A01E7">
        <w:rPr>
          <w:rFonts w:ascii="Times New Roman" w:eastAsia="Calibri" w:hAnsi="Times New Roman" w:cs="Times New Roman"/>
          <w:color w:val="000000"/>
          <w:sz w:val="20"/>
          <w:szCs w:val="20"/>
        </w:rPr>
        <w:t xml:space="preserve">Berdasarkan model penelitian di atas, </w:t>
      </w:r>
      <w:proofErr w:type="gramStart"/>
      <w:r w:rsidRPr="005A01E7">
        <w:rPr>
          <w:rFonts w:ascii="Times New Roman" w:eastAsia="Calibri" w:hAnsi="Times New Roman" w:cs="Times New Roman"/>
          <w:color w:val="000000"/>
          <w:sz w:val="20"/>
          <w:szCs w:val="20"/>
        </w:rPr>
        <w:t>tim</w:t>
      </w:r>
      <w:proofErr w:type="gramEnd"/>
      <w:r w:rsidRPr="005A01E7">
        <w:rPr>
          <w:rFonts w:ascii="Times New Roman" w:eastAsia="Calibri" w:hAnsi="Times New Roman" w:cs="Times New Roman"/>
          <w:color w:val="000000"/>
          <w:sz w:val="20"/>
          <w:szCs w:val="20"/>
        </w:rPr>
        <w:t xml:space="preserve"> peneliti merumuskan hipotesis sebagai berikut:</w:t>
      </w:r>
    </w:p>
    <w:p w:rsidR="005A01E7" w:rsidRPr="005A01E7" w:rsidRDefault="005A01E7" w:rsidP="002B0296">
      <w:pPr>
        <w:autoSpaceDE w:val="0"/>
        <w:autoSpaceDN w:val="0"/>
        <w:adjustRightInd w:val="0"/>
        <w:spacing w:after="0" w:line="245" w:lineRule="auto"/>
        <w:ind w:left="720" w:hanging="720"/>
        <w:jc w:val="both"/>
        <w:rPr>
          <w:rFonts w:ascii="Times New Roman" w:eastAsia="MS Mincho" w:hAnsi="Times New Roman" w:cs="Times New Roman"/>
          <w:kern w:val="2"/>
          <w:sz w:val="20"/>
          <w:szCs w:val="20"/>
          <w:lang w:eastAsia="ja-JP"/>
        </w:rPr>
      </w:pPr>
      <w:proofErr w:type="gramStart"/>
      <w:r w:rsidRPr="005A01E7">
        <w:rPr>
          <w:rFonts w:ascii="Times New Roman" w:eastAsia="MS Mincho" w:hAnsi="Times New Roman" w:cs="Times New Roman"/>
          <w:kern w:val="2"/>
          <w:sz w:val="20"/>
          <w:szCs w:val="20"/>
          <w:lang w:eastAsia="ja-JP"/>
        </w:rPr>
        <w:t>H0 :</w:t>
      </w:r>
      <w:proofErr w:type="gramEnd"/>
      <w:r w:rsidRPr="005A01E7">
        <w:rPr>
          <w:rFonts w:ascii="Times New Roman" w:eastAsia="MS Mincho" w:hAnsi="Times New Roman" w:cs="Times New Roman"/>
          <w:kern w:val="2"/>
          <w:sz w:val="20"/>
          <w:szCs w:val="20"/>
          <w:lang w:eastAsia="ja-JP"/>
        </w:rPr>
        <w:tab/>
        <w:t xml:space="preserve">Tidak ada Pengaruh </w:t>
      </w:r>
      <w:r w:rsidRPr="005A01E7">
        <w:rPr>
          <w:rFonts w:ascii="Times New Roman" w:eastAsia="MS Mincho" w:hAnsi="Times New Roman" w:cs="Times New Roman"/>
          <w:kern w:val="2"/>
          <w:sz w:val="20"/>
          <w:szCs w:val="20"/>
          <w:lang w:val="id-ID" w:eastAsia="ja-JP"/>
        </w:rPr>
        <w:t xml:space="preserve">Penilaian Kinerja </w:t>
      </w:r>
      <w:r w:rsidRPr="005A01E7">
        <w:rPr>
          <w:rFonts w:ascii="Times New Roman" w:eastAsia="MS Mincho" w:hAnsi="Times New Roman" w:cs="Times New Roman"/>
          <w:kern w:val="2"/>
          <w:sz w:val="20"/>
          <w:szCs w:val="20"/>
          <w:lang w:eastAsia="ja-JP"/>
        </w:rPr>
        <w:t xml:space="preserve">Terhadap </w:t>
      </w:r>
      <w:r w:rsidRPr="005A01E7">
        <w:rPr>
          <w:rFonts w:ascii="Times New Roman" w:eastAsia="MS Mincho" w:hAnsi="Times New Roman" w:cs="Times New Roman"/>
          <w:kern w:val="2"/>
          <w:sz w:val="20"/>
          <w:szCs w:val="20"/>
          <w:lang w:val="id-ID" w:eastAsia="ja-JP"/>
        </w:rPr>
        <w:t>Promosi Jabatan</w:t>
      </w:r>
      <w:r w:rsidRPr="005A01E7">
        <w:rPr>
          <w:rFonts w:ascii="Times New Roman" w:eastAsia="MS Mincho" w:hAnsi="Times New Roman" w:cs="Times New Roman"/>
          <w:kern w:val="2"/>
          <w:sz w:val="20"/>
          <w:szCs w:val="20"/>
          <w:lang w:eastAsia="ja-JP"/>
        </w:rPr>
        <w:t xml:space="preserve"> pada </w:t>
      </w:r>
      <w:r w:rsidR="002B0296" w:rsidRPr="00321494">
        <w:rPr>
          <w:rFonts w:ascii="Times New Roman" w:eastAsia="Calibri" w:hAnsi="Times New Roman" w:cs="Times New Roman"/>
          <w:b/>
          <w:sz w:val="20"/>
          <w:szCs w:val="20"/>
          <w:lang w:val="id-ID"/>
        </w:rPr>
        <w:t xml:space="preserve">PENGADILAN AGAMA </w:t>
      </w:r>
      <w:r w:rsidR="002B0296" w:rsidRPr="00321494">
        <w:rPr>
          <w:rFonts w:ascii="Times New Roman" w:eastAsia="Calibri" w:hAnsi="Times New Roman" w:cs="Times New Roman"/>
          <w:b/>
          <w:sz w:val="20"/>
          <w:szCs w:val="20"/>
        </w:rPr>
        <w:t>J</w:t>
      </w:r>
      <w:r w:rsidR="002B0296" w:rsidRPr="00321494">
        <w:rPr>
          <w:rFonts w:ascii="Times New Roman" w:eastAsia="Calibri" w:hAnsi="Times New Roman" w:cs="Times New Roman"/>
          <w:b/>
          <w:sz w:val="20"/>
          <w:szCs w:val="20"/>
          <w:lang w:val="id-ID"/>
        </w:rPr>
        <w:t>AKARTA TIMUR</w:t>
      </w:r>
      <w:r w:rsidRPr="005A01E7">
        <w:rPr>
          <w:rFonts w:ascii="Times New Roman" w:eastAsia="MS Mincho" w:hAnsi="Times New Roman" w:cs="Times New Roman"/>
          <w:kern w:val="2"/>
          <w:sz w:val="20"/>
          <w:szCs w:val="20"/>
          <w:lang w:val="id-ID" w:eastAsia="ja-JP"/>
        </w:rPr>
        <w:t>.</w:t>
      </w:r>
    </w:p>
    <w:p w:rsidR="002B0296" w:rsidRDefault="005A01E7" w:rsidP="002B0296">
      <w:pPr>
        <w:autoSpaceDE w:val="0"/>
        <w:autoSpaceDN w:val="0"/>
        <w:adjustRightInd w:val="0"/>
        <w:spacing w:after="0" w:line="245" w:lineRule="auto"/>
        <w:ind w:left="720" w:hanging="720"/>
        <w:jc w:val="both"/>
        <w:rPr>
          <w:rFonts w:ascii="Times New Roman" w:eastAsia="MS Mincho" w:hAnsi="Times New Roman" w:cs="Times New Roman"/>
          <w:kern w:val="2"/>
          <w:sz w:val="20"/>
          <w:szCs w:val="20"/>
          <w:lang w:eastAsia="ja-JP"/>
        </w:rPr>
      </w:pPr>
      <w:proofErr w:type="gramStart"/>
      <w:r w:rsidRPr="005A01E7">
        <w:rPr>
          <w:rFonts w:ascii="Times New Roman" w:eastAsia="MS Mincho" w:hAnsi="Times New Roman" w:cs="Times New Roman"/>
          <w:kern w:val="2"/>
          <w:sz w:val="20"/>
          <w:szCs w:val="20"/>
          <w:lang w:eastAsia="ja-JP"/>
        </w:rPr>
        <w:t>H1 :</w:t>
      </w:r>
      <w:proofErr w:type="gramEnd"/>
      <w:r w:rsidRPr="005A01E7">
        <w:rPr>
          <w:rFonts w:ascii="Times New Roman" w:eastAsia="MS Mincho" w:hAnsi="Times New Roman" w:cs="Times New Roman"/>
          <w:kern w:val="2"/>
          <w:sz w:val="20"/>
          <w:szCs w:val="20"/>
          <w:lang w:eastAsia="ja-JP"/>
        </w:rPr>
        <w:tab/>
        <w:t xml:space="preserve">Ada Pengaruh </w:t>
      </w:r>
      <w:r w:rsidRPr="005A01E7">
        <w:rPr>
          <w:rFonts w:ascii="Times New Roman" w:eastAsia="MS Mincho" w:hAnsi="Times New Roman" w:cs="Times New Roman"/>
          <w:kern w:val="2"/>
          <w:sz w:val="20"/>
          <w:szCs w:val="20"/>
          <w:lang w:val="id-ID" w:eastAsia="ja-JP"/>
        </w:rPr>
        <w:t xml:space="preserve">Penilaian Kinerja </w:t>
      </w:r>
      <w:r w:rsidRPr="005A01E7">
        <w:rPr>
          <w:rFonts w:ascii="Times New Roman" w:eastAsia="MS Mincho" w:hAnsi="Times New Roman" w:cs="Times New Roman"/>
          <w:kern w:val="2"/>
          <w:sz w:val="20"/>
          <w:szCs w:val="20"/>
          <w:lang w:eastAsia="ja-JP"/>
        </w:rPr>
        <w:t xml:space="preserve">Terhadap </w:t>
      </w:r>
      <w:r w:rsidRPr="005A01E7">
        <w:rPr>
          <w:rFonts w:ascii="Times New Roman" w:eastAsia="MS Mincho" w:hAnsi="Times New Roman" w:cs="Times New Roman"/>
          <w:kern w:val="2"/>
          <w:sz w:val="20"/>
          <w:szCs w:val="20"/>
          <w:lang w:val="id-ID" w:eastAsia="ja-JP"/>
        </w:rPr>
        <w:t xml:space="preserve">Promosi Jabatan </w:t>
      </w:r>
      <w:r w:rsidRPr="005A01E7">
        <w:rPr>
          <w:rFonts w:ascii="Times New Roman" w:eastAsia="MS Mincho" w:hAnsi="Times New Roman" w:cs="Times New Roman"/>
          <w:kern w:val="2"/>
          <w:sz w:val="20"/>
          <w:szCs w:val="20"/>
          <w:lang w:eastAsia="ja-JP"/>
        </w:rPr>
        <w:t xml:space="preserve">pada </w:t>
      </w:r>
      <w:r w:rsidR="002B0296" w:rsidRPr="00321494">
        <w:rPr>
          <w:rFonts w:ascii="Times New Roman" w:eastAsia="Calibri" w:hAnsi="Times New Roman" w:cs="Times New Roman"/>
          <w:b/>
          <w:sz w:val="20"/>
          <w:szCs w:val="20"/>
          <w:lang w:val="id-ID"/>
        </w:rPr>
        <w:t xml:space="preserve">PENGADILAN AGAMA </w:t>
      </w:r>
      <w:r w:rsidR="002B0296" w:rsidRPr="00321494">
        <w:rPr>
          <w:rFonts w:ascii="Times New Roman" w:eastAsia="Calibri" w:hAnsi="Times New Roman" w:cs="Times New Roman"/>
          <w:b/>
          <w:sz w:val="20"/>
          <w:szCs w:val="20"/>
        </w:rPr>
        <w:t>J</w:t>
      </w:r>
      <w:r w:rsidR="002B0296" w:rsidRPr="00321494">
        <w:rPr>
          <w:rFonts w:ascii="Times New Roman" w:eastAsia="Calibri" w:hAnsi="Times New Roman" w:cs="Times New Roman"/>
          <w:b/>
          <w:sz w:val="20"/>
          <w:szCs w:val="20"/>
          <w:lang w:val="id-ID"/>
        </w:rPr>
        <w:t>AKARTA TIMUR</w:t>
      </w:r>
      <w:r w:rsidR="002B0296" w:rsidRPr="005A01E7">
        <w:rPr>
          <w:rFonts w:ascii="Times New Roman" w:eastAsia="MS Mincho" w:hAnsi="Times New Roman" w:cs="Times New Roman"/>
          <w:kern w:val="2"/>
          <w:sz w:val="20"/>
          <w:szCs w:val="20"/>
          <w:lang w:val="id-ID" w:eastAsia="ja-JP"/>
        </w:rPr>
        <w:t>.</w:t>
      </w:r>
    </w:p>
    <w:p w:rsidR="00C749B7" w:rsidRDefault="00C749B7" w:rsidP="002B0296">
      <w:pPr>
        <w:autoSpaceDE w:val="0"/>
        <w:autoSpaceDN w:val="0"/>
        <w:adjustRightInd w:val="0"/>
        <w:spacing w:after="0" w:line="245" w:lineRule="auto"/>
        <w:ind w:left="720" w:hanging="720"/>
        <w:jc w:val="both"/>
        <w:rPr>
          <w:rFonts w:ascii="Times New Roman" w:eastAsia="MS Mincho" w:hAnsi="Times New Roman" w:cs="Times New Roman"/>
          <w:kern w:val="2"/>
          <w:sz w:val="20"/>
          <w:szCs w:val="20"/>
          <w:lang w:eastAsia="ja-JP"/>
        </w:rPr>
      </w:pPr>
    </w:p>
    <w:p w:rsidR="00C749B7" w:rsidRPr="00C749B7" w:rsidRDefault="00C749B7" w:rsidP="00C749B7">
      <w:pPr>
        <w:spacing w:after="0" w:line="245" w:lineRule="auto"/>
        <w:contextualSpacing/>
        <w:jc w:val="both"/>
        <w:rPr>
          <w:rFonts w:ascii="Times New Roman" w:eastAsia="Calibri" w:hAnsi="Times New Roman" w:cs="Times New Roman"/>
          <w:sz w:val="20"/>
          <w:szCs w:val="20"/>
          <w:lang w:val="id-ID"/>
        </w:rPr>
      </w:pPr>
      <w:r w:rsidRPr="00C749B7">
        <w:rPr>
          <w:rFonts w:ascii="Times New Roman" w:eastAsia="Calibri" w:hAnsi="Times New Roman" w:cs="Times New Roman"/>
          <w:b/>
          <w:sz w:val="20"/>
          <w:szCs w:val="20"/>
          <w:lang w:val="id-ID"/>
        </w:rPr>
        <w:t>Uji Instrumen Penelitian</w:t>
      </w:r>
    </w:p>
    <w:p w:rsidR="00C749B7" w:rsidRPr="00C749B7" w:rsidRDefault="00C749B7" w:rsidP="00C749B7">
      <w:pPr>
        <w:spacing w:after="0" w:line="245" w:lineRule="auto"/>
        <w:jc w:val="both"/>
        <w:rPr>
          <w:rFonts w:ascii="Times New Roman" w:eastAsia="Calibri" w:hAnsi="Times New Roman" w:cs="Times New Roman"/>
          <w:sz w:val="20"/>
          <w:szCs w:val="20"/>
          <w:lang w:val="id-ID"/>
        </w:rPr>
      </w:pPr>
      <w:r w:rsidRPr="00C749B7">
        <w:rPr>
          <w:rFonts w:ascii="Times New Roman" w:eastAsia="Calibri" w:hAnsi="Times New Roman" w:cs="Times New Roman"/>
          <w:sz w:val="20"/>
          <w:szCs w:val="20"/>
          <w:lang w:val="id-ID"/>
        </w:rPr>
        <w:t>Uji instrumen dilakukan terhadap indikator dari tiap-tiap variabel agar mengetahui tingkat validitas dan realibilitas indikator sebagai ukuran variabel. Berikut adalah hasil yang didapat uji validitas dan uji realibilitas terhadap variabel Penilaian Kinerja dan Promosi Jabatan. Dalam melakukan uji validitas dan uji realibilitas penulis menggunakan SPSS Versi 21.</w:t>
      </w:r>
    </w:p>
    <w:p w:rsidR="00C749B7" w:rsidRPr="00C749B7" w:rsidRDefault="00C749B7" w:rsidP="00323AC1">
      <w:pPr>
        <w:numPr>
          <w:ilvl w:val="0"/>
          <w:numId w:val="25"/>
        </w:numPr>
        <w:spacing w:after="0" w:line="245" w:lineRule="auto"/>
        <w:ind w:left="274" w:hanging="270"/>
        <w:contextualSpacing/>
        <w:jc w:val="both"/>
        <w:rPr>
          <w:rFonts w:ascii="Times New Roman" w:eastAsia="Calibri" w:hAnsi="Times New Roman" w:cs="Times New Roman"/>
          <w:sz w:val="20"/>
          <w:szCs w:val="20"/>
          <w:lang w:val="id-ID"/>
        </w:rPr>
      </w:pPr>
      <w:r w:rsidRPr="00C749B7">
        <w:rPr>
          <w:rFonts w:ascii="Times New Roman" w:eastAsia="Calibri" w:hAnsi="Times New Roman" w:cs="Times New Roman"/>
          <w:sz w:val="20"/>
          <w:szCs w:val="20"/>
          <w:lang w:val="id-ID"/>
        </w:rPr>
        <w:t>Validitas Instrumen</w:t>
      </w:r>
    </w:p>
    <w:p w:rsidR="00C749B7" w:rsidRPr="00C749B7" w:rsidRDefault="00C749B7" w:rsidP="00C749B7">
      <w:pPr>
        <w:spacing w:after="0" w:line="245" w:lineRule="auto"/>
        <w:ind w:left="274"/>
        <w:contextualSpacing/>
        <w:jc w:val="both"/>
        <w:rPr>
          <w:rFonts w:ascii="Times New Roman" w:eastAsia="Calibri" w:hAnsi="Times New Roman" w:cs="Times New Roman"/>
          <w:sz w:val="20"/>
          <w:szCs w:val="20"/>
          <w:lang w:val="id-ID"/>
        </w:rPr>
      </w:pPr>
      <w:r w:rsidRPr="00C749B7">
        <w:rPr>
          <w:rFonts w:ascii="Times New Roman" w:eastAsia="Calibri" w:hAnsi="Times New Roman" w:cs="Times New Roman"/>
          <w:sz w:val="20"/>
          <w:szCs w:val="20"/>
          <w:lang w:val="id-ID"/>
        </w:rPr>
        <w:t>Uji validitas digunakan untuk mengukur valid atau tidaknya suatu kuesioner. Pengujian dilakukan dengan membandingnkan hasil r hitung dengan r tabel. Nilai r hitung merupakan hasil korelasi jawaban responden tiap-tiap pertanyaan di setiap variabelnya. Besarnya r tabel jumlah responden 73 orang dengan taraf signifikan 5% adalah 0,230. Adapun dalam penelitian ini variabel yang di uji yaitu Variabel Penilaian Kinerja dan Variabel Promosi Jabatan.</w:t>
      </w:r>
    </w:p>
    <w:p w:rsidR="00C749B7" w:rsidRPr="00C749B7" w:rsidRDefault="00C749B7" w:rsidP="00C749B7">
      <w:pPr>
        <w:spacing w:after="0" w:line="245" w:lineRule="auto"/>
        <w:ind w:left="1134"/>
        <w:contextualSpacing/>
        <w:jc w:val="center"/>
        <w:rPr>
          <w:rFonts w:ascii="Times New Roman" w:eastAsia="Calibri" w:hAnsi="Times New Roman" w:cs="Times New Roman"/>
          <w:b/>
          <w:sz w:val="20"/>
          <w:szCs w:val="20"/>
          <w:lang w:val="id-ID"/>
        </w:rPr>
      </w:pPr>
      <w:r w:rsidRPr="00C749B7">
        <w:rPr>
          <w:rFonts w:ascii="Times New Roman" w:eastAsia="Calibri" w:hAnsi="Times New Roman" w:cs="Times New Roman"/>
          <w:b/>
          <w:sz w:val="20"/>
          <w:szCs w:val="20"/>
          <w:lang w:val="id-ID"/>
        </w:rPr>
        <w:t>Tabel III.</w:t>
      </w:r>
      <w:r w:rsidRPr="00C749B7">
        <w:rPr>
          <w:rFonts w:ascii="Times New Roman" w:eastAsia="Calibri" w:hAnsi="Times New Roman" w:cs="Times New Roman"/>
          <w:b/>
          <w:sz w:val="20"/>
          <w:szCs w:val="20"/>
        </w:rPr>
        <w:t>1</w:t>
      </w:r>
    </w:p>
    <w:p w:rsidR="00C749B7" w:rsidRPr="00C749B7" w:rsidRDefault="00C749B7" w:rsidP="00C749B7">
      <w:pPr>
        <w:spacing w:after="0" w:line="245" w:lineRule="auto"/>
        <w:ind w:left="1134"/>
        <w:contextualSpacing/>
        <w:jc w:val="center"/>
        <w:rPr>
          <w:rFonts w:ascii="Times New Roman" w:eastAsia="Calibri" w:hAnsi="Times New Roman" w:cs="Times New Roman"/>
          <w:b/>
          <w:sz w:val="20"/>
          <w:szCs w:val="20"/>
          <w:lang w:val="id-ID"/>
        </w:rPr>
      </w:pPr>
      <w:r w:rsidRPr="00C749B7">
        <w:rPr>
          <w:rFonts w:ascii="Times New Roman" w:eastAsia="Calibri" w:hAnsi="Times New Roman" w:cs="Times New Roman"/>
          <w:b/>
          <w:sz w:val="20"/>
          <w:szCs w:val="20"/>
          <w:lang w:val="id-ID"/>
        </w:rPr>
        <w:t>Uji Validitas Variabel X dan Y</w:t>
      </w:r>
    </w:p>
    <w:p w:rsidR="00C749B7" w:rsidRPr="00C749B7" w:rsidRDefault="00C749B7" w:rsidP="00C749B7">
      <w:pPr>
        <w:spacing w:after="0" w:line="245" w:lineRule="auto"/>
        <w:ind w:left="1134"/>
        <w:contextualSpacing/>
        <w:jc w:val="center"/>
        <w:rPr>
          <w:rFonts w:ascii="Times New Roman" w:eastAsia="Calibri" w:hAnsi="Times New Roman" w:cs="Times New Roman"/>
          <w:b/>
          <w:sz w:val="20"/>
          <w:szCs w:val="20"/>
          <w:lang w:val="id-ID"/>
        </w:rPr>
      </w:pPr>
      <w:r w:rsidRPr="00C749B7">
        <w:rPr>
          <w:rFonts w:ascii="Times New Roman" w:eastAsia="Calibri" w:hAnsi="Times New Roman" w:cs="Times New Roman"/>
          <w:b/>
          <w:sz w:val="20"/>
          <w:szCs w:val="20"/>
          <w:lang w:val="id-ID"/>
        </w:rPr>
        <w:t>(Penilaian Kinerja dan Promosi Jabatan)</w:t>
      </w:r>
    </w:p>
    <w:tbl>
      <w:tblPr>
        <w:tblStyle w:val="TableGrid"/>
        <w:tblW w:w="0" w:type="auto"/>
        <w:tblInd w:w="137" w:type="dxa"/>
        <w:tblLook w:val="04A0" w:firstRow="1" w:lastRow="0" w:firstColumn="1" w:lastColumn="0" w:noHBand="0" w:noVBand="1"/>
      </w:tblPr>
      <w:tblGrid>
        <w:gridCol w:w="2364"/>
        <w:gridCol w:w="1388"/>
        <w:gridCol w:w="1303"/>
        <w:gridCol w:w="1255"/>
        <w:gridCol w:w="1480"/>
      </w:tblGrid>
      <w:tr w:rsidR="00C749B7" w:rsidRPr="00C749B7" w:rsidTr="005A17D9">
        <w:tc>
          <w:tcPr>
            <w:tcW w:w="2364"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Variabel</w:t>
            </w: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Indikator</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R Hitung</w:t>
            </w:r>
          </w:p>
        </w:tc>
        <w:tc>
          <w:tcPr>
            <w:tcW w:w="1255"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R Tabel</w:t>
            </w: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Keterangan</w:t>
            </w:r>
          </w:p>
        </w:tc>
      </w:tr>
      <w:tr w:rsidR="00C749B7" w:rsidRPr="00C749B7" w:rsidTr="005A17D9">
        <w:tc>
          <w:tcPr>
            <w:tcW w:w="2364" w:type="dxa"/>
            <w:vMerge w:val="restart"/>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Penilaian Kinerja</w:t>
            </w:r>
          </w:p>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w:t>
            </w: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X1</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0,534</w:t>
            </w:r>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0,230</w:t>
            </w: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X2</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0,674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X3</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0,556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X4</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0,441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X5</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0,608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X6</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0,321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X7</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0,722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X8</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0,421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X9</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0,457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X10</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0,674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2364" w:type="dxa"/>
            <w:vMerge w:val="restart"/>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Promosi Jabatan</w:t>
            </w:r>
          </w:p>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w:t>
            </w: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Y1</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0,599</w:t>
            </w:r>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0.230</w:t>
            </w: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Y2</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0,611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Y3</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0,617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Y4</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0,471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Y5</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0,698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Y6</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0,427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Y7</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0,745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Y8</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0,554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Y9</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0,649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r w:rsidR="00C749B7" w:rsidRPr="00C749B7" w:rsidTr="005A17D9">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Y10</w:t>
            </w:r>
          </w:p>
        </w:tc>
        <w:tc>
          <w:tcPr>
            <w:tcW w:w="1303"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contextualSpacing/>
              <w:jc w:val="center"/>
              <w:rPr>
                <w:rFonts w:ascii="Times New Roman" w:hAnsi="Times New Roman"/>
                <w:lang w:eastAsia="id-ID"/>
              </w:rPr>
            </w:pPr>
            <w:r w:rsidRPr="00C749B7">
              <w:rPr>
                <w:rFonts w:ascii="Times New Roman" w:hAnsi="Times New Roman"/>
                <w:lang w:eastAsia="id-ID"/>
              </w:rPr>
              <w:t>0,672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rPr>
                <w:rFonts w:ascii="Times New Roman" w:hAnsi="Times New Roman"/>
                <w:lang w:eastAsia="id-ID"/>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C749B7" w:rsidRPr="00C749B7" w:rsidRDefault="00C749B7" w:rsidP="00C749B7">
            <w:pPr>
              <w:spacing w:line="245" w:lineRule="auto"/>
              <w:jc w:val="center"/>
              <w:rPr>
                <w:rFonts w:ascii="Times New Roman" w:hAnsi="Times New Roman"/>
                <w:lang w:eastAsia="id-ID"/>
              </w:rPr>
            </w:pPr>
            <w:r w:rsidRPr="00C749B7">
              <w:rPr>
                <w:rFonts w:ascii="Times New Roman" w:hAnsi="Times New Roman"/>
                <w:lang w:eastAsia="id-ID"/>
              </w:rPr>
              <w:t>VALID</w:t>
            </w:r>
          </w:p>
        </w:tc>
      </w:tr>
    </w:tbl>
    <w:p w:rsidR="00C749B7" w:rsidRDefault="00C749B7" w:rsidP="00C749B7">
      <w:pPr>
        <w:spacing w:after="0" w:line="245" w:lineRule="auto"/>
        <w:rPr>
          <w:rFonts w:ascii="Times New Roman" w:eastAsia="Calibri" w:hAnsi="Times New Roman" w:cs="Times New Roman"/>
          <w:sz w:val="20"/>
          <w:szCs w:val="20"/>
        </w:rPr>
      </w:pPr>
      <w:r w:rsidRPr="00C749B7">
        <w:rPr>
          <w:rFonts w:ascii="Times New Roman" w:eastAsia="Calibri" w:hAnsi="Times New Roman" w:cs="Times New Roman"/>
          <w:sz w:val="20"/>
          <w:szCs w:val="20"/>
          <w:lang w:val="id-ID"/>
        </w:rPr>
        <w:t>Sumber: Hasil Perhitungan SPSS, 2018</w:t>
      </w:r>
    </w:p>
    <w:p w:rsidR="00C749B7" w:rsidRPr="00C749B7" w:rsidRDefault="00C749B7" w:rsidP="00C749B7">
      <w:pPr>
        <w:spacing w:after="0" w:line="245" w:lineRule="auto"/>
        <w:rPr>
          <w:rFonts w:ascii="Times New Roman" w:eastAsia="Calibri" w:hAnsi="Times New Roman" w:cs="Times New Roman"/>
          <w:sz w:val="20"/>
          <w:szCs w:val="20"/>
        </w:rPr>
      </w:pPr>
    </w:p>
    <w:p w:rsidR="00C749B7" w:rsidRPr="00C749B7" w:rsidRDefault="00C749B7" w:rsidP="00C749B7">
      <w:pPr>
        <w:spacing w:after="0" w:line="245" w:lineRule="auto"/>
        <w:jc w:val="both"/>
        <w:rPr>
          <w:rFonts w:ascii="Times New Roman" w:eastAsia="Calibri" w:hAnsi="Times New Roman" w:cs="Times New Roman"/>
          <w:sz w:val="20"/>
          <w:szCs w:val="20"/>
          <w:lang w:val="id-ID"/>
        </w:rPr>
      </w:pPr>
      <w:r w:rsidRPr="00C749B7">
        <w:rPr>
          <w:rFonts w:ascii="Times New Roman" w:eastAsia="Calibri" w:hAnsi="Times New Roman" w:cs="Times New Roman"/>
          <w:sz w:val="20"/>
          <w:szCs w:val="20"/>
          <w:lang w:val="id-ID"/>
        </w:rPr>
        <w:t xml:space="preserve">Dari tabel diatas dapat disimpulkan bahwa jika jumlah responden 73, maka nilai r tabel dapat diperoleh melalui tabel r </w:t>
      </w:r>
      <w:r w:rsidRPr="00C749B7">
        <w:rPr>
          <w:rFonts w:ascii="Times New Roman" w:eastAsia="Calibri" w:hAnsi="Times New Roman" w:cs="Times New Roman"/>
          <w:i/>
          <w:sz w:val="20"/>
          <w:szCs w:val="20"/>
          <w:lang w:val="id-ID"/>
        </w:rPr>
        <w:t>product moment person</w:t>
      </w:r>
      <w:r w:rsidRPr="00C749B7">
        <w:rPr>
          <w:rFonts w:ascii="Times New Roman" w:eastAsia="Calibri" w:hAnsi="Times New Roman" w:cs="Times New Roman"/>
          <w:sz w:val="20"/>
          <w:szCs w:val="20"/>
          <w:lang w:val="id-ID"/>
        </w:rPr>
        <w:t xml:space="preserve"> dengan df </w:t>
      </w:r>
      <w:r w:rsidRPr="00C749B7">
        <w:rPr>
          <w:rFonts w:ascii="Times New Roman" w:eastAsia="Calibri" w:hAnsi="Times New Roman" w:cs="Times New Roman"/>
          <w:i/>
          <w:sz w:val="20"/>
          <w:szCs w:val="20"/>
          <w:lang w:val="id-ID"/>
        </w:rPr>
        <w:t>(degree of freedom)</w:t>
      </w:r>
      <w:r w:rsidRPr="00C749B7">
        <w:rPr>
          <w:rFonts w:ascii="Times New Roman" w:eastAsia="Calibri" w:hAnsi="Times New Roman" w:cs="Times New Roman"/>
          <w:sz w:val="20"/>
          <w:szCs w:val="20"/>
          <w:lang w:val="id-ID"/>
        </w:rPr>
        <w:t xml:space="preserve"> = n -2. Jadi df = 73-2 = 71 dengan taraf kesalahan 5%, maka diperoleh r tabel adalah 0,230, karena r hitung &gt; r tebel untuk taraf kesalahan 5% maka indikator Penilaian Kinerja dan Promosi Jabatan dinyatak VALID dan dapat digunakan seluruhnya untuk penelitian. Berikut adalah uji validitas variabel Penilaian Kinerja (X) dan uji validitas variabel Promosi Jabatan (Y).</w:t>
      </w:r>
    </w:p>
    <w:p w:rsidR="00C749B7" w:rsidRPr="00C749B7" w:rsidRDefault="00C749B7" w:rsidP="00C749B7">
      <w:pPr>
        <w:spacing w:after="0" w:line="245"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lang w:val="id-ID"/>
        </w:rPr>
        <w:t>Tabel III.</w:t>
      </w:r>
      <w:r>
        <w:rPr>
          <w:rFonts w:ascii="Times New Roman" w:eastAsia="Calibri" w:hAnsi="Times New Roman" w:cs="Times New Roman"/>
          <w:b/>
          <w:sz w:val="20"/>
          <w:szCs w:val="20"/>
        </w:rPr>
        <w:t>2</w:t>
      </w:r>
    </w:p>
    <w:p w:rsidR="00C749B7" w:rsidRPr="00C749B7" w:rsidRDefault="00C749B7" w:rsidP="00C749B7">
      <w:pPr>
        <w:spacing w:after="0" w:line="245" w:lineRule="auto"/>
        <w:jc w:val="center"/>
        <w:rPr>
          <w:rFonts w:ascii="Times New Roman" w:eastAsia="Calibri" w:hAnsi="Times New Roman" w:cs="Times New Roman"/>
          <w:b/>
          <w:sz w:val="20"/>
          <w:szCs w:val="20"/>
          <w:lang w:val="id-ID"/>
        </w:rPr>
      </w:pPr>
      <w:r w:rsidRPr="00C749B7">
        <w:rPr>
          <w:rFonts w:ascii="Times New Roman" w:eastAsia="Calibri" w:hAnsi="Times New Roman" w:cs="Times New Roman"/>
          <w:b/>
          <w:sz w:val="20"/>
          <w:szCs w:val="20"/>
          <w:lang w:val="id-ID"/>
        </w:rPr>
        <w:t>Uji Validitas Variabel Penilaian Kinerja (X)</w:t>
      </w:r>
    </w:p>
    <w:p w:rsidR="00C749B7" w:rsidRPr="00C749B7" w:rsidRDefault="00C749B7" w:rsidP="00C749B7">
      <w:pPr>
        <w:spacing w:after="0" w:line="360" w:lineRule="auto"/>
        <w:jc w:val="center"/>
        <w:rPr>
          <w:rFonts w:ascii="Times New Roman" w:eastAsia="Calibri" w:hAnsi="Times New Roman" w:cs="Times New Roman"/>
          <w:sz w:val="20"/>
          <w:szCs w:val="20"/>
          <w:lang w:val="id-ID"/>
        </w:rPr>
      </w:pPr>
      <w:r w:rsidRPr="00C749B7">
        <w:rPr>
          <w:rFonts w:ascii="Times New Roman" w:eastAsia="Calibri" w:hAnsi="Times New Roman" w:cs="Times New Roman"/>
          <w:noProof/>
          <w:sz w:val="20"/>
          <w:szCs w:val="20"/>
        </w:rPr>
        <w:lastRenderedPageBreak/>
        <w:drawing>
          <wp:inline distT="0" distB="0" distL="0" distR="0" wp14:anchorId="0B2ECFB5" wp14:editId="1DE2FEF7">
            <wp:extent cx="5533653" cy="277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4344" cy="2777130"/>
                    </a:xfrm>
                    <a:prstGeom prst="rect">
                      <a:avLst/>
                    </a:prstGeom>
                    <a:noFill/>
                    <a:ln>
                      <a:noFill/>
                    </a:ln>
                  </pic:spPr>
                </pic:pic>
              </a:graphicData>
            </a:graphic>
          </wp:inline>
        </w:drawing>
      </w:r>
    </w:p>
    <w:p w:rsidR="00C749B7" w:rsidRPr="00C749B7" w:rsidRDefault="00C749B7" w:rsidP="00C749B7">
      <w:pPr>
        <w:spacing w:after="0" w:line="245" w:lineRule="auto"/>
        <w:jc w:val="both"/>
        <w:rPr>
          <w:rFonts w:ascii="Times New Roman" w:eastAsia="Calibri" w:hAnsi="Times New Roman" w:cs="Times New Roman"/>
          <w:sz w:val="20"/>
          <w:szCs w:val="20"/>
          <w:lang w:val="id-ID"/>
        </w:rPr>
      </w:pPr>
      <w:r w:rsidRPr="00C749B7">
        <w:rPr>
          <w:rFonts w:ascii="Times New Roman" w:eastAsia="Calibri" w:hAnsi="Times New Roman" w:cs="Times New Roman"/>
          <w:sz w:val="20"/>
          <w:szCs w:val="20"/>
          <w:lang w:val="id-ID"/>
        </w:rPr>
        <w:t>Sumber: Perhitungan SPSS V.21, 2018</w:t>
      </w:r>
    </w:p>
    <w:p w:rsidR="00C749B7" w:rsidRDefault="00C749B7" w:rsidP="00C749B7">
      <w:pPr>
        <w:spacing w:after="0" w:line="245" w:lineRule="auto"/>
        <w:jc w:val="both"/>
        <w:rPr>
          <w:rFonts w:ascii="Times New Roman" w:eastAsia="Calibri" w:hAnsi="Times New Roman" w:cs="Times New Roman"/>
          <w:sz w:val="20"/>
          <w:szCs w:val="20"/>
        </w:rPr>
      </w:pPr>
      <w:r w:rsidRPr="00C749B7">
        <w:rPr>
          <w:rFonts w:ascii="Times New Roman" w:eastAsia="Calibri" w:hAnsi="Times New Roman" w:cs="Times New Roman"/>
          <w:sz w:val="20"/>
          <w:szCs w:val="20"/>
          <w:lang w:val="id-ID"/>
        </w:rPr>
        <w:t>Berdasarkan output pada tabel di atas butir pernyataan ke-1 (satu) sampai dengan 10 (sepuluh) idak terdapat item pernyataan yang kurang dari 0,230. Maka dapat disimpulkan seluruh item pernyataan Penilaian Kinerja dinyatakan valid.</w:t>
      </w:r>
    </w:p>
    <w:p w:rsidR="00C749B7" w:rsidRDefault="00C749B7" w:rsidP="00C749B7">
      <w:pPr>
        <w:spacing w:after="0" w:line="245" w:lineRule="auto"/>
        <w:jc w:val="both"/>
        <w:rPr>
          <w:rFonts w:ascii="Times New Roman" w:eastAsia="Calibri" w:hAnsi="Times New Roman" w:cs="Times New Roman"/>
          <w:sz w:val="20"/>
          <w:szCs w:val="20"/>
        </w:rPr>
      </w:pPr>
    </w:p>
    <w:p w:rsidR="00C749B7" w:rsidRDefault="00C749B7" w:rsidP="00C749B7">
      <w:pPr>
        <w:spacing w:after="0" w:line="245" w:lineRule="auto"/>
        <w:jc w:val="both"/>
        <w:rPr>
          <w:rFonts w:ascii="Times New Roman" w:eastAsia="Calibri" w:hAnsi="Times New Roman" w:cs="Times New Roman"/>
          <w:sz w:val="20"/>
          <w:szCs w:val="20"/>
        </w:rPr>
      </w:pPr>
    </w:p>
    <w:p w:rsidR="00C749B7" w:rsidRDefault="00C749B7" w:rsidP="00C749B7">
      <w:pPr>
        <w:spacing w:after="0" w:line="245" w:lineRule="auto"/>
        <w:jc w:val="both"/>
        <w:rPr>
          <w:rFonts w:ascii="Times New Roman" w:eastAsia="Calibri" w:hAnsi="Times New Roman" w:cs="Times New Roman"/>
          <w:sz w:val="20"/>
          <w:szCs w:val="20"/>
        </w:rPr>
      </w:pPr>
    </w:p>
    <w:p w:rsidR="00C749B7" w:rsidRDefault="00C749B7" w:rsidP="00C749B7">
      <w:pPr>
        <w:spacing w:after="0" w:line="245" w:lineRule="auto"/>
        <w:jc w:val="both"/>
        <w:rPr>
          <w:rFonts w:ascii="Times New Roman" w:eastAsia="Calibri" w:hAnsi="Times New Roman" w:cs="Times New Roman"/>
          <w:sz w:val="20"/>
          <w:szCs w:val="20"/>
        </w:rPr>
      </w:pPr>
    </w:p>
    <w:p w:rsidR="00C749B7" w:rsidRDefault="00C749B7" w:rsidP="00C749B7">
      <w:pPr>
        <w:spacing w:after="0" w:line="245" w:lineRule="auto"/>
        <w:jc w:val="both"/>
        <w:rPr>
          <w:rFonts w:ascii="Times New Roman" w:eastAsia="Calibri" w:hAnsi="Times New Roman" w:cs="Times New Roman"/>
          <w:sz w:val="20"/>
          <w:szCs w:val="20"/>
        </w:rPr>
      </w:pPr>
    </w:p>
    <w:p w:rsidR="00C749B7" w:rsidRDefault="00C749B7" w:rsidP="00C749B7">
      <w:pPr>
        <w:spacing w:after="0" w:line="245" w:lineRule="auto"/>
        <w:jc w:val="both"/>
        <w:rPr>
          <w:rFonts w:ascii="Times New Roman" w:eastAsia="Calibri" w:hAnsi="Times New Roman" w:cs="Times New Roman"/>
          <w:sz w:val="20"/>
          <w:szCs w:val="20"/>
        </w:rPr>
      </w:pPr>
    </w:p>
    <w:p w:rsidR="00C749B7" w:rsidRDefault="00C749B7" w:rsidP="00C749B7">
      <w:pPr>
        <w:spacing w:after="0" w:line="245" w:lineRule="auto"/>
        <w:jc w:val="both"/>
        <w:rPr>
          <w:rFonts w:ascii="Times New Roman" w:eastAsia="Calibri" w:hAnsi="Times New Roman" w:cs="Times New Roman"/>
          <w:sz w:val="20"/>
          <w:szCs w:val="20"/>
        </w:rPr>
      </w:pPr>
    </w:p>
    <w:p w:rsidR="00C749B7" w:rsidRPr="00C749B7" w:rsidRDefault="00C749B7" w:rsidP="00C749B7">
      <w:pPr>
        <w:spacing w:after="0" w:line="245" w:lineRule="auto"/>
        <w:jc w:val="both"/>
        <w:rPr>
          <w:rFonts w:ascii="Times New Roman" w:eastAsia="Calibri" w:hAnsi="Times New Roman" w:cs="Times New Roman"/>
          <w:sz w:val="20"/>
          <w:szCs w:val="20"/>
        </w:rPr>
      </w:pPr>
    </w:p>
    <w:p w:rsidR="00C749B7" w:rsidRPr="00C749B7" w:rsidRDefault="00C749B7" w:rsidP="00C749B7">
      <w:pPr>
        <w:spacing w:after="0" w:line="245" w:lineRule="auto"/>
        <w:jc w:val="center"/>
        <w:rPr>
          <w:rFonts w:ascii="Times New Roman" w:eastAsia="Calibri" w:hAnsi="Times New Roman" w:cs="Times New Roman"/>
          <w:sz w:val="20"/>
          <w:szCs w:val="20"/>
        </w:rPr>
      </w:pPr>
      <w:r>
        <w:rPr>
          <w:rFonts w:ascii="Times New Roman" w:eastAsia="Calibri" w:hAnsi="Times New Roman" w:cs="Times New Roman"/>
          <w:b/>
          <w:sz w:val="20"/>
          <w:szCs w:val="20"/>
          <w:lang w:val="id-ID"/>
        </w:rPr>
        <w:t>Tabel III.</w:t>
      </w:r>
      <w:r>
        <w:rPr>
          <w:rFonts w:ascii="Times New Roman" w:eastAsia="Calibri" w:hAnsi="Times New Roman" w:cs="Times New Roman"/>
          <w:b/>
          <w:sz w:val="20"/>
          <w:szCs w:val="20"/>
        </w:rPr>
        <w:t>3</w:t>
      </w:r>
    </w:p>
    <w:p w:rsidR="00C749B7" w:rsidRPr="00C749B7" w:rsidRDefault="00C749B7" w:rsidP="00C749B7">
      <w:pPr>
        <w:spacing w:after="0" w:line="245" w:lineRule="auto"/>
        <w:jc w:val="center"/>
        <w:rPr>
          <w:rFonts w:ascii="Times New Roman" w:eastAsia="Calibri" w:hAnsi="Times New Roman" w:cs="Times New Roman"/>
          <w:b/>
          <w:sz w:val="20"/>
          <w:szCs w:val="20"/>
          <w:lang w:val="id-ID"/>
        </w:rPr>
      </w:pPr>
      <w:r w:rsidRPr="00C749B7">
        <w:rPr>
          <w:rFonts w:ascii="Times New Roman" w:eastAsia="Calibri" w:hAnsi="Times New Roman" w:cs="Times New Roman"/>
          <w:b/>
          <w:sz w:val="20"/>
          <w:szCs w:val="20"/>
          <w:lang w:val="id-ID"/>
        </w:rPr>
        <w:t>Uji Validitas Variabel Promosi Jabatan (Y)</w:t>
      </w:r>
    </w:p>
    <w:p w:rsidR="00C749B7" w:rsidRPr="00C749B7" w:rsidRDefault="00C749B7" w:rsidP="00C749B7">
      <w:pPr>
        <w:spacing w:after="0" w:line="240" w:lineRule="auto"/>
        <w:jc w:val="center"/>
        <w:rPr>
          <w:rFonts w:ascii="Times New Roman" w:eastAsia="Calibri" w:hAnsi="Times New Roman" w:cs="Times New Roman"/>
          <w:sz w:val="20"/>
          <w:szCs w:val="20"/>
          <w:lang w:val="id-ID"/>
        </w:rPr>
      </w:pPr>
      <w:r w:rsidRPr="00C749B7">
        <w:rPr>
          <w:rFonts w:ascii="Times New Roman" w:eastAsia="Calibri" w:hAnsi="Times New Roman" w:cs="Times New Roman"/>
          <w:noProof/>
          <w:sz w:val="20"/>
          <w:szCs w:val="20"/>
        </w:rPr>
        <w:drawing>
          <wp:inline distT="0" distB="0" distL="0" distR="0" wp14:anchorId="285C03A7" wp14:editId="6D04E0CD">
            <wp:extent cx="4474723" cy="307848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1432" cy="3083095"/>
                    </a:xfrm>
                    <a:prstGeom prst="rect">
                      <a:avLst/>
                    </a:prstGeom>
                    <a:noFill/>
                    <a:ln>
                      <a:noFill/>
                    </a:ln>
                  </pic:spPr>
                </pic:pic>
              </a:graphicData>
            </a:graphic>
          </wp:inline>
        </w:drawing>
      </w:r>
    </w:p>
    <w:p w:rsidR="00C749B7" w:rsidRPr="00C749B7" w:rsidRDefault="00C749B7" w:rsidP="00C749B7">
      <w:pPr>
        <w:spacing w:after="0" w:line="240" w:lineRule="auto"/>
        <w:jc w:val="both"/>
        <w:rPr>
          <w:rFonts w:ascii="Times New Roman" w:eastAsia="Calibri" w:hAnsi="Times New Roman" w:cs="Times New Roman"/>
          <w:sz w:val="20"/>
          <w:szCs w:val="20"/>
          <w:lang w:val="id-ID"/>
        </w:rPr>
      </w:pPr>
      <w:r w:rsidRPr="00C749B7">
        <w:rPr>
          <w:rFonts w:ascii="Times New Roman" w:eastAsia="Calibri" w:hAnsi="Times New Roman" w:cs="Times New Roman"/>
          <w:sz w:val="20"/>
          <w:szCs w:val="20"/>
          <w:lang w:val="id-ID"/>
        </w:rPr>
        <w:t>Sumber: Hasil Perhitungan SPSS, 2018</w:t>
      </w:r>
    </w:p>
    <w:p w:rsidR="00C749B7" w:rsidRPr="00C749B7" w:rsidRDefault="00C749B7" w:rsidP="00C749B7">
      <w:pPr>
        <w:spacing w:after="0" w:line="245" w:lineRule="auto"/>
        <w:jc w:val="both"/>
        <w:rPr>
          <w:rFonts w:ascii="Times New Roman" w:eastAsia="Calibri" w:hAnsi="Times New Roman" w:cs="Times New Roman"/>
          <w:sz w:val="20"/>
          <w:szCs w:val="20"/>
          <w:lang w:val="id-ID"/>
        </w:rPr>
      </w:pPr>
      <w:r w:rsidRPr="00C749B7">
        <w:rPr>
          <w:rFonts w:ascii="Times New Roman" w:eastAsia="Calibri" w:hAnsi="Times New Roman" w:cs="Times New Roman"/>
          <w:sz w:val="20"/>
          <w:szCs w:val="20"/>
          <w:lang w:val="id-ID"/>
        </w:rPr>
        <w:lastRenderedPageBreak/>
        <w:t>Berdasarkan output pada tabel di atas butir pernyataan ke-1 (satu) sampai dengan 10 (sepuluh) tidak terdapat item pernyataan yang kurang dari 0,230. Maka dapat disimpulkan seluruh item pernyataan Penilaian Kinerja dinyatakan valid.</w:t>
      </w:r>
    </w:p>
    <w:p w:rsidR="00C749B7" w:rsidRPr="00C749B7" w:rsidRDefault="00C749B7" w:rsidP="00323AC1">
      <w:pPr>
        <w:numPr>
          <w:ilvl w:val="0"/>
          <w:numId w:val="26"/>
        </w:numPr>
        <w:spacing w:after="0" w:line="245" w:lineRule="auto"/>
        <w:contextualSpacing/>
        <w:jc w:val="both"/>
        <w:rPr>
          <w:rFonts w:ascii="Times New Roman" w:eastAsia="Calibri" w:hAnsi="Times New Roman" w:cs="Times New Roman"/>
          <w:sz w:val="20"/>
          <w:szCs w:val="20"/>
          <w:lang w:val="id-ID"/>
        </w:rPr>
      </w:pPr>
      <w:r w:rsidRPr="00C749B7">
        <w:rPr>
          <w:rFonts w:ascii="Times New Roman" w:eastAsia="Calibri" w:hAnsi="Times New Roman" w:cs="Times New Roman"/>
          <w:sz w:val="20"/>
          <w:szCs w:val="20"/>
          <w:lang w:val="id-ID"/>
        </w:rPr>
        <w:t>Relibialitas Instrument</w:t>
      </w:r>
    </w:p>
    <w:p w:rsidR="00C749B7" w:rsidRPr="00C749B7" w:rsidRDefault="00C749B7" w:rsidP="00C749B7">
      <w:pPr>
        <w:spacing w:after="0" w:line="245" w:lineRule="auto"/>
        <w:ind w:left="357"/>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lang w:val="id-ID"/>
        </w:rPr>
        <w:t>Tabel III.</w:t>
      </w:r>
      <w:r>
        <w:rPr>
          <w:rFonts w:ascii="Times New Roman" w:eastAsia="Calibri" w:hAnsi="Times New Roman" w:cs="Times New Roman"/>
          <w:b/>
          <w:sz w:val="20"/>
          <w:szCs w:val="20"/>
        </w:rPr>
        <w:t>4</w:t>
      </w:r>
    </w:p>
    <w:p w:rsidR="00C749B7" w:rsidRPr="00C749B7" w:rsidRDefault="00C749B7" w:rsidP="00C749B7">
      <w:pPr>
        <w:spacing w:after="0" w:line="245" w:lineRule="auto"/>
        <w:ind w:left="357"/>
        <w:contextualSpacing/>
        <w:rPr>
          <w:rFonts w:ascii="Times New Roman" w:eastAsia="Calibri" w:hAnsi="Times New Roman" w:cs="Times New Roman"/>
          <w:b/>
          <w:sz w:val="20"/>
          <w:szCs w:val="20"/>
          <w:lang w:val="id-ID"/>
        </w:rPr>
      </w:pPr>
      <w:r>
        <w:rPr>
          <w:rFonts w:ascii="Times New Roman" w:eastAsia="Calibri" w:hAnsi="Times New Roman" w:cs="Times New Roman"/>
          <w:b/>
          <w:sz w:val="20"/>
          <w:szCs w:val="20"/>
        </w:rPr>
        <w:t xml:space="preserve">                                                     </w:t>
      </w:r>
      <w:r w:rsidRPr="00C749B7">
        <w:rPr>
          <w:rFonts w:ascii="Times New Roman" w:eastAsia="Calibri" w:hAnsi="Times New Roman" w:cs="Times New Roman"/>
          <w:b/>
          <w:sz w:val="20"/>
          <w:szCs w:val="20"/>
          <w:lang w:val="id-ID"/>
        </w:rPr>
        <w:t>Reliability Variabel X</w:t>
      </w:r>
    </w:p>
    <w:p w:rsidR="00C749B7" w:rsidRPr="00C749B7" w:rsidRDefault="00C749B7" w:rsidP="00C749B7">
      <w:pPr>
        <w:autoSpaceDE w:val="0"/>
        <w:autoSpaceDN w:val="0"/>
        <w:adjustRightInd w:val="0"/>
        <w:spacing w:after="0" w:line="245" w:lineRule="auto"/>
        <w:jc w:val="center"/>
        <w:rPr>
          <w:rFonts w:ascii="Times New Roman" w:eastAsia="Calibri" w:hAnsi="Times New Roman" w:cs="Times New Roman"/>
          <w:sz w:val="20"/>
          <w:szCs w:val="20"/>
          <w:lang w:val="id-ID"/>
        </w:rPr>
      </w:pPr>
      <w:r w:rsidRPr="00C749B7">
        <w:rPr>
          <w:rFonts w:ascii="Times New Roman" w:eastAsia="Calibri" w:hAnsi="Times New Roman" w:cs="Times New Roman"/>
          <w:noProof/>
          <w:sz w:val="20"/>
          <w:szCs w:val="20"/>
        </w:rPr>
        <w:drawing>
          <wp:inline distT="0" distB="0" distL="0" distR="0" wp14:anchorId="6F310F15" wp14:editId="481C8726">
            <wp:extent cx="2660866" cy="119062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866" cy="1190625"/>
                    </a:xfrm>
                    <a:prstGeom prst="rect">
                      <a:avLst/>
                    </a:prstGeom>
                    <a:noFill/>
                    <a:ln>
                      <a:noFill/>
                    </a:ln>
                  </pic:spPr>
                </pic:pic>
              </a:graphicData>
            </a:graphic>
          </wp:inline>
        </w:drawing>
      </w:r>
    </w:p>
    <w:p w:rsidR="00C749B7" w:rsidRPr="00C749B7" w:rsidRDefault="00242D6C" w:rsidP="00242D6C">
      <w:pPr>
        <w:autoSpaceDE w:val="0"/>
        <w:autoSpaceDN w:val="0"/>
        <w:adjustRightInd w:val="0"/>
        <w:spacing w:after="0" w:line="245" w:lineRule="auto"/>
        <w:rPr>
          <w:rFonts w:ascii="Times New Roman" w:eastAsia="Calibri" w:hAnsi="Times New Roman" w:cs="Times New Roman"/>
          <w:sz w:val="20"/>
          <w:szCs w:val="20"/>
          <w:lang w:val="id-ID"/>
        </w:rPr>
      </w:pPr>
      <w:r>
        <w:rPr>
          <w:rFonts w:ascii="Times New Roman" w:eastAsia="Calibri" w:hAnsi="Times New Roman" w:cs="Times New Roman"/>
          <w:sz w:val="20"/>
          <w:szCs w:val="20"/>
        </w:rPr>
        <w:t xml:space="preserve">                                    </w:t>
      </w:r>
      <w:r w:rsidR="00C749B7" w:rsidRPr="00C749B7">
        <w:rPr>
          <w:rFonts w:ascii="Times New Roman" w:eastAsia="Calibri" w:hAnsi="Times New Roman" w:cs="Times New Roman"/>
          <w:sz w:val="20"/>
          <w:szCs w:val="20"/>
          <w:lang w:val="id-ID"/>
        </w:rPr>
        <w:t>Sumber: Hasil Perhitungan SPSS, 2018</w:t>
      </w:r>
    </w:p>
    <w:p w:rsidR="00C749B7" w:rsidRPr="00C749B7" w:rsidRDefault="00C749B7" w:rsidP="00C749B7">
      <w:pPr>
        <w:autoSpaceDE w:val="0"/>
        <w:autoSpaceDN w:val="0"/>
        <w:adjustRightInd w:val="0"/>
        <w:spacing w:after="0" w:line="245" w:lineRule="auto"/>
        <w:jc w:val="center"/>
        <w:rPr>
          <w:rFonts w:ascii="Times New Roman" w:eastAsia="Calibri" w:hAnsi="Times New Roman" w:cs="Times New Roman"/>
          <w:sz w:val="20"/>
          <w:szCs w:val="20"/>
          <w:lang w:val="id-ID"/>
        </w:rPr>
      </w:pPr>
    </w:p>
    <w:p w:rsidR="00C749B7" w:rsidRDefault="00C749B7" w:rsidP="00242D6C">
      <w:pPr>
        <w:autoSpaceDE w:val="0"/>
        <w:autoSpaceDN w:val="0"/>
        <w:adjustRightInd w:val="0"/>
        <w:spacing w:after="0" w:line="245" w:lineRule="auto"/>
        <w:jc w:val="both"/>
        <w:rPr>
          <w:rFonts w:ascii="Times New Roman" w:eastAsia="Calibri" w:hAnsi="Times New Roman" w:cs="Times New Roman"/>
          <w:sz w:val="20"/>
          <w:szCs w:val="20"/>
        </w:rPr>
      </w:pPr>
      <w:r w:rsidRPr="00C749B7">
        <w:rPr>
          <w:rFonts w:ascii="Times New Roman" w:eastAsia="Calibri" w:hAnsi="Times New Roman" w:cs="Times New Roman"/>
          <w:sz w:val="20"/>
          <w:szCs w:val="20"/>
          <w:lang w:val="id-ID"/>
        </w:rPr>
        <w:t xml:space="preserve">Berdasarkan tabel III.8 nilai </w:t>
      </w:r>
      <w:r w:rsidRPr="00C749B7">
        <w:rPr>
          <w:rFonts w:ascii="Times New Roman" w:eastAsia="Calibri" w:hAnsi="Times New Roman" w:cs="Times New Roman"/>
          <w:i/>
          <w:sz w:val="20"/>
          <w:szCs w:val="20"/>
          <w:lang w:val="id-ID"/>
        </w:rPr>
        <w:t>Cronbach’s Alpha</w:t>
      </w:r>
      <w:r w:rsidRPr="00C749B7">
        <w:rPr>
          <w:rFonts w:ascii="Times New Roman" w:eastAsia="Calibri" w:hAnsi="Times New Roman" w:cs="Times New Roman"/>
          <w:sz w:val="20"/>
          <w:szCs w:val="20"/>
          <w:lang w:val="id-ID"/>
        </w:rPr>
        <w:t xml:space="preserve"> 0,7-0,9 yang artinya bagus </w:t>
      </w:r>
      <w:r w:rsidRPr="00C749B7">
        <w:rPr>
          <w:rFonts w:ascii="Times New Roman" w:eastAsia="Calibri" w:hAnsi="Times New Roman" w:cs="Times New Roman"/>
          <w:i/>
          <w:sz w:val="20"/>
          <w:szCs w:val="20"/>
          <w:lang w:val="id-ID"/>
        </w:rPr>
        <w:t>(good)</w:t>
      </w:r>
      <w:r w:rsidRPr="00C749B7">
        <w:rPr>
          <w:rFonts w:ascii="Times New Roman" w:eastAsia="Calibri" w:hAnsi="Times New Roman" w:cs="Times New Roman"/>
          <w:sz w:val="20"/>
          <w:szCs w:val="20"/>
          <w:lang w:val="id-ID"/>
        </w:rPr>
        <w:t xml:space="preserve">. Dari hasil yang didapat pada variabel X adalah 0,724 maka dapat diambil kesimpulan hasilnya adalah bagus </w:t>
      </w:r>
      <w:r w:rsidRPr="00C749B7">
        <w:rPr>
          <w:rFonts w:ascii="Times New Roman" w:eastAsia="Calibri" w:hAnsi="Times New Roman" w:cs="Times New Roman"/>
          <w:i/>
          <w:sz w:val="20"/>
          <w:szCs w:val="20"/>
          <w:lang w:val="id-ID"/>
        </w:rPr>
        <w:t>(good)</w:t>
      </w:r>
      <w:r w:rsidRPr="00C749B7">
        <w:rPr>
          <w:rFonts w:ascii="Times New Roman" w:eastAsia="Calibri" w:hAnsi="Times New Roman" w:cs="Times New Roman"/>
          <w:sz w:val="20"/>
          <w:szCs w:val="20"/>
          <w:lang w:val="id-ID"/>
        </w:rPr>
        <w:t xml:space="preserve"> artinya penelitian dapat dilanjutkan.</w:t>
      </w:r>
    </w:p>
    <w:p w:rsidR="00242D6C" w:rsidRPr="00242D6C" w:rsidRDefault="00242D6C" w:rsidP="00242D6C">
      <w:pPr>
        <w:autoSpaceDE w:val="0"/>
        <w:autoSpaceDN w:val="0"/>
        <w:adjustRightInd w:val="0"/>
        <w:spacing w:after="0" w:line="245" w:lineRule="auto"/>
        <w:jc w:val="both"/>
        <w:rPr>
          <w:rFonts w:ascii="Times New Roman" w:eastAsia="Calibri" w:hAnsi="Times New Roman" w:cs="Times New Roman"/>
          <w:sz w:val="20"/>
          <w:szCs w:val="20"/>
        </w:rPr>
      </w:pPr>
    </w:p>
    <w:p w:rsidR="00C749B7" w:rsidRPr="00C749B7" w:rsidRDefault="00242D6C" w:rsidP="00242D6C">
      <w:pPr>
        <w:autoSpaceDE w:val="0"/>
        <w:autoSpaceDN w:val="0"/>
        <w:adjustRightInd w:val="0"/>
        <w:spacing w:after="0" w:line="245" w:lineRule="auto"/>
        <w:jc w:val="center"/>
        <w:rPr>
          <w:rFonts w:ascii="Times New Roman" w:eastAsia="Calibri" w:hAnsi="Times New Roman" w:cs="Times New Roman"/>
          <w:b/>
          <w:sz w:val="20"/>
          <w:szCs w:val="20"/>
        </w:rPr>
      </w:pPr>
      <w:r w:rsidRPr="00242D6C">
        <w:rPr>
          <w:rFonts w:ascii="Times New Roman" w:eastAsia="Calibri" w:hAnsi="Times New Roman" w:cs="Times New Roman"/>
          <w:b/>
          <w:sz w:val="20"/>
          <w:szCs w:val="20"/>
          <w:lang w:val="id-ID"/>
        </w:rPr>
        <w:t>Tabel III.</w:t>
      </w:r>
      <w:r w:rsidRPr="00242D6C">
        <w:rPr>
          <w:rFonts w:ascii="Times New Roman" w:eastAsia="Calibri" w:hAnsi="Times New Roman" w:cs="Times New Roman"/>
          <w:b/>
          <w:sz w:val="20"/>
          <w:szCs w:val="20"/>
        </w:rPr>
        <w:t>5</w:t>
      </w:r>
    </w:p>
    <w:p w:rsidR="00C749B7" w:rsidRPr="00C749B7" w:rsidRDefault="00C749B7" w:rsidP="00242D6C">
      <w:pPr>
        <w:autoSpaceDE w:val="0"/>
        <w:autoSpaceDN w:val="0"/>
        <w:adjustRightInd w:val="0"/>
        <w:spacing w:after="0" w:line="245" w:lineRule="auto"/>
        <w:jc w:val="center"/>
        <w:rPr>
          <w:rFonts w:ascii="Times New Roman" w:eastAsia="Calibri" w:hAnsi="Times New Roman" w:cs="Times New Roman"/>
          <w:b/>
          <w:sz w:val="20"/>
          <w:szCs w:val="20"/>
          <w:lang w:val="id-ID"/>
        </w:rPr>
      </w:pPr>
      <w:r w:rsidRPr="00C749B7">
        <w:rPr>
          <w:rFonts w:ascii="Times New Roman" w:eastAsia="Calibri" w:hAnsi="Times New Roman" w:cs="Times New Roman"/>
          <w:b/>
          <w:sz w:val="20"/>
          <w:szCs w:val="20"/>
          <w:lang w:val="id-ID"/>
        </w:rPr>
        <w:t>Reliability Variabel Y</w:t>
      </w:r>
    </w:p>
    <w:p w:rsidR="00C749B7" w:rsidRPr="00C749B7" w:rsidRDefault="00C749B7" w:rsidP="00242D6C">
      <w:pPr>
        <w:autoSpaceDE w:val="0"/>
        <w:autoSpaceDN w:val="0"/>
        <w:adjustRightInd w:val="0"/>
        <w:spacing w:after="0" w:line="245" w:lineRule="auto"/>
        <w:jc w:val="center"/>
        <w:rPr>
          <w:rFonts w:ascii="Times New Roman" w:eastAsia="Calibri" w:hAnsi="Times New Roman" w:cs="Times New Roman"/>
          <w:sz w:val="20"/>
          <w:szCs w:val="20"/>
          <w:lang w:val="id-ID"/>
        </w:rPr>
      </w:pPr>
      <w:r w:rsidRPr="00C749B7">
        <w:rPr>
          <w:rFonts w:ascii="Times New Roman" w:eastAsia="Calibri" w:hAnsi="Times New Roman" w:cs="Times New Roman"/>
          <w:noProof/>
          <w:sz w:val="20"/>
          <w:szCs w:val="20"/>
        </w:rPr>
        <w:drawing>
          <wp:inline distT="0" distB="0" distL="0" distR="0" wp14:anchorId="097993A6" wp14:editId="18220ECA">
            <wp:extent cx="2457450" cy="10168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3295" cy="1019295"/>
                    </a:xfrm>
                    <a:prstGeom prst="rect">
                      <a:avLst/>
                    </a:prstGeom>
                    <a:noFill/>
                    <a:ln>
                      <a:noFill/>
                    </a:ln>
                  </pic:spPr>
                </pic:pic>
              </a:graphicData>
            </a:graphic>
          </wp:inline>
        </w:drawing>
      </w:r>
    </w:p>
    <w:p w:rsidR="00C749B7" w:rsidRPr="00C749B7" w:rsidRDefault="00242D6C" w:rsidP="00242D6C">
      <w:pPr>
        <w:autoSpaceDE w:val="0"/>
        <w:autoSpaceDN w:val="0"/>
        <w:adjustRightInd w:val="0"/>
        <w:spacing w:after="0" w:line="245" w:lineRule="auto"/>
        <w:rPr>
          <w:rFonts w:ascii="Times New Roman" w:eastAsia="Calibri" w:hAnsi="Times New Roman" w:cs="Times New Roman"/>
          <w:sz w:val="20"/>
          <w:szCs w:val="20"/>
          <w:lang w:val="id-ID"/>
        </w:rPr>
      </w:pPr>
      <w:r>
        <w:rPr>
          <w:rFonts w:ascii="Times New Roman" w:eastAsia="Calibri" w:hAnsi="Times New Roman" w:cs="Times New Roman"/>
          <w:sz w:val="20"/>
          <w:szCs w:val="20"/>
        </w:rPr>
        <w:t xml:space="preserve">                                         </w:t>
      </w:r>
      <w:r w:rsidR="00C749B7" w:rsidRPr="00C749B7">
        <w:rPr>
          <w:rFonts w:ascii="Times New Roman" w:eastAsia="Calibri" w:hAnsi="Times New Roman" w:cs="Times New Roman"/>
          <w:sz w:val="20"/>
          <w:szCs w:val="20"/>
          <w:lang w:val="id-ID"/>
        </w:rPr>
        <w:t>Sumber: Hasil Perhitungan SPSS V.21, 2018</w:t>
      </w:r>
    </w:p>
    <w:p w:rsidR="00C749B7" w:rsidRPr="00C749B7" w:rsidRDefault="00C749B7" w:rsidP="00C749B7">
      <w:pPr>
        <w:autoSpaceDE w:val="0"/>
        <w:autoSpaceDN w:val="0"/>
        <w:adjustRightInd w:val="0"/>
        <w:spacing w:after="0" w:line="400" w:lineRule="atLeast"/>
        <w:jc w:val="both"/>
        <w:rPr>
          <w:rFonts w:ascii="Times New Roman" w:eastAsia="Calibri" w:hAnsi="Times New Roman" w:cs="Times New Roman"/>
          <w:sz w:val="24"/>
          <w:szCs w:val="24"/>
          <w:lang w:val="id-ID"/>
        </w:rPr>
      </w:pPr>
    </w:p>
    <w:p w:rsidR="00C749B7" w:rsidRDefault="00C749B7" w:rsidP="00242D6C">
      <w:pPr>
        <w:autoSpaceDE w:val="0"/>
        <w:autoSpaceDN w:val="0"/>
        <w:adjustRightInd w:val="0"/>
        <w:spacing w:after="0" w:line="245" w:lineRule="auto"/>
        <w:ind w:left="187"/>
        <w:jc w:val="both"/>
        <w:rPr>
          <w:rFonts w:ascii="Times New Roman" w:eastAsia="Calibri" w:hAnsi="Times New Roman" w:cs="Times New Roman"/>
          <w:sz w:val="20"/>
          <w:szCs w:val="20"/>
        </w:rPr>
      </w:pPr>
      <w:r w:rsidRPr="00C749B7">
        <w:rPr>
          <w:rFonts w:ascii="Times New Roman" w:eastAsia="Calibri" w:hAnsi="Times New Roman" w:cs="Times New Roman"/>
          <w:sz w:val="20"/>
          <w:szCs w:val="20"/>
          <w:lang w:val="id-ID"/>
        </w:rPr>
        <w:t xml:space="preserve">Berdasarkan tabel III.9 nilai </w:t>
      </w:r>
      <w:r w:rsidRPr="00C749B7">
        <w:rPr>
          <w:rFonts w:ascii="Times New Roman" w:eastAsia="Calibri" w:hAnsi="Times New Roman" w:cs="Times New Roman"/>
          <w:i/>
          <w:sz w:val="20"/>
          <w:szCs w:val="20"/>
          <w:lang w:val="id-ID"/>
        </w:rPr>
        <w:t>Cronbach’s Alpha</w:t>
      </w:r>
      <w:r w:rsidRPr="00C749B7">
        <w:rPr>
          <w:rFonts w:ascii="Times New Roman" w:eastAsia="Calibri" w:hAnsi="Times New Roman" w:cs="Times New Roman"/>
          <w:sz w:val="20"/>
          <w:szCs w:val="20"/>
          <w:lang w:val="id-ID"/>
        </w:rPr>
        <w:t xml:space="preserve"> 0,7-0,9 yang artinya bagus </w:t>
      </w:r>
      <w:r w:rsidRPr="00C749B7">
        <w:rPr>
          <w:rFonts w:ascii="Times New Roman" w:eastAsia="Calibri" w:hAnsi="Times New Roman" w:cs="Times New Roman"/>
          <w:i/>
          <w:sz w:val="20"/>
          <w:szCs w:val="20"/>
          <w:lang w:val="id-ID"/>
        </w:rPr>
        <w:t>(good)</w:t>
      </w:r>
      <w:r w:rsidRPr="00C749B7">
        <w:rPr>
          <w:rFonts w:ascii="Times New Roman" w:eastAsia="Calibri" w:hAnsi="Times New Roman" w:cs="Times New Roman"/>
          <w:sz w:val="20"/>
          <w:szCs w:val="20"/>
          <w:lang w:val="id-ID"/>
        </w:rPr>
        <w:t xml:space="preserve">. Dari hasil yang didapat pada variabel Y adalah 0,804 maka dapat diambil kesimpulan hasilnya adalah bagus </w:t>
      </w:r>
      <w:r w:rsidRPr="00C749B7">
        <w:rPr>
          <w:rFonts w:ascii="Times New Roman" w:eastAsia="Calibri" w:hAnsi="Times New Roman" w:cs="Times New Roman"/>
          <w:i/>
          <w:sz w:val="20"/>
          <w:szCs w:val="20"/>
          <w:lang w:val="id-ID"/>
        </w:rPr>
        <w:t>(good)</w:t>
      </w:r>
      <w:r w:rsidRPr="00C749B7">
        <w:rPr>
          <w:rFonts w:ascii="Times New Roman" w:eastAsia="Calibri" w:hAnsi="Times New Roman" w:cs="Times New Roman"/>
          <w:sz w:val="20"/>
          <w:szCs w:val="20"/>
          <w:lang w:val="id-ID"/>
        </w:rPr>
        <w:t xml:space="preserve"> artinya penelitian dapat dilanjutkan.</w:t>
      </w:r>
    </w:p>
    <w:p w:rsidR="00242D6C" w:rsidRPr="00C749B7" w:rsidRDefault="00242D6C" w:rsidP="00242D6C">
      <w:pPr>
        <w:autoSpaceDE w:val="0"/>
        <w:autoSpaceDN w:val="0"/>
        <w:adjustRightInd w:val="0"/>
        <w:spacing w:after="0" w:line="245" w:lineRule="auto"/>
        <w:ind w:left="187"/>
        <w:jc w:val="both"/>
        <w:rPr>
          <w:rFonts w:ascii="Times New Roman" w:eastAsia="Calibri" w:hAnsi="Times New Roman" w:cs="Times New Roman"/>
          <w:sz w:val="20"/>
          <w:szCs w:val="20"/>
        </w:rPr>
      </w:pPr>
    </w:p>
    <w:p w:rsidR="00BA1C39" w:rsidRPr="00BA1C39" w:rsidRDefault="00BA1C39" w:rsidP="00BA1C39">
      <w:pPr>
        <w:spacing w:after="0" w:line="245" w:lineRule="auto"/>
        <w:ind w:left="187"/>
        <w:contextualSpacing/>
        <w:jc w:val="both"/>
        <w:rPr>
          <w:rFonts w:ascii="Times New Roman" w:eastAsia="Calibri" w:hAnsi="Times New Roman" w:cs="Times New Roman"/>
          <w:b/>
          <w:sz w:val="20"/>
          <w:szCs w:val="20"/>
          <w:lang w:val="id-ID"/>
        </w:rPr>
      </w:pPr>
      <w:r w:rsidRPr="00BA1C39">
        <w:rPr>
          <w:rFonts w:ascii="Times New Roman" w:eastAsia="Calibri" w:hAnsi="Times New Roman" w:cs="Times New Roman"/>
          <w:b/>
          <w:sz w:val="20"/>
          <w:szCs w:val="20"/>
          <w:lang w:val="id-ID"/>
        </w:rPr>
        <w:t>Uji Koefisien Korelasi</w:t>
      </w:r>
    </w:p>
    <w:p w:rsidR="00BA1C39" w:rsidRDefault="00BA1C39" w:rsidP="00A23E6A">
      <w:pPr>
        <w:spacing w:before="9" w:after="0" w:line="245" w:lineRule="auto"/>
        <w:ind w:left="187"/>
        <w:jc w:val="both"/>
        <w:rPr>
          <w:rFonts w:ascii="Times New Roman" w:eastAsia="Times New Roman" w:hAnsi="Times New Roman" w:cs="Times New Roman"/>
          <w:sz w:val="20"/>
          <w:szCs w:val="20"/>
        </w:rPr>
      </w:pPr>
      <w:r w:rsidRPr="00BA1C39">
        <w:rPr>
          <w:rFonts w:ascii="Times New Roman" w:eastAsia="Calibri" w:hAnsi="Times New Roman" w:cs="Times New Roman"/>
          <w:sz w:val="20"/>
          <w:szCs w:val="20"/>
          <w:lang w:val="id-ID"/>
        </w:rPr>
        <w:t xml:space="preserve">Uji koefisien korelasi bertujuan untuk menguji hubungan antara dua variabel yang dapat dilihat dengan tingkat signifikan, jika ada hubungannya maka akan dicari seberapa kuat hubungan tersebut. </w:t>
      </w:r>
      <w:r w:rsidRPr="00A23E6A">
        <w:rPr>
          <w:rFonts w:ascii="Times New Roman" w:eastAsia="Times New Roman" w:hAnsi="Times New Roman" w:cs="Times New Roman"/>
          <w:sz w:val="20"/>
          <w:szCs w:val="20"/>
          <w:lang w:val="id-ID"/>
        </w:rPr>
        <w:t>Hasil pengolahan data untuk mencari koefisien korelasi menggunakan SPSS V.21 dapat diketahui melalui tabel berikut:</w:t>
      </w:r>
    </w:p>
    <w:p w:rsidR="00A23E6A" w:rsidRDefault="00A23E6A" w:rsidP="00A23E6A">
      <w:pPr>
        <w:spacing w:before="9" w:after="0" w:line="245" w:lineRule="auto"/>
        <w:ind w:left="187"/>
        <w:jc w:val="both"/>
        <w:rPr>
          <w:rFonts w:ascii="Times New Roman" w:eastAsia="Times New Roman" w:hAnsi="Times New Roman" w:cs="Times New Roman"/>
          <w:sz w:val="20"/>
          <w:szCs w:val="20"/>
        </w:rPr>
      </w:pPr>
    </w:p>
    <w:p w:rsidR="00BA1C39" w:rsidRPr="00A23E6A" w:rsidRDefault="00A23E6A" w:rsidP="00A23E6A">
      <w:pPr>
        <w:tabs>
          <w:tab w:val="left" w:pos="2520"/>
        </w:tabs>
        <w:spacing w:before="9" w:after="0" w:line="245" w:lineRule="auto"/>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rPr>
        <w:t xml:space="preserve">                                                                       </w:t>
      </w:r>
      <w:r w:rsidR="00BA1C39" w:rsidRPr="00A23E6A">
        <w:rPr>
          <w:rFonts w:ascii="Times New Roman" w:eastAsia="Times New Roman" w:hAnsi="Times New Roman" w:cs="Times New Roman"/>
          <w:b/>
          <w:sz w:val="20"/>
          <w:szCs w:val="20"/>
          <w:lang w:val="id-ID"/>
        </w:rPr>
        <w:t>Tabel III.</w:t>
      </w:r>
      <w:r w:rsidR="00242D6C">
        <w:rPr>
          <w:rFonts w:ascii="Times New Roman" w:eastAsia="Times New Roman" w:hAnsi="Times New Roman" w:cs="Times New Roman"/>
          <w:b/>
          <w:sz w:val="20"/>
          <w:szCs w:val="20"/>
        </w:rPr>
        <w:t>6</w:t>
      </w:r>
    </w:p>
    <w:p w:rsidR="00BA1C39" w:rsidRPr="00A23E6A" w:rsidRDefault="00BA1C39" w:rsidP="00A23E6A">
      <w:pPr>
        <w:spacing w:before="9" w:after="0" w:line="245" w:lineRule="auto"/>
        <w:jc w:val="center"/>
        <w:rPr>
          <w:rFonts w:ascii="Times New Roman" w:eastAsia="Times New Roman" w:hAnsi="Times New Roman" w:cs="Times New Roman"/>
          <w:b/>
          <w:sz w:val="20"/>
          <w:szCs w:val="20"/>
          <w:lang w:val="id-ID"/>
        </w:rPr>
      </w:pPr>
      <w:r w:rsidRPr="00A23E6A">
        <w:rPr>
          <w:rFonts w:ascii="Times New Roman" w:eastAsia="Times New Roman" w:hAnsi="Times New Roman" w:cs="Times New Roman"/>
          <w:b/>
          <w:sz w:val="20"/>
          <w:szCs w:val="20"/>
          <w:lang w:val="id-ID"/>
        </w:rPr>
        <w:t>Uji Koefisien Korelasi</w:t>
      </w:r>
    </w:p>
    <w:p w:rsidR="00A23E6A" w:rsidRDefault="00A23E6A" w:rsidP="00A23E6A">
      <w:pPr>
        <w:autoSpaceDE w:val="0"/>
        <w:autoSpaceDN w:val="0"/>
        <w:adjustRightInd w:val="0"/>
        <w:spacing w:before="9" w:after="0" w:line="245" w:lineRule="auto"/>
        <w:ind w:left="720"/>
        <w:jc w:val="both"/>
        <w:rPr>
          <w:rFonts w:ascii="Times New Roman" w:eastAsia="Calibri" w:hAnsi="Times New Roman" w:cs="Times New Roman"/>
          <w:sz w:val="20"/>
          <w:szCs w:val="20"/>
        </w:rPr>
      </w:pPr>
      <w:r>
        <w:rPr>
          <w:rFonts w:ascii="Times New Roman" w:eastAsia="Calibri" w:hAnsi="Times New Roman" w:cs="Times New Roman"/>
          <w:noProof/>
          <w:sz w:val="20"/>
          <w:szCs w:val="20"/>
        </w:rPr>
        <w:t xml:space="preserve">                     </w:t>
      </w:r>
      <w:r w:rsidR="00BA1C39" w:rsidRPr="00A23E6A">
        <w:rPr>
          <w:rFonts w:ascii="Times New Roman" w:eastAsia="Calibri" w:hAnsi="Times New Roman" w:cs="Times New Roman"/>
          <w:noProof/>
          <w:sz w:val="20"/>
          <w:szCs w:val="20"/>
        </w:rPr>
        <w:drawing>
          <wp:inline distT="0" distB="0" distL="0" distR="0" wp14:anchorId="6D9E19CC" wp14:editId="65508CB6">
            <wp:extent cx="3048000" cy="1200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6626" cy="1199609"/>
                    </a:xfrm>
                    <a:prstGeom prst="rect">
                      <a:avLst/>
                    </a:prstGeom>
                    <a:noFill/>
                    <a:ln>
                      <a:noFill/>
                    </a:ln>
                  </pic:spPr>
                </pic:pic>
              </a:graphicData>
            </a:graphic>
          </wp:inline>
        </w:drawing>
      </w:r>
    </w:p>
    <w:p w:rsidR="00BA1C39" w:rsidRPr="00A23E6A" w:rsidRDefault="00A23E6A" w:rsidP="00A23E6A">
      <w:pPr>
        <w:autoSpaceDE w:val="0"/>
        <w:autoSpaceDN w:val="0"/>
        <w:adjustRightInd w:val="0"/>
        <w:spacing w:before="9" w:after="0" w:line="245" w:lineRule="auto"/>
        <w:ind w:left="720"/>
        <w:jc w:val="both"/>
        <w:rPr>
          <w:rFonts w:ascii="Times New Roman" w:eastAsia="Calibri" w:hAnsi="Times New Roman" w:cs="Times New Roman"/>
          <w:sz w:val="20"/>
          <w:szCs w:val="20"/>
          <w:lang w:val="id-ID"/>
        </w:rPr>
      </w:pPr>
      <w:r>
        <w:rPr>
          <w:rFonts w:ascii="Times New Roman" w:eastAsia="Calibri" w:hAnsi="Times New Roman" w:cs="Times New Roman"/>
          <w:sz w:val="20"/>
          <w:szCs w:val="20"/>
        </w:rPr>
        <w:t xml:space="preserve">                     </w:t>
      </w:r>
      <w:r w:rsidR="00BA1C39" w:rsidRPr="00A23E6A">
        <w:rPr>
          <w:rFonts w:ascii="Times New Roman" w:eastAsia="Calibri" w:hAnsi="Times New Roman" w:cs="Times New Roman"/>
          <w:sz w:val="20"/>
          <w:szCs w:val="20"/>
          <w:lang w:val="id-ID"/>
        </w:rPr>
        <w:t>Sumber : Perhitungan SPSS V.21, 2018</w:t>
      </w:r>
    </w:p>
    <w:p w:rsidR="00BA1C39" w:rsidRPr="00A23E6A" w:rsidRDefault="00BA1C39" w:rsidP="00A23E6A">
      <w:pPr>
        <w:autoSpaceDE w:val="0"/>
        <w:autoSpaceDN w:val="0"/>
        <w:adjustRightInd w:val="0"/>
        <w:spacing w:after="0" w:line="245" w:lineRule="auto"/>
        <w:jc w:val="both"/>
        <w:rPr>
          <w:rFonts w:ascii="Times New Roman" w:eastAsia="Calibri" w:hAnsi="Times New Roman" w:cs="Times New Roman"/>
          <w:sz w:val="20"/>
          <w:szCs w:val="20"/>
          <w:lang w:val="id-ID"/>
        </w:rPr>
      </w:pPr>
      <w:r w:rsidRPr="00A23E6A">
        <w:rPr>
          <w:rFonts w:ascii="Times New Roman" w:eastAsia="Calibri" w:hAnsi="Times New Roman" w:cs="Times New Roman"/>
          <w:sz w:val="20"/>
          <w:szCs w:val="20"/>
          <w:lang w:val="id-ID"/>
        </w:rPr>
        <w:t>Sifat korelasi akan menentukan arah dari korelasi. Keeratan korelasi antara 0,60 sampai 0,799 berarti kuat. Berdasarkan perhitungan tabel diatas diketahui koefisien korelasi sebesar 0,663 yang artinya kedua variabel memiliki korelasi kuat.</w:t>
      </w:r>
      <w:r w:rsidR="00A23E6A">
        <w:rPr>
          <w:rFonts w:ascii="Times New Roman" w:eastAsia="Calibri" w:hAnsi="Times New Roman" w:cs="Times New Roman"/>
          <w:sz w:val="20"/>
          <w:szCs w:val="20"/>
        </w:rPr>
        <w:t xml:space="preserve"> </w:t>
      </w:r>
      <w:r w:rsidRPr="00A23E6A">
        <w:rPr>
          <w:rFonts w:ascii="Times New Roman" w:eastAsia="Calibri" w:hAnsi="Times New Roman" w:cs="Times New Roman"/>
          <w:sz w:val="20"/>
          <w:szCs w:val="20"/>
          <w:lang w:val="id-ID"/>
        </w:rPr>
        <w:t xml:space="preserve">Untuk mengetahui hasil koefisien korelasi signifikan atau tidak, perlu dibandingkan dengan r </w:t>
      </w:r>
      <w:r w:rsidRPr="00A23E6A">
        <w:rPr>
          <w:rFonts w:ascii="Times New Roman" w:eastAsia="Calibri" w:hAnsi="Times New Roman" w:cs="Times New Roman"/>
          <w:sz w:val="20"/>
          <w:szCs w:val="20"/>
          <w:lang w:val="id-ID"/>
        </w:rPr>
        <w:lastRenderedPageBreak/>
        <w:t>tabel. Dengan uji 2 (dua) arah tingkat kesalahan 5% N = 73/df = 71, maka harga r tabel = 0,230. Ternyata harga r hitung lebih besar dari r tabel, sehingga H</w:t>
      </w:r>
      <w:r w:rsidRPr="00A23E6A">
        <w:rPr>
          <w:rFonts w:ascii="Times New Roman" w:eastAsia="Calibri" w:hAnsi="Times New Roman" w:cs="Times New Roman"/>
          <w:sz w:val="20"/>
          <w:szCs w:val="20"/>
          <w:vertAlign w:val="subscript"/>
          <w:lang w:val="id-ID"/>
        </w:rPr>
        <w:t>0</w:t>
      </w:r>
      <w:r w:rsidRPr="00A23E6A">
        <w:rPr>
          <w:rFonts w:ascii="Times New Roman" w:eastAsia="Calibri" w:hAnsi="Times New Roman" w:cs="Times New Roman"/>
          <w:sz w:val="20"/>
          <w:szCs w:val="20"/>
          <w:lang w:val="id-ID"/>
        </w:rPr>
        <w:t xml:space="preserve"> ditolak H</w:t>
      </w:r>
      <w:r w:rsidRPr="00A23E6A">
        <w:rPr>
          <w:rFonts w:ascii="Times New Roman" w:eastAsia="Calibri" w:hAnsi="Times New Roman" w:cs="Times New Roman"/>
          <w:sz w:val="20"/>
          <w:szCs w:val="20"/>
          <w:vertAlign w:val="subscript"/>
          <w:lang w:val="id-ID"/>
        </w:rPr>
        <w:t>1</w:t>
      </w:r>
      <w:r w:rsidRPr="00A23E6A">
        <w:rPr>
          <w:rFonts w:ascii="Times New Roman" w:eastAsia="Calibri" w:hAnsi="Times New Roman" w:cs="Times New Roman"/>
          <w:sz w:val="20"/>
          <w:szCs w:val="20"/>
          <w:lang w:val="id-ID"/>
        </w:rPr>
        <w:t xml:space="preserve"> diterima. Jadi kesimpulannya adalah ada hubungan positif dan nilai koefisien korelasi antara penilaian kinerja dan promosi jabatan sebesar 0,663.</w:t>
      </w:r>
    </w:p>
    <w:p w:rsidR="00BA1C39" w:rsidRPr="00A23E6A" w:rsidRDefault="00BA1C39" w:rsidP="00A23E6A">
      <w:pPr>
        <w:autoSpaceDE w:val="0"/>
        <w:autoSpaceDN w:val="0"/>
        <w:adjustRightInd w:val="0"/>
        <w:spacing w:after="0" w:line="245" w:lineRule="auto"/>
        <w:jc w:val="both"/>
        <w:rPr>
          <w:rFonts w:ascii="Times New Roman" w:eastAsia="Calibri" w:hAnsi="Times New Roman" w:cs="Times New Roman"/>
          <w:sz w:val="20"/>
          <w:szCs w:val="20"/>
          <w:lang w:val="id-ID"/>
        </w:rPr>
      </w:pPr>
      <w:r w:rsidRPr="00A23E6A">
        <w:rPr>
          <w:rFonts w:ascii="Times New Roman" w:eastAsia="Calibri" w:hAnsi="Times New Roman" w:cs="Times New Roman"/>
          <w:sz w:val="20"/>
          <w:szCs w:val="20"/>
          <w:lang w:val="id-ID"/>
        </w:rPr>
        <w:t>Pengajuan berdasarkan signifikansi:</w:t>
      </w:r>
    </w:p>
    <w:p w:rsidR="00BA1C39" w:rsidRPr="00A23E6A" w:rsidRDefault="00BA1C39" w:rsidP="00323AC1">
      <w:pPr>
        <w:numPr>
          <w:ilvl w:val="0"/>
          <w:numId w:val="27"/>
        </w:numPr>
        <w:autoSpaceDE w:val="0"/>
        <w:autoSpaceDN w:val="0"/>
        <w:adjustRightInd w:val="0"/>
        <w:spacing w:after="0" w:line="245" w:lineRule="auto"/>
        <w:contextualSpacing/>
        <w:jc w:val="both"/>
        <w:rPr>
          <w:rFonts w:ascii="Times New Roman" w:eastAsia="Calibri" w:hAnsi="Times New Roman" w:cs="Times New Roman"/>
          <w:sz w:val="20"/>
          <w:szCs w:val="20"/>
          <w:lang w:val="id-ID"/>
        </w:rPr>
      </w:pPr>
      <w:r w:rsidRPr="00A23E6A">
        <w:rPr>
          <w:rFonts w:ascii="Times New Roman" w:eastAsia="Calibri" w:hAnsi="Times New Roman" w:cs="Times New Roman"/>
          <w:sz w:val="20"/>
          <w:szCs w:val="20"/>
          <w:lang w:val="id-ID"/>
        </w:rPr>
        <w:t>Menentukan Hipotesis</w:t>
      </w:r>
    </w:p>
    <w:p w:rsidR="00BA1C39" w:rsidRPr="00A23E6A" w:rsidRDefault="00BA1C39" w:rsidP="00242D6C">
      <w:pPr>
        <w:tabs>
          <w:tab w:val="left" w:pos="810"/>
        </w:tabs>
        <w:autoSpaceDE w:val="0"/>
        <w:autoSpaceDN w:val="0"/>
        <w:adjustRightInd w:val="0"/>
        <w:spacing w:after="0" w:line="245" w:lineRule="auto"/>
        <w:ind w:left="720" w:hanging="360"/>
        <w:contextualSpacing/>
        <w:jc w:val="both"/>
        <w:rPr>
          <w:rFonts w:ascii="Times New Roman" w:eastAsia="Calibri" w:hAnsi="Times New Roman" w:cs="Times New Roman"/>
          <w:sz w:val="20"/>
          <w:szCs w:val="20"/>
          <w:lang w:val="id-ID"/>
        </w:rPr>
      </w:pPr>
      <w:r w:rsidRPr="00A23E6A">
        <w:rPr>
          <w:rFonts w:ascii="Times New Roman" w:eastAsia="Calibri" w:hAnsi="Times New Roman" w:cs="Times New Roman"/>
          <w:sz w:val="20"/>
          <w:szCs w:val="20"/>
          <w:lang w:val="id-ID"/>
        </w:rPr>
        <w:t>H</w:t>
      </w:r>
      <w:r w:rsidRPr="00A23E6A">
        <w:rPr>
          <w:rFonts w:ascii="Times New Roman" w:eastAsia="Calibri" w:hAnsi="Times New Roman" w:cs="Times New Roman"/>
          <w:sz w:val="20"/>
          <w:szCs w:val="20"/>
          <w:vertAlign w:val="subscript"/>
          <w:lang w:val="id-ID"/>
        </w:rPr>
        <w:t>0</w:t>
      </w:r>
      <w:r w:rsidRPr="00A23E6A">
        <w:rPr>
          <w:rFonts w:ascii="Times New Roman" w:eastAsia="Calibri" w:hAnsi="Times New Roman" w:cs="Times New Roman"/>
          <w:sz w:val="20"/>
          <w:szCs w:val="20"/>
          <w:lang w:val="id-ID"/>
        </w:rPr>
        <w:tab/>
      </w:r>
      <w:r w:rsidRPr="00A23E6A">
        <w:rPr>
          <w:rFonts w:ascii="Times New Roman" w:eastAsia="Calibri" w:hAnsi="Times New Roman" w:cs="Times New Roman"/>
          <w:sz w:val="20"/>
          <w:szCs w:val="20"/>
          <w:lang w:val="id-ID"/>
        </w:rPr>
        <w:tab/>
        <w:t xml:space="preserve">: Tidak ada hubungan antara penilaian kinerja dengan promosi </w:t>
      </w:r>
    </w:p>
    <w:p w:rsidR="00BA1C39" w:rsidRPr="00A23E6A" w:rsidRDefault="00242D6C" w:rsidP="00242D6C">
      <w:pPr>
        <w:autoSpaceDE w:val="0"/>
        <w:autoSpaceDN w:val="0"/>
        <w:adjustRightInd w:val="0"/>
        <w:spacing w:after="0" w:line="245" w:lineRule="auto"/>
        <w:ind w:left="720" w:firstLine="180"/>
        <w:contextualSpacing/>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 xml:space="preserve"> </w:t>
      </w:r>
      <w:r w:rsidR="00BA1C39" w:rsidRPr="00A23E6A">
        <w:rPr>
          <w:rFonts w:ascii="Times New Roman" w:eastAsia="Calibri" w:hAnsi="Times New Roman" w:cs="Times New Roman"/>
          <w:sz w:val="20"/>
          <w:szCs w:val="20"/>
          <w:lang w:val="id-ID"/>
        </w:rPr>
        <w:t>jabatan</w:t>
      </w:r>
    </w:p>
    <w:p w:rsidR="00BA1C39" w:rsidRPr="00A23E6A" w:rsidRDefault="00BA1C39" w:rsidP="00242D6C">
      <w:pPr>
        <w:tabs>
          <w:tab w:val="left" w:pos="810"/>
        </w:tabs>
        <w:autoSpaceDE w:val="0"/>
        <w:autoSpaceDN w:val="0"/>
        <w:adjustRightInd w:val="0"/>
        <w:spacing w:after="0" w:line="245" w:lineRule="auto"/>
        <w:ind w:left="360"/>
        <w:contextualSpacing/>
        <w:jc w:val="both"/>
        <w:rPr>
          <w:rFonts w:ascii="Times New Roman" w:eastAsia="Calibri" w:hAnsi="Times New Roman" w:cs="Times New Roman"/>
          <w:sz w:val="20"/>
          <w:szCs w:val="20"/>
        </w:rPr>
      </w:pPr>
      <w:r w:rsidRPr="00A23E6A">
        <w:rPr>
          <w:rFonts w:ascii="Times New Roman" w:eastAsia="Calibri" w:hAnsi="Times New Roman" w:cs="Times New Roman"/>
          <w:sz w:val="20"/>
          <w:szCs w:val="20"/>
          <w:lang w:val="id-ID"/>
        </w:rPr>
        <w:t>H</w:t>
      </w:r>
      <w:r w:rsidRPr="00A23E6A">
        <w:rPr>
          <w:rFonts w:ascii="Times New Roman" w:eastAsia="Calibri" w:hAnsi="Times New Roman" w:cs="Times New Roman"/>
          <w:sz w:val="20"/>
          <w:szCs w:val="20"/>
          <w:vertAlign w:val="subscript"/>
          <w:lang w:val="id-ID"/>
        </w:rPr>
        <w:t>1</w:t>
      </w:r>
      <w:r w:rsidR="00242D6C">
        <w:rPr>
          <w:rFonts w:ascii="Times New Roman" w:eastAsia="Calibri" w:hAnsi="Times New Roman" w:cs="Times New Roman"/>
          <w:sz w:val="20"/>
          <w:szCs w:val="20"/>
          <w:lang w:val="id-ID"/>
        </w:rPr>
        <w:tab/>
      </w:r>
      <w:r w:rsidRPr="00A23E6A">
        <w:rPr>
          <w:rFonts w:ascii="Times New Roman" w:eastAsia="Calibri" w:hAnsi="Times New Roman" w:cs="Times New Roman"/>
          <w:sz w:val="20"/>
          <w:szCs w:val="20"/>
          <w:lang w:val="id-ID"/>
        </w:rPr>
        <w:t xml:space="preserve">: Adanya hubungan antara penilaian kinerja dengan promosi </w:t>
      </w:r>
    </w:p>
    <w:p w:rsidR="00BA1C39" w:rsidRPr="00A23E6A" w:rsidRDefault="00242D6C" w:rsidP="00242D6C">
      <w:pPr>
        <w:autoSpaceDE w:val="0"/>
        <w:autoSpaceDN w:val="0"/>
        <w:adjustRightInd w:val="0"/>
        <w:spacing w:after="0" w:line="245" w:lineRule="auto"/>
        <w:contextualSpacing/>
        <w:jc w:val="both"/>
        <w:rPr>
          <w:rFonts w:ascii="Times New Roman" w:eastAsia="Calibri" w:hAnsi="Times New Roman" w:cs="Times New Roman"/>
          <w:sz w:val="20"/>
          <w:szCs w:val="20"/>
          <w:lang w:val="id-ID"/>
        </w:rPr>
      </w:pPr>
      <w:r>
        <w:rPr>
          <w:rFonts w:ascii="Times New Roman" w:eastAsia="Calibri" w:hAnsi="Times New Roman" w:cs="Times New Roman"/>
          <w:sz w:val="20"/>
          <w:szCs w:val="20"/>
        </w:rPr>
        <w:t xml:space="preserve">                 </w:t>
      </w:r>
      <w:r w:rsidR="00BA1C39" w:rsidRPr="00A23E6A">
        <w:rPr>
          <w:rFonts w:ascii="Times New Roman" w:eastAsia="Calibri" w:hAnsi="Times New Roman" w:cs="Times New Roman"/>
          <w:sz w:val="20"/>
          <w:szCs w:val="20"/>
        </w:rPr>
        <w:t xml:space="preserve"> </w:t>
      </w:r>
      <w:r w:rsidR="00BA1C39" w:rsidRPr="00A23E6A">
        <w:rPr>
          <w:rFonts w:ascii="Times New Roman" w:eastAsia="Calibri" w:hAnsi="Times New Roman" w:cs="Times New Roman"/>
          <w:sz w:val="20"/>
          <w:szCs w:val="20"/>
          <w:lang w:val="id-ID"/>
        </w:rPr>
        <w:t>jabatan</w:t>
      </w:r>
    </w:p>
    <w:p w:rsidR="00BA1C39" w:rsidRPr="00A23E6A" w:rsidRDefault="00BA1C39" w:rsidP="00323AC1">
      <w:pPr>
        <w:numPr>
          <w:ilvl w:val="0"/>
          <w:numId w:val="27"/>
        </w:numPr>
        <w:autoSpaceDE w:val="0"/>
        <w:autoSpaceDN w:val="0"/>
        <w:adjustRightInd w:val="0"/>
        <w:spacing w:after="0" w:line="245" w:lineRule="auto"/>
        <w:contextualSpacing/>
        <w:jc w:val="both"/>
        <w:rPr>
          <w:rFonts w:ascii="Times New Roman" w:eastAsia="Calibri" w:hAnsi="Times New Roman" w:cs="Times New Roman"/>
          <w:sz w:val="20"/>
          <w:szCs w:val="20"/>
          <w:lang w:val="id-ID"/>
        </w:rPr>
      </w:pPr>
      <w:r w:rsidRPr="00A23E6A">
        <w:rPr>
          <w:rFonts w:ascii="Times New Roman" w:eastAsia="Calibri" w:hAnsi="Times New Roman" w:cs="Times New Roman"/>
          <w:sz w:val="20"/>
          <w:szCs w:val="20"/>
          <w:lang w:val="id-ID"/>
        </w:rPr>
        <w:t>Kriteria Penguji</w:t>
      </w:r>
    </w:p>
    <w:p w:rsidR="00BA1C39" w:rsidRPr="00A23E6A" w:rsidRDefault="00BA1C39" w:rsidP="00323AC1">
      <w:pPr>
        <w:numPr>
          <w:ilvl w:val="0"/>
          <w:numId w:val="28"/>
        </w:numPr>
        <w:autoSpaceDE w:val="0"/>
        <w:autoSpaceDN w:val="0"/>
        <w:adjustRightInd w:val="0"/>
        <w:spacing w:after="0" w:line="245" w:lineRule="auto"/>
        <w:contextualSpacing/>
        <w:jc w:val="both"/>
        <w:rPr>
          <w:rFonts w:ascii="Times New Roman" w:eastAsia="Calibri" w:hAnsi="Times New Roman" w:cs="Times New Roman"/>
          <w:sz w:val="20"/>
          <w:szCs w:val="20"/>
          <w:lang w:val="id-ID"/>
        </w:rPr>
      </w:pPr>
      <w:r w:rsidRPr="00A23E6A">
        <w:rPr>
          <w:rFonts w:ascii="Times New Roman" w:eastAsia="Calibri" w:hAnsi="Times New Roman" w:cs="Times New Roman"/>
          <w:sz w:val="20"/>
          <w:szCs w:val="20"/>
          <w:lang w:val="id-ID"/>
        </w:rPr>
        <w:t>Jika Signifikan &gt; 0,05 maka H</w:t>
      </w:r>
      <w:r w:rsidRPr="00A23E6A">
        <w:rPr>
          <w:rFonts w:ascii="Times New Roman" w:eastAsia="Calibri" w:hAnsi="Times New Roman" w:cs="Times New Roman"/>
          <w:sz w:val="20"/>
          <w:szCs w:val="20"/>
          <w:vertAlign w:val="subscript"/>
          <w:lang w:val="id-ID"/>
        </w:rPr>
        <w:t>0</w:t>
      </w:r>
      <w:r w:rsidRPr="00A23E6A">
        <w:rPr>
          <w:rFonts w:ascii="Times New Roman" w:eastAsia="Calibri" w:hAnsi="Times New Roman" w:cs="Times New Roman"/>
          <w:sz w:val="20"/>
          <w:szCs w:val="20"/>
          <w:lang w:val="id-ID"/>
        </w:rPr>
        <w:t xml:space="preserve"> diterima</w:t>
      </w:r>
    </w:p>
    <w:p w:rsidR="00BA1C39" w:rsidRPr="00A23E6A" w:rsidRDefault="00BA1C39" w:rsidP="00323AC1">
      <w:pPr>
        <w:numPr>
          <w:ilvl w:val="0"/>
          <w:numId w:val="28"/>
        </w:numPr>
        <w:autoSpaceDE w:val="0"/>
        <w:autoSpaceDN w:val="0"/>
        <w:adjustRightInd w:val="0"/>
        <w:spacing w:after="0" w:line="245" w:lineRule="auto"/>
        <w:contextualSpacing/>
        <w:jc w:val="both"/>
        <w:rPr>
          <w:rFonts w:ascii="Times New Roman" w:eastAsia="Calibri" w:hAnsi="Times New Roman" w:cs="Times New Roman"/>
          <w:sz w:val="20"/>
          <w:szCs w:val="20"/>
          <w:lang w:val="id-ID"/>
        </w:rPr>
      </w:pPr>
      <w:r w:rsidRPr="00A23E6A">
        <w:rPr>
          <w:rFonts w:ascii="Times New Roman" w:eastAsia="Calibri" w:hAnsi="Times New Roman" w:cs="Times New Roman"/>
          <w:sz w:val="20"/>
          <w:szCs w:val="20"/>
          <w:lang w:val="id-ID"/>
        </w:rPr>
        <w:t>Jika Signifikan &lt; 0,05 maka H</w:t>
      </w:r>
      <w:r w:rsidRPr="00A23E6A">
        <w:rPr>
          <w:rFonts w:ascii="Times New Roman" w:eastAsia="Calibri" w:hAnsi="Times New Roman" w:cs="Times New Roman"/>
          <w:sz w:val="20"/>
          <w:szCs w:val="20"/>
          <w:vertAlign w:val="subscript"/>
          <w:lang w:val="id-ID"/>
        </w:rPr>
        <w:t>0</w:t>
      </w:r>
      <w:r w:rsidRPr="00A23E6A">
        <w:rPr>
          <w:rFonts w:ascii="Times New Roman" w:eastAsia="Calibri" w:hAnsi="Times New Roman" w:cs="Times New Roman"/>
          <w:sz w:val="20"/>
          <w:szCs w:val="20"/>
          <w:lang w:val="id-ID"/>
        </w:rPr>
        <w:t xml:space="preserve"> ditolak</w:t>
      </w:r>
    </w:p>
    <w:p w:rsidR="00BA1C39" w:rsidRPr="00A23E6A" w:rsidRDefault="00BA1C39" w:rsidP="00A23E6A">
      <w:pPr>
        <w:autoSpaceDE w:val="0"/>
        <w:autoSpaceDN w:val="0"/>
        <w:adjustRightInd w:val="0"/>
        <w:spacing w:after="0" w:line="245" w:lineRule="auto"/>
        <w:contextualSpacing/>
        <w:jc w:val="both"/>
        <w:rPr>
          <w:rFonts w:ascii="Times New Roman" w:eastAsia="Calibri" w:hAnsi="Times New Roman" w:cs="Times New Roman"/>
          <w:sz w:val="20"/>
          <w:szCs w:val="20"/>
        </w:rPr>
      </w:pPr>
      <w:r w:rsidRPr="00A23E6A">
        <w:rPr>
          <w:rFonts w:ascii="Times New Roman" w:eastAsia="Calibri" w:hAnsi="Times New Roman" w:cs="Times New Roman"/>
          <w:sz w:val="20"/>
          <w:szCs w:val="20"/>
          <w:lang w:val="id-ID"/>
        </w:rPr>
        <w:t>Membuat kesimpulan</w:t>
      </w:r>
      <w:r w:rsidR="00A23E6A" w:rsidRPr="00A23E6A">
        <w:rPr>
          <w:rFonts w:ascii="Times New Roman" w:eastAsia="Calibri" w:hAnsi="Times New Roman" w:cs="Times New Roman"/>
          <w:sz w:val="20"/>
          <w:szCs w:val="20"/>
        </w:rPr>
        <w:t xml:space="preserve"> :</w:t>
      </w:r>
    </w:p>
    <w:p w:rsidR="00BA1C39" w:rsidRPr="00A23E6A" w:rsidRDefault="00BA1C39" w:rsidP="00A23E6A">
      <w:pPr>
        <w:autoSpaceDE w:val="0"/>
        <w:autoSpaceDN w:val="0"/>
        <w:adjustRightInd w:val="0"/>
        <w:spacing w:after="0" w:line="245" w:lineRule="auto"/>
        <w:contextualSpacing/>
        <w:jc w:val="both"/>
        <w:rPr>
          <w:rFonts w:ascii="Times New Roman" w:eastAsia="Calibri" w:hAnsi="Times New Roman" w:cs="Times New Roman"/>
          <w:sz w:val="20"/>
          <w:szCs w:val="20"/>
          <w:lang w:val="id-ID"/>
        </w:rPr>
      </w:pPr>
      <w:r w:rsidRPr="00A23E6A">
        <w:rPr>
          <w:rFonts w:ascii="Times New Roman" w:eastAsia="Calibri" w:hAnsi="Times New Roman" w:cs="Times New Roman"/>
          <w:sz w:val="20"/>
          <w:szCs w:val="20"/>
          <w:lang w:val="id-ID"/>
        </w:rPr>
        <w:t>Berdasarkan tabel III.</w:t>
      </w:r>
      <w:r w:rsidR="00A23E6A" w:rsidRPr="00A23E6A">
        <w:rPr>
          <w:rFonts w:ascii="Times New Roman" w:eastAsia="Calibri" w:hAnsi="Times New Roman" w:cs="Times New Roman"/>
          <w:sz w:val="20"/>
          <w:szCs w:val="20"/>
        </w:rPr>
        <w:t>4</w:t>
      </w:r>
      <w:r w:rsidRPr="00A23E6A">
        <w:rPr>
          <w:rFonts w:ascii="Times New Roman" w:eastAsia="Calibri" w:hAnsi="Times New Roman" w:cs="Times New Roman"/>
          <w:sz w:val="20"/>
          <w:szCs w:val="20"/>
          <w:lang w:val="id-ID"/>
        </w:rPr>
        <w:t xml:space="preserve"> uji koefisien korelasi dapat diketahui bahwa nilai signifikan senilai 0.000 &lt; 0,05 maka keputusannya H</w:t>
      </w:r>
      <w:r w:rsidRPr="00A23E6A">
        <w:rPr>
          <w:rFonts w:ascii="Times New Roman" w:eastAsia="Calibri" w:hAnsi="Times New Roman" w:cs="Times New Roman"/>
          <w:sz w:val="20"/>
          <w:szCs w:val="20"/>
          <w:vertAlign w:val="subscript"/>
          <w:lang w:val="id-ID"/>
        </w:rPr>
        <w:t>0</w:t>
      </w:r>
      <w:r w:rsidRPr="00A23E6A">
        <w:rPr>
          <w:rFonts w:ascii="Times New Roman" w:eastAsia="Calibri" w:hAnsi="Times New Roman" w:cs="Times New Roman"/>
          <w:sz w:val="20"/>
          <w:szCs w:val="20"/>
          <w:lang w:val="id-ID"/>
        </w:rPr>
        <w:t xml:space="preserve"> ditolak dan H</w:t>
      </w:r>
      <w:r w:rsidRPr="00A23E6A">
        <w:rPr>
          <w:rFonts w:ascii="Times New Roman" w:eastAsia="Calibri" w:hAnsi="Times New Roman" w:cs="Times New Roman"/>
          <w:sz w:val="20"/>
          <w:szCs w:val="20"/>
          <w:vertAlign w:val="subscript"/>
          <w:lang w:val="id-ID"/>
        </w:rPr>
        <w:t>1</w:t>
      </w:r>
      <w:r w:rsidRPr="00A23E6A">
        <w:rPr>
          <w:rFonts w:ascii="Times New Roman" w:eastAsia="Calibri" w:hAnsi="Times New Roman" w:cs="Times New Roman"/>
          <w:sz w:val="20"/>
          <w:szCs w:val="20"/>
          <w:lang w:val="id-ID"/>
        </w:rPr>
        <w:t xml:space="preserve"> diterima, dapat disimpulkan bahwa terdapat hubungan yang signifikan antara penilaian kinerja pegawai terhadap promosi jabatan.</w:t>
      </w:r>
    </w:p>
    <w:p w:rsidR="00602D93" w:rsidRDefault="00602D93" w:rsidP="00602D93">
      <w:pPr>
        <w:spacing w:after="0" w:line="245" w:lineRule="auto"/>
        <w:contextualSpacing/>
        <w:jc w:val="both"/>
        <w:rPr>
          <w:rFonts w:ascii="Times New Roman" w:eastAsia="Calibri" w:hAnsi="Times New Roman" w:cs="Times New Roman"/>
          <w:b/>
          <w:sz w:val="20"/>
          <w:szCs w:val="20"/>
        </w:rPr>
      </w:pPr>
    </w:p>
    <w:p w:rsidR="00BA1C39" w:rsidRPr="00602D93" w:rsidRDefault="00BA1C39" w:rsidP="00602D93">
      <w:pPr>
        <w:spacing w:after="0" w:line="245" w:lineRule="auto"/>
        <w:contextualSpacing/>
        <w:jc w:val="both"/>
        <w:rPr>
          <w:rFonts w:ascii="Times New Roman" w:eastAsia="Calibri" w:hAnsi="Times New Roman" w:cs="Times New Roman"/>
          <w:b/>
          <w:sz w:val="20"/>
          <w:szCs w:val="20"/>
          <w:lang w:val="id-ID"/>
        </w:rPr>
      </w:pPr>
      <w:r w:rsidRPr="00602D93">
        <w:rPr>
          <w:rFonts w:ascii="Times New Roman" w:eastAsia="Calibri" w:hAnsi="Times New Roman" w:cs="Times New Roman"/>
          <w:b/>
          <w:sz w:val="20"/>
          <w:szCs w:val="20"/>
          <w:lang w:val="id-ID"/>
        </w:rPr>
        <w:t>Uji Koefisien Determinasi</w:t>
      </w:r>
    </w:p>
    <w:p w:rsidR="00BA1C39" w:rsidRPr="00602D93" w:rsidRDefault="00BA1C39" w:rsidP="00602D93">
      <w:pPr>
        <w:spacing w:after="0" w:line="245" w:lineRule="auto"/>
        <w:jc w:val="both"/>
        <w:rPr>
          <w:rFonts w:ascii="Times New Roman" w:eastAsia="Times New Roman" w:hAnsi="Times New Roman" w:cs="Times New Roman"/>
          <w:bCs/>
          <w:iCs/>
          <w:sz w:val="20"/>
          <w:szCs w:val="20"/>
          <w:lang w:val="id-ID"/>
        </w:rPr>
      </w:pPr>
      <w:r w:rsidRPr="00602D93">
        <w:rPr>
          <w:rFonts w:ascii="Times New Roman" w:eastAsia="Calibri" w:hAnsi="Times New Roman" w:cs="Times New Roman"/>
          <w:bCs/>
          <w:sz w:val="20"/>
          <w:szCs w:val="20"/>
          <w:lang w:val="id-ID"/>
        </w:rPr>
        <w:t>Koefisien determinasi dilambangkan dengan r</w:t>
      </w:r>
      <w:r w:rsidRPr="00602D93">
        <w:rPr>
          <w:rFonts w:ascii="Times New Roman" w:eastAsia="Calibri" w:hAnsi="Times New Roman" w:cs="Times New Roman"/>
          <w:bCs/>
          <w:sz w:val="20"/>
          <w:szCs w:val="20"/>
          <w:vertAlign w:val="superscript"/>
          <w:lang w:val="id-ID"/>
        </w:rPr>
        <w:t>2</w:t>
      </w:r>
      <w:r w:rsidRPr="00602D93">
        <w:rPr>
          <w:rFonts w:ascii="Times New Roman" w:eastAsia="Times New Roman" w:hAnsi="Times New Roman" w:cs="Times New Roman"/>
          <w:bCs/>
          <w:iCs/>
          <w:sz w:val="20"/>
          <w:szCs w:val="20"/>
          <w:lang w:val="id-ID"/>
        </w:rPr>
        <w:fldChar w:fldCharType="begin"/>
      </w:r>
      <w:r w:rsidRPr="00602D93">
        <w:rPr>
          <w:rFonts w:ascii="Times New Roman" w:eastAsia="Times New Roman" w:hAnsi="Times New Roman" w:cs="Times New Roman"/>
          <w:bCs/>
          <w:iCs/>
          <w:sz w:val="20"/>
          <w:szCs w:val="20"/>
          <w:lang w:val="id-ID"/>
        </w:rPr>
        <w:instrText xml:space="preserve"> QUOTE </w:instrText>
      </w:r>
      <w:r w:rsidR="001C116C">
        <w:rPr>
          <w:rFonts w:ascii="Times New Roman" w:eastAsia="Calibri" w:hAnsi="Times New Roman" w:cs="Times New Roman"/>
          <w:position w:val="-8"/>
          <w:sz w:val="20"/>
          <w:szCs w:val="20"/>
          <w:lang w:val="id-ID"/>
        </w:rPr>
        <w:pict>
          <v:shape id="_x0000_i1028" type="#_x0000_t75" style="width:6.75pt;height:14.25pt" equationxml="&lt;">
            <v:imagedata r:id="rId19" o:title="" chromakey="white"/>
          </v:shape>
        </w:pict>
      </w:r>
      <w:r w:rsidRPr="00602D93">
        <w:rPr>
          <w:rFonts w:ascii="Times New Roman" w:eastAsia="Times New Roman" w:hAnsi="Times New Roman" w:cs="Times New Roman"/>
          <w:bCs/>
          <w:iCs/>
          <w:sz w:val="20"/>
          <w:szCs w:val="20"/>
          <w:lang w:val="id-ID"/>
        </w:rPr>
        <w:instrText xml:space="preserve"> </w:instrText>
      </w:r>
      <w:r w:rsidRPr="00602D93">
        <w:rPr>
          <w:rFonts w:ascii="Times New Roman" w:eastAsia="Times New Roman" w:hAnsi="Times New Roman" w:cs="Times New Roman"/>
          <w:bCs/>
          <w:iCs/>
          <w:sz w:val="20"/>
          <w:szCs w:val="20"/>
          <w:lang w:val="id-ID"/>
        </w:rPr>
        <w:fldChar w:fldCharType="end"/>
      </w:r>
      <w:r w:rsidRPr="00602D93">
        <w:rPr>
          <w:rFonts w:ascii="Times New Roman" w:eastAsia="Times New Roman" w:hAnsi="Times New Roman" w:cs="Times New Roman"/>
          <w:bCs/>
          <w:iCs/>
          <w:sz w:val="20"/>
          <w:szCs w:val="20"/>
          <w:lang w:val="id-ID"/>
        </w:rPr>
        <w:t xml:space="preserve">, nilai ini menyatakan proporsi variasi keseluruhan dalam nilai variabel </w:t>
      </w:r>
      <w:r w:rsidRPr="00602D93">
        <w:rPr>
          <w:rFonts w:ascii="Times New Roman" w:eastAsia="Times New Roman" w:hAnsi="Times New Roman" w:cs="Times New Roman"/>
          <w:bCs/>
          <w:i/>
          <w:sz w:val="20"/>
          <w:szCs w:val="20"/>
          <w:lang w:val="id-ID"/>
        </w:rPr>
        <w:t>dependent</w:t>
      </w:r>
      <w:r w:rsidRPr="00602D93">
        <w:rPr>
          <w:rFonts w:ascii="Times New Roman" w:eastAsia="Times New Roman" w:hAnsi="Times New Roman" w:cs="Times New Roman"/>
          <w:bCs/>
          <w:iCs/>
          <w:sz w:val="20"/>
          <w:szCs w:val="20"/>
          <w:lang w:val="id-ID"/>
        </w:rPr>
        <w:t xml:space="preserve"> yang dapat diterangkan atau diakibatkan oleh hubungan linear dengan variabel </w:t>
      </w:r>
      <w:r w:rsidRPr="00602D93">
        <w:rPr>
          <w:rFonts w:ascii="Times New Roman" w:eastAsia="Times New Roman" w:hAnsi="Times New Roman" w:cs="Times New Roman"/>
          <w:bCs/>
          <w:i/>
          <w:sz w:val="20"/>
          <w:szCs w:val="20"/>
          <w:lang w:val="id-ID"/>
        </w:rPr>
        <w:t>independent</w:t>
      </w:r>
      <w:r w:rsidRPr="00602D93">
        <w:rPr>
          <w:rFonts w:ascii="Times New Roman" w:eastAsia="Times New Roman" w:hAnsi="Times New Roman" w:cs="Times New Roman"/>
          <w:bCs/>
          <w:iCs/>
          <w:sz w:val="20"/>
          <w:szCs w:val="20"/>
          <w:lang w:val="id-ID"/>
        </w:rPr>
        <w:t>.</w:t>
      </w:r>
    </w:p>
    <w:p w:rsidR="00BA1C39" w:rsidRPr="00602D93" w:rsidRDefault="00602D93" w:rsidP="00602D93">
      <w:pPr>
        <w:autoSpaceDE w:val="0"/>
        <w:autoSpaceDN w:val="0"/>
        <w:adjustRightInd w:val="0"/>
        <w:spacing w:after="0" w:line="245" w:lineRule="auto"/>
        <w:jc w:val="center"/>
        <w:rPr>
          <w:rFonts w:ascii="Times New Roman" w:eastAsia="Calibri" w:hAnsi="Times New Roman" w:cs="Times New Roman"/>
          <w:b/>
          <w:sz w:val="20"/>
          <w:szCs w:val="20"/>
          <w:lang w:eastAsia="id-ID"/>
        </w:rPr>
      </w:pPr>
      <w:r w:rsidRPr="00602D93">
        <w:rPr>
          <w:rFonts w:ascii="Times New Roman" w:eastAsia="Calibri" w:hAnsi="Times New Roman" w:cs="Times New Roman"/>
          <w:b/>
          <w:sz w:val="20"/>
          <w:szCs w:val="20"/>
          <w:lang w:val="id-ID" w:eastAsia="id-ID"/>
        </w:rPr>
        <w:t>Tabel III.</w:t>
      </w:r>
      <w:r w:rsidR="00242D6C">
        <w:rPr>
          <w:rFonts w:ascii="Times New Roman" w:eastAsia="Calibri" w:hAnsi="Times New Roman" w:cs="Times New Roman"/>
          <w:b/>
          <w:sz w:val="20"/>
          <w:szCs w:val="20"/>
          <w:lang w:eastAsia="id-ID"/>
        </w:rPr>
        <w:t>7</w:t>
      </w:r>
    </w:p>
    <w:p w:rsidR="00602D93" w:rsidRPr="00602D93" w:rsidRDefault="00BA1C39" w:rsidP="00602D93">
      <w:pPr>
        <w:spacing w:after="0" w:line="245" w:lineRule="auto"/>
        <w:ind w:firstLine="720"/>
        <w:rPr>
          <w:rFonts w:ascii="Times New Roman" w:eastAsia="Calibri" w:hAnsi="Times New Roman" w:cs="Times New Roman"/>
          <w:sz w:val="20"/>
          <w:szCs w:val="20"/>
        </w:rPr>
      </w:pPr>
      <w:r w:rsidRPr="00602D93">
        <w:rPr>
          <w:rFonts w:ascii="Times New Roman" w:eastAsia="Calibri" w:hAnsi="Times New Roman" w:cs="Times New Roman"/>
          <w:noProof/>
          <w:sz w:val="20"/>
          <w:szCs w:val="20"/>
        </w:rPr>
        <w:drawing>
          <wp:inline distT="0" distB="0" distL="0" distR="0" wp14:anchorId="5E3307A5" wp14:editId="66B92380">
            <wp:extent cx="3981450" cy="1152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1450" cy="1152525"/>
                    </a:xfrm>
                    <a:prstGeom prst="rect">
                      <a:avLst/>
                    </a:prstGeom>
                    <a:noFill/>
                    <a:ln>
                      <a:noFill/>
                    </a:ln>
                  </pic:spPr>
                </pic:pic>
              </a:graphicData>
            </a:graphic>
          </wp:inline>
        </w:drawing>
      </w:r>
    </w:p>
    <w:p w:rsidR="00BA1C39" w:rsidRDefault="00BA1C39" w:rsidP="00602D93">
      <w:pPr>
        <w:spacing w:after="0" w:line="245" w:lineRule="auto"/>
        <w:ind w:firstLine="720"/>
        <w:rPr>
          <w:rFonts w:ascii="Times New Roman" w:eastAsia="Calibri" w:hAnsi="Times New Roman" w:cs="Times New Roman"/>
          <w:sz w:val="20"/>
          <w:szCs w:val="20"/>
        </w:rPr>
      </w:pPr>
      <w:r w:rsidRPr="00602D93">
        <w:rPr>
          <w:rFonts w:ascii="Times New Roman" w:eastAsia="Calibri" w:hAnsi="Times New Roman" w:cs="Times New Roman"/>
          <w:sz w:val="20"/>
          <w:szCs w:val="20"/>
          <w:lang w:val="id-ID"/>
        </w:rPr>
        <w:t>Sumber : Perhitungan SPSS V.21, 2018</w:t>
      </w:r>
    </w:p>
    <w:p w:rsidR="00BA1C39" w:rsidRPr="00602D93" w:rsidRDefault="00BA1C39" w:rsidP="00602D93">
      <w:pPr>
        <w:autoSpaceDE w:val="0"/>
        <w:autoSpaceDN w:val="0"/>
        <w:adjustRightInd w:val="0"/>
        <w:spacing w:after="0" w:line="245" w:lineRule="auto"/>
        <w:jc w:val="both"/>
        <w:rPr>
          <w:rFonts w:ascii="Times New Roman" w:eastAsia="Calibri" w:hAnsi="Times New Roman" w:cs="Times New Roman"/>
          <w:bCs/>
          <w:sz w:val="20"/>
          <w:szCs w:val="20"/>
          <w:lang w:val="id-ID"/>
        </w:rPr>
      </w:pPr>
      <w:r w:rsidRPr="00602D93">
        <w:rPr>
          <w:rFonts w:ascii="Times New Roman" w:eastAsia="Calibri" w:hAnsi="Times New Roman" w:cs="Times New Roman"/>
          <w:bCs/>
          <w:sz w:val="20"/>
          <w:szCs w:val="20"/>
          <w:lang w:val="id-ID"/>
        </w:rPr>
        <w:t>Angka R Square atau koefisien determinasi adalah 0.440 artinya 44,0% dari variabel promosi jabatan dapat dijelaskan oleh variabel penilaian kinerja. Sedangkan sisanya 56,0% dipengaruhi oleh faktor lain misalnya, absensi pegawai, kepuasan kerja, tata ruang atau tata letak kantor.</w:t>
      </w:r>
    </w:p>
    <w:p w:rsidR="00BA1C39" w:rsidRPr="00602D93" w:rsidRDefault="00BA1C39" w:rsidP="00602D93">
      <w:pPr>
        <w:autoSpaceDE w:val="0"/>
        <w:autoSpaceDN w:val="0"/>
        <w:adjustRightInd w:val="0"/>
        <w:spacing w:after="0" w:line="245" w:lineRule="auto"/>
        <w:jc w:val="both"/>
        <w:rPr>
          <w:rFonts w:ascii="Times New Roman" w:eastAsia="Calibri" w:hAnsi="Times New Roman" w:cs="Times New Roman"/>
          <w:bCs/>
          <w:sz w:val="20"/>
          <w:szCs w:val="20"/>
          <w:lang w:val="id-ID"/>
        </w:rPr>
      </w:pPr>
      <w:r w:rsidRPr="00602D93">
        <w:rPr>
          <w:rFonts w:ascii="Times New Roman" w:eastAsia="Calibri" w:hAnsi="Times New Roman" w:cs="Times New Roman"/>
          <w:b/>
          <w:bCs/>
          <w:sz w:val="20"/>
          <w:szCs w:val="20"/>
          <w:lang w:val="id-ID"/>
        </w:rPr>
        <w:t>Uji Persamaan Regresi</w:t>
      </w:r>
    </w:p>
    <w:p w:rsidR="00BA1C39" w:rsidRDefault="00BA1C39" w:rsidP="00602D93">
      <w:pPr>
        <w:autoSpaceDE w:val="0"/>
        <w:autoSpaceDN w:val="0"/>
        <w:adjustRightInd w:val="0"/>
        <w:spacing w:after="0" w:line="245" w:lineRule="auto"/>
        <w:jc w:val="both"/>
        <w:rPr>
          <w:rFonts w:ascii="Times New Roman" w:eastAsia="Calibri" w:hAnsi="Times New Roman" w:cs="Times New Roman"/>
          <w:bCs/>
          <w:sz w:val="20"/>
          <w:szCs w:val="20"/>
        </w:rPr>
      </w:pPr>
      <w:r w:rsidRPr="00602D93">
        <w:rPr>
          <w:rFonts w:ascii="Times New Roman" w:eastAsia="Calibri" w:hAnsi="Times New Roman" w:cs="Times New Roman"/>
          <w:bCs/>
          <w:sz w:val="20"/>
          <w:szCs w:val="20"/>
          <w:lang w:val="id-ID"/>
        </w:rPr>
        <w:t xml:space="preserve">Uji persamaan regresi digunakan untuk mengetahui sejauh mana pengaruh penilaian kinerja pegawai terhadap promosi jabatan pada Pengadilan Agama Jakarta Timur. </w:t>
      </w:r>
    </w:p>
    <w:p w:rsidR="00242D6C" w:rsidRDefault="00242D6C" w:rsidP="00602D93">
      <w:pPr>
        <w:spacing w:after="0" w:line="245" w:lineRule="auto"/>
        <w:jc w:val="center"/>
        <w:rPr>
          <w:rFonts w:ascii="Times New Roman" w:eastAsia="Calibri" w:hAnsi="Times New Roman" w:cs="Times New Roman"/>
          <w:b/>
          <w:sz w:val="20"/>
          <w:szCs w:val="20"/>
        </w:rPr>
      </w:pPr>
    </w:p>
    <w:p w:rsidR="00BA1C39" w:rsidRPr="00602D93" w:rsidRDefault="00602D93" w:rsidP="00602D93">
      <w:pPr>
        <w:spacing w:after="0" w:line="245" w:lineRule="auto"/>
        <w:jc w:val="center"/>
        <w:rPr>
          <w:rFonts w:ascii="Times New Roman" w:eastAsia="Calibri" w:hAnsi="Times New Roman" w:cs="Times New Roman"/>
          <w:b/>
          <w:sz w:val="20"/>
          <w:szCs w:val="20"/>
        </w:rPr>
      </w:pPr>
      <w:r w:rsidRPr="00602D93">
        <w:rPr>
          <w:rFonts w:ascii="Times New Roman" w:eastAsia="Calibri" w:hAnsi="Times New Roman" w:cs="Times New Roman"/>
          <w:b/>
          <w:sz w:val="20"/>
          <w:szCs w:val="20"/>
          <w:lang w:val="id-ID"/>
        </w:rPr>
        <w:t>Tabel III.</w:t>
      </w:r>
      <w:r w:rsidR="00242D6C">
        <w:rPr>
          <w:rFonts w:ascii="Times New Roman" w:eastAsia="Calibri" w:hAnsi="Times New Roman" w:cs="Times New Roman"/>
          <w:b/>
          <w:sz w:val="20"/>
          <w:szCs w:val="20"/>
        </w:rPr>
        <w:t>8</w:t>
      </w:r>
    </w:p>
    <w:p w:rsidR="00BA1C39" w:rsidRPr="00602D93" w:rsidRDefault="00BA1C39" w:rsidP="00602D93">
      <w:pPr>
        <w:spacing w:after="0" w:line="245" w:lineRule="auto"/>
        <w:jc w:val="center"/>
        <w:rPr>
          <w:rFonts w:ascii="Times New Roman" w:eastAsia="Calibri" w:hAnsi="Times New Roman" w:cs="Times New Roman"/>
          <w:b/>
          <w:sz w:val="20"/>
          <w:szCs w:val="20"/>
          <w:lang w:val="id-ID"/>
        </w:rPr>
      </w:pPr>
      <w:r w:rsidRPr="00602D93">
        <w:rPr>
          <w:rFonts w:ascii="Times New Roman" w:eastAsia="Calibri" w:hAnsi="Times New Roman" w:cs="Times New Roman"/>
          <w:b/>
          <w:sz w:val="20"/>
          <w:szCs w:val="20"/>
          <w:lang w:val="id-ID"/>
        </w:rPr>
        <w:t>Uji Persamaan Regresi</w:t>
      </w:r>
      <w:r w:rsidRPr="00602D93">
        <w:rPr>
          <w:rFonts w:ascii="Times New Roman" w:eastAsia="Calibri" w:hAnsi="Times New Roman" w:cs="Times New Roman"/>
          <w:noProof/>
          <w:sz w:val="20"/>
          <w:szCs w:val="20"/>
        </w:rPr>
        <w:drawing>
          <wp:inline distT="0" distB="0" distL="0" distR="0" wp14:anchorId="6793C82E" wp14:editId="2B736F05">
            <wp:extent cx="5038725" cy="1343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8725" cy="1343025"/>
                    </a:xfrm>
                    <a:prstGeom prst="rect">
                      <a:avLst/>
                    </a:prstGeom>
                    <a:noFill/>
                    <a:ln>
                      <a:noFill/>
                    </a:ln>
                  </pic:spPr>
                </pic:pic>
              </a:graphicData>
            </a:graphic>
          </wp:inline>
        </w:drawing>
      </w:r>
    </w:p>
    <w:p w:rsidR="00BA1C39" w:rsidRPr="00602D93" w:rsidRDefault="00BA1C39" w:rsidP="00602D93">
      <w:pPr>
        <w:spacing w:after="0" w:line="245" w:lineRule="auto"/>
        <w:jc w:val="both"/>
        <w:rPr>
          <w:rFonts w:ascii="Times New Roman" w:eastAsia="Calibri" w:hAnsi="Times New Roman" w:cs="Times New Roman"/>
          <w:sz w:val="20"/>
          <w:szCs w:val="20"/>
          <w:lang w:val="id-ID"/>
        </w:rPr>
      </w:pPr>
      <w:r w:rsidRPr="00602D93">
        <w:rPr>
          <w:rFonts w:ascii="Times New Roman" w:eastAsia="Calibri" w:hAnsi="Times New Roman" w:cs="Times New Roman"/>
          <w:sz w:val="20"/>
          <w:szCs w:val="20"/>
          <w:lang w:val="id-ID"/>
        </w:rPr>
        <w:t>Sumber: Hasil Perhitungan SPSS, 2018</w:t>
      </w:r>
    </w:p>
    <w:p w:rsidR="00BA1C39" w:rsidRPr="00602D93" w:rsidRDefault="00BA1C39" w:rsidP="00602D93">
      <w:pPr>
        <w:spacing w:after="0" w:line="245" w:lineRule="auto"/>
        <w:rPr>
          <w:rFonts w:ascii="Times New Roman" w:eastAsia="Times New Roman" w:hAnsi="Times New Roman" w:cs="Times New Roman"/>
          <w:sz w:val="20"/>
          <w:szCs w:val="20"/>
          <w:lang w:val="id-ID"/>
        </w:rPr>
      </w:pPr>
      <w:r w:rsidRPr="00602D93">
        <w:rPr>
          <w:rFonts w:ascii="Times New Roman" w:eastAsia="Times New Roman" w:hAnsi="Times New Roman" w:cs="Times New Roman"/>
          <w:sz w:val="20"/>
          <w:szCs w:val="20"/>
          <w:lang w:val="id-ID"/>
        </w:rPr>
        <w:t>Dari tabel di atas diperoleh regresi sederhana, sebagai berikut:</w:t>
      </w:r>
    </w:p>
    <w:p w:rsidR="00BA1C39" w:rsidRPr="00602D93" w:rsidRDefault="00BA1C39" w:rsidP="00323AC1">
      <w:pPr>
        <w:numPr>
          <w:ilvl w:val="0"/>
          <w:numId w:val="29"/>
        </w:numPr>
        <w:autoSpaceDE w:val="0"/>
        <w:autoSpaceDN w:val="0"/>
        <w:adjustRightInd w:val="0"/>
        <w:spacing w:after="0" w:line="245" w:lineRule="auto"/>
        <w:contextualSpacing/>
        <w:jc w:val="both"/>
        <w:rPr>
          <w:rFonts w:ascii="Times New Roman" w:eastAsia="Calibri" w:hAnsi="Times New Roman" w:cs="Times New Roman"/>
          <w:bCs/>
          <w:sz w:val="20"/>
          <w:szCs w:val="20"/>
          <w:lang w:val="id-ID"/>
        </w:rPr>
      </w:pPr>
      <w:r w:rsidRPr="00602D93">
        <w:rPr>
          <w:rFonts w:ascii="Times New Roman" w:eastAsia="Calibri" w:hAnsi="Times New Roman" w:cs="Times New Roman"/>
          <w:bCs/>
          <w:sz w:val="20"/>
          <w:szCs w:val="20"/>
          <w:lang w:val="id-ID"/>
        </w:rPr>
        <w:t>Dari perhitungan regresi tersebut diperoleh harga a sebesar 13,319 dan harga b sebesar 0,714, dengan demikian diperoleh persamaan regresi pengaruh penilaian kinerja terhadap promosi jabatan adalah Y = 13,319 + 0,714X yang memiliki arti:</w:t>
      </w:r>
    </w:p>
    <w:p w:rsidR="00BA1C39" w:rsidRPr="00602D93" w:rsidRDefault="00BA1C39" w:rsidP="00323AC1">
      <w:pPr>
        <w:numPr>
          <w:ilvl w:val="0"/>
          <w:numId w:val="29"/>
        </w:numPr>
        <w:autoSpaceDE w:val="0"/>
        <w:autoSpaceDN w:val="0"/>
        <w:adjustRightInd w:val="0"/>
        <w:spacing w:after="0" w:line="245" w:lineRule="auto"/>
        <w:contextualSpacing/>
        <w:jc w:val="both"/>
        <w:rPr>
          <w:rFonts w:ascii="Times New Roman" w:eastAsia="Calibri" w:hAnsi="Times New Roman" w:cs="Times New Roman"/>
          <w:bCs/>
          <w:sz w:val="20"/>
          <w:szCs w:val="20"/>
          <w:lang w:val="id-ID"/>
        </w:rPr>
      </w:pPr>
      <w:r w:rsidRPr="00602D93">
        <w:rPr>
          <w:rFonts w:ascii="Times New Roman" w:eastAsia="Calibri" w:hAnsi="Times New Roman" w:cs="Times New Roman"/>
          <w:bCs/>
          <w:sz w:val="20"/>
          <w:szCs w:val="20"/>
          <w:lang w:val="id-ID"/>
        </w:rPr>
        <w:lastRenderedPageBreak/>
        <w:t>Nilai a sebesar 13,319 artinya apabila pengaruh penilaian kinerja 0, maka promosi jabatan pada Pengadilan Agama Jakarta Timur adalah 13,319 atau dengan kata lain variabel promosi jabatan pada Pengadilan Agama Jakarta Timur sudah sebesar 13,319 tanpa dipengaruhi variabel penilaian kinerja.</w:t>
      </w:r>
    </w:p>
    <w:p w:rsidR="00BA1C39" w:rsidRPr="001C116C" w:rsidRDefault="00BA1C39" w:rsidP="00323AC1">
      <w:pPr>
        <w:numPr>
          <w:ilvl w:val="0"/>
          <w:numId w:val="29"/>
        </w:numPr>
        <w:autoSpaceDE w:val="0"/>
        <w:autoSpaceDN w:val="0"/>
        <w:adjustRightInd w:val="0"/>
        <w:spacing w:after="0" w:line="245" w:lineRule="auto"/>
        <w:contextualSpacing/>
        <w:jc w:val="both"/>
        <w:rPr>
          <w:rFonts w:ascii="Times New Roman" w:eastAsia="Calibri" w:hAnsi="Times New Roman" w:cs="Times New Roman"/>
          <w:bCs/>
          <w:sz w:val="20"/>
          <w:szCs w:val="20"/>
          <w:lang w:val="id-ID"/>
        </w:rPr>
      </w:pPr>
      <w:r w:rsidRPr="00602D93">
        <w:rPr>
          <w:rFonts w:ascii="Times New Roman" w:eastAsia="Calibri" w:hAnsi="Times New Roman" w:cs="Times New Roman"/>
          <w:bCs/>
          <w:sz w:val="20"/>
          <w:szCs w:val="20"/>
          <w:lang w:val="id-ID"/>
        </w:rPr>
        <w:t>Nilai b sebesar 0,714 artinya jika X naik 1 angka atau setiap kenaikan penilaian kinerja sebesar 1% maka akan menaikan promosi jabatan.</w:t>
      </w:r>
    </w:p>
    <w:p w:rsidR="001C116C" w:rsidRDefault="001C116C" w:rsidP="001C116C">
      <w:pPr>
        <w:autoSpaceDE w:val="0"/>
        <w:autoSpaceDN w:val="0"/>
        <w:adjustRightInd w:val="0"/>
        <w:spacing w:after="0" w:line="245" w:lineRule="auto"/>
        <w:ind w:left="142"/>
        <w:contextualSpacing/>
        <w:jc w:val="both"/>
        <w:rPr>
          <w:rFonts w:ascii="Times New Roman" w:eastAsia="Calibri" w:hAnsi="Times New Roman" w:cs="Times New Roman"/>
          <w:bCs/>
          <w:sz w:val="20"/>
          <w:szCs w:val="20"/>
        </w:rPr>
      </w:pPr>
    </w:p>
    <w:p w:rsidR="001C116C" w:rsidRPr="001C116C" w:rsidRDefault="001C116C" w:rsidP="001C116C">
      <w:pPr>
        <w:spacing w:after="0" w:line="245" w:lineRule="auto"/>
        <w:contextualSpacing/>
        <w:jc w:val="both"/>
        <w:rPr>
          <w:rFonts w:ascii="Times New Roman" w:eastAsia="Calibri" w:hAnsi="Times New Roman" w:cs="Times New Roman"/>
          <w:sz w:val="20"/>
          <w:szCs w:val="20"/>
          <w:lang w:val="id-ID"/>
        </w:rPr>
      </w:pPr>
      <w:r w:rsidRPr="001C116C">
        <w:rPr>
          <w:rFonts w:ascii="Times New Roman" w:eastAsia="Calibri" w:hAnsi="Times New Roman" w:cs="Times New Roman"/>
          <w:b/>
          <w:sz w:val="20"/>
          <w:szCs w:val="20"/>
        </w:rPr>
        <w:t xml:space="preserve">   </w:t>
      </w:r>
      <w:r w:rsidRPr="001C116C">
        <w:rPr>
          <w:rFonts w:ascii="Times New Roman" w:eastAsia="Calibri" w:hAnsi="Times New Roman" w:cs="Times New Roman"/>
          <w:b/>
          <w:sz w:val="20"/>
          <w:szCs w:val="20"/>
          <w:lang w:val="id-ID"/>
        </w:rPr>
        <w:t>Kesimpulan</w:t>
      </w:r>
    </w:p>
    <w:p w:rsidR="001C116C" w:rsidRPr="001C116C" w:rsidRDefault="001C116C" w:rsidP="001C116C">
      <w:pPr>
        <w:spacing w:after="0" w:line="245" w:lineRule="auto"/>
        <w:ind w:left="180"/>
        <w:jc w:val="both"/>
        <w:rPr>
          <w:rFonts w:ascii="Times New Roman" w:eastAsia="Calibri" w:hAnsi="Times New Roman" w:cs="Times New Roman"/>
          <w:sz w:val="20"/>
          <w:szCs w:val="20"/>
          <w:lang w:val="id-ID"/>
        </w:rPr>
      </w:pPr>
      <w:r w:rsidRPr="001C116C">
        <w:rPr>
          <w:rFonts w:ascii="Times New Roman" w:eastAsia="Calibri" w:hAnsi="Times New Roman" w:cs="Times New Roman"/>
          <w:sz w:val="20"/>
          <w:szCs w:val="20"/>
        </w:rPr>
        <w:t>K</w:t>
      </w:r>
      <w:r w:rsidRPr="001C116C">
        <w:rPr>
          <w:rFonts w:ascii="Times New Roman" w:eastAsia="Calibri" w:hAnsi="Times New Roman" w:cs="Times New Roman"/>
          <w:sz w:val="20"/>
          <w:szCs w:val="20"/>
          <w:lang w:val="id-ID"/>
        </w:rPr>
        <w:t>esimpulan yang diambil tentang pengaruh penilaian kinerja pegawai tarhadap promosi jabatan pada Pengadilan Agama Jakarta Timur, antara lain sebagai berikut:</w:t>
      </w:r>
    </w:p>
    <w:p w:rsidR="001C116C" w:rsidRPr="001C116C" w:rsidRDefault="001C116C" w:rsidP="001C116C">
      <w:pPr>
        <w:numPr>
          <w:ilvl w:val="0"/>
          <w:numId w:val="31"/>
        </w:numPr>
        <w:spacing w:after="0" w:line="245" w:lineRule="auto"/>
        <w:ind w:left="540"/>
        <w:contextualSpacing/>
        <w:jc w:val="both"/>
        <w:rPr>
          <w:rFonts w:ascii="Times New Roman" w:eastAsia="Calibri" w:hAnsi="Times New Roman" w:cs="Times New Roman"/>
          <w:sz w:val="20"/>
          <w:szCs w:val="20"/>
          <w:lang w:val="id-ID"/>
        </w:rPr>
      </w:pPr>
      <w:r w:rsidRPr="001C116C">
        <w:rPr>
          <w:rFonts w:ascii="Times New Roman" w:eastAsia="Calibri" w:hAnsi="Times New Roman" w:cs="Times New Roman"/>
          <w:sz w:val="20"/>
          <w:szCs w:val="20"/>
          <w:lang w:val="id-ID"/>
        </w:rPr>
        <w:t>Untuk mengetahui hubungan antara penilaian kinerja pegawai terhadap promosi jabatan pada Pengadilan Agama Jakarta Timur, maka dilakukan perhitungan uji koefesien korelasi dari perhitungan tersebut dapat diketahui bahwa jumlah koefesien korelasi sebesar 0,663 yang berarti terdapat hubungan yang kuat di antara penilaian kinerja pegawai terhadap promosi jabatan pada Pengadilan Agama Jakarta Timur.</w:t>
      </w:r>
    </w:p>
    <w:p w:rsidR="001C116C" w:rsidRPr="001C116C" w:rsidRDefault="001C116C" w:rsidP="001C116C">
      <w:pPr>
        <w:numPr>
          <w:ilvl w:val="0"/>
          <w:numId w:val="31"/>
        </w:numPr>
        <w:spacing w:after="0" w:line="245" w:lineRule="auto"/>
        <w:ind w:left="540"/>
        <w:contextualSpacing/>
        <w:jc w:val="both"/>
        <w:rPr>
          <w:rFonts w:ascii="Times New Roman" w:eastAsia="Calibri" w:hAnsi="Times New Roman" w:cs="Times New Roman"/>
          <w:sz w:val="20"/>
          <w:szCs w:val="20"/>
          <w:lang w:val="id-ID"/>
        </w:rPr>
      </w:pPr>
      <w:r w:rsidRPr="001C116C">
        <w:rPr>
          <w:rFonts w:ascii="Times New Roman" w:eastAsia="Calibri" w:hAnsi="Times New Roman" w:cs="Times New Roman"/>
          <w:sz w:val="20"/>
          <w:szCs w:val="20"/>
          <w:lang w:val="id-ID"/>
        </w:rPr>
        <w:t>Uji koefesien determinasi digunakan untuk mengetahui seberapa besar pengaruh antara penilaian kinerja pegawai terhadap promosi jabatan pada Pengadilan Agama Jakarta Timur. Berdasarkan perhitungan koefesien determinasi menggunakan SPSS V.21 mendapatkan angka R Square = 0,440 yang menunjukan pengaruh penilaian kinerja pegawai terhadap promosi jabatan sebesar 44.0% dan sisanya sebesar 56,0% dipengaruhi oleh faktor-faktor lain.</w:t>
      </w:r>
    </w:p>
    <w:p w:rsidR="001C116C" w:rsidRPr="001C116C" w:rsidRDefault="001C116C" w:rsidP="001C116C">
      <w:pPr>
        <w:numPr>
          <w:ilvl w:val="0"/>
          <w:numId w:val="31"/>
        </w:numPr>
        <w:spacing w:after="0" w:line="245" w:lineRule="auto"/>
        <w:ind w:left="540"/>
        <w:contextualSpacing/>
        <w:jc w:val="both"/>
        <w:rPr>
          <w:rFonts w:ascii="Times New Roman" w:eastAsia="Calibri" w:hAnsi="Times New Roman" w:cs="Times New Roman"/>
          <w:sz w:val="20"/>
          <w:szCs w:val="20"/>
          <w:lang w:val="id-ID"/>
        </w:rPr>
      </w:pPr>
      <w:r w:rsidRPr="001C116C">
        <w:rPr>
          <w:rFonts w:ascii="Times New Roman" w:eastAsia="Calibri" w:hAnsi="Times New Roman" w:cs="Times New Roman"/>
          <w:sz w:val="20"/>
          <w:szCs w:val="20"/>
          <w:lang w:val="id-ID"/>
        </w:rPr>
        <w:t xml:space="preserve">Berdasarkan perhitungan analisa regresi linear sederhana menggunakan SPSS V.21 diperoleh persamaan Y = 13,31 + 0,71X yang menunjukkan bahwa tanpa dipengaruhi oleh penilaian kinerja, maka nilai dari promosi jabatan pada Pengadilan Agama Jakarta Timur sebesar 13,31 dan jika X </w:t>
      </w:r>
    </w:p>
    <w:p w:rsidR="001C116C" w:rsidRDefault="001C116C" w:rsidP="001C116C">
      <w:pPr>
        <w:spacing w:after="0" w:line="245" w:lineRule="auto"/>
        <w:rPr>
          <w:rFonts w:ascii="Times New Roman" w:eastAsia="Calibri" w:hAnsi="Times New Roman" w:cs="Times New Roman"/>
          <w:sz w:val="20"/>
          <w:szCs w:val="20"/>
        </w:rPr>
      </w:pPr>
    </w:p>
    <w:p w:rsidR="001C116C" w:rsidRPr="001C116C" w:rsidRDefault="001C116C" w:rsidP="005A17D9">
      <w:pPr>
        <w:spacing w:after="0" w:line="245" w:lineRule="auto"/>
        <w:rPr>
          <w:rFonts w:ascii="Times New Roman" w:eastAsia="Calibri" w:hAnsi="Times New Roman" w:cs="Times New Roman"/>
          <w:b/>
          <w:sz w:val="20"/>
          <w:szCs w:val="20"/>
          <w:lang w:val="id-ID"/>
        </w:rPr>
      </w:pPr>
      <w:r>
        <w:rPr>
          <w:rFonts w:ascii="Times New Roman" w:eastAsia="Calibri" w:hAnsi="Times New Roman" w:cs="Times New Roman"/>
          <w:b/>
          <w:sz w:val="28"/>
          <w:szCs w:val="28"/>
        </w:rPr>
        <w:t xml:space="preserve">   </w:t>
      </w:r>
      <w:r w:rsidRPr="001C116C">
        <w:rPr>
          <w:rFonts w:ascii="Times New Roman" w:eastAsia="Calibri" w:hAnsi="Times New Roman" w:cs="Times New Roman"/>
          <w:b/>
          <w:sz w:val="20"/>
          <w:szCs w:val="20"/>
          <w:lang w:val="id-ID"/>
        </w:rPr>
        <w:t>DAFTAR PUSTAKA</w:t>
      </w:r>
    </w:p>
    <w:p w:rsidR="001C116C" w:rsidRPr="001C116C" w:rsidRDefault="001C116C" w:rsidP="001C116C">
      <w:pPr>
        <w:widowControl w:val="0"/>
        <w:autoSpaceDE w:val="0"/>
        <w:autoSpaceDN w:val="0"/>
        <w:adjustRightInd w:val="0"/>
        <w:spacing w:after="0" w:line="245" w:lineRule="auto"/>
        <w:ind w:left="630" w:hanging="45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sz w:val="20"/>
          <w:szCs w:val="20"/>
          <w:lang w:val="id-ID"/>
        </w:rPr>
        <w:fldChar w:fldCharType="begin" w:fldLock="1"/>
      </w:r>
      <w:r w:rsidRPr="001C116C">
        <w:rPr>
          <w:rFonts w:ascii="Times New Roman" w:eastAsia="Calibri" w:hAnsi="Times New Roman" w:cs="Times New Roman"/>
          <w:sz w:val="20"/>
          <w:szCs w:val="20"/>
          <w:lang w:val="id-ID"/>
        </w:rPr>
        <w:instrText xml:space="preserve">ADDIN Mendeley Bibliography CSL_BIBLIOGRAPHY </w:instrText>
      </w:r>
      <w:r w:rsidRPr="001C116C">
        <w:rPr>
          <w:rFonts w:ascii="Times New Roman" w:eastAsia="Calibri" w:hAnsi="Times New Roman" w:cs="Times New Roman"/>
          <w:sz w:val="20"/>
          <w:szCs w:val="20"/>
          <w:lang w:val="id-ID"/>
        </w:rPr>
        <w:fldChar w:fldCharType="separate"/>
      </w:r>
      <w:r w:rsidRPr="001C116C">
        <w:rPr>
          <w:rFonts w:ascii="Times New Roman" w:eastAsia="Calibri" w:hAnsi="Times New Roman" w:cs="Times New Roman"/>
          <w:noProof/>
          <w:sz w:val="20"/>
          <w:szCs w:val="20"/>
          <w:lang w:val="id-ID"/>
        </w:rPr>
        <w:t xml:space="preserve">Agnetha, J. (2013). Mutasi Dan Promosi Jabatan Pengaruhnya Terhadap Prestasi Kerja Pegawai Pada Kanwil Ditjen Kekayaan Negara Suluttenggo Dan Maluku Utara Di Manado, </w:t>
      </w:r>
      <w:r w:rsidRPr="001C116C">
        <w:rPr>
          <w:rFonts w:ascii="Times New Roman" w:eastAsia="Calibri" w:hAnsi="Times New Roman" w:cs="Times New Roman"/>
          <w:i/>
          <w:iCs/>
          <w:noProof/>
          <w:sz w:val="20"/>
          <w:szCs w:val="20"/>
          <w:lang w:val="id-ID"/>
        </w:rPr>
        <w:t>1</w:t>
      </w:r>
      <w:r w:rsidRPr="001C116C">
        <w:rPr>
          <w:rFonts w:ascii="Times New Roman" w:eastAsia="Calibri" w:hAnsi="Times New Roman" w:cs="Times New Roman"/>
          <w:noProof/>
          <w:sz w:val="20"/>
          <w:szCs w:val="20"/>
          <w:lang w:val="id-ID"/>
        </w:rPr>
        <w:t>(4), 1219–1228. Retrieved from https://ejournal.unsrat.ac.id/index.php/emba/article/view/2895/2446</w:t>
      </w:r>
    </w:p>
    <w:p w:rsidR="001C116C" w:rsidRPr="001C116C" w:rsidRDefault="001C116C" w:rsidP="001C116C">
      <w:pPr>
        <w:widowControl w:val="0"/>
        <w:autoSpaceDE w:val="0"/>
        <w:autoSpaceDN w:val="0"/>
        <w:adjustRightInd w:val="0"/>
        <w:spacing w:after="0" w:line="245" w:lineRule="auto"/>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t>Hasibuan, Malayu S.P. 2014. Manajemen Sumber Daya Manusia Cetakan Kedelapan Belas edisi revisi. Jakarta: Bumi Aksara</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t>Kasmir. 2016. Manajemen Sumber Daya Manusia (Teori dan Praktik) Cetakan Kedua. Jakarta: Rajawali Pers</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t>Mangkunegara, Anwar Prabu. 2013. Manajemen Sumber Daya Manusia Perusahaan Cetakan Kesebelas. Bandung: PT Remaja Rosdakarya</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t>Riduwan.2016. Dasar-dasar Statistika. Bandung: ALFABETA, CV</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t xml:space="preserve">Rokhmawati, P. (2013). Jurnal Dinamika Manajemen, </w:t>
      </w:r>
      <w:r w:rsidRPr="001C116C">
        <w:rPr>
          <w:rFonts w:ascii="Times New Roman" w:eastAsia="Calibri" w:hAnsi="Times New Roman" w:cs="Times New Roman"/>
          <w:i/>
          <w:iCs/>
          <w:noProof/>
          <w:sz w:val="20"/>
          <w:szCs w:val="20"/>
          <w:lang w:val="id-ID"/>
        </w:rPr>
        <w:t>4</w:t>
      </w:r>
      <w:r w:rsidRPr="001C116C">
        <w:rPr>
          <w:rFonts w:ascii="Times New Roman" w:eastAsia="Calibri" w:hAnsi="Times New Roman" w:cs="Times New Roman"/>
          <w:noProof/>
          <w:sz w:val="20"/>
          <w:szCs w:val="20"/>
          <w:lang w:val="id-ID"/>
        </w:rPr>
        <w:t>(1), 23–29. Retrieved from http://journal.unnes.ac.id/nju/index.php/jdm</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t>Silalahi, Ulber. 2017. Metode Penelitian Sosial Kuantitaif. Bandung: PT Refika Aditama</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t>Sugiyono. 2017. Metode Penelitian Kuantitaif,Kualitatif,dan R&amp;D. Bandung: ALFABETA, CV</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t xml:space="preserve">Supriyanto, W., Iswandiri, R., Universitas, P., Mada, G., Saintek, K., &amp; Sosio, K. (2017). Kecenderungan sivitas akademika dalam memilih sumber referensi untuk penyusunan karya tulis ilmiah di perguruan tinggi 1, </w:t>
      </w:r>
      <w:r w:rsidRPr="001C116C">
        <w:rPr>
          <w:rFonts w:ascii="Times New Roman" w:eastAsia="Calibri" w:hAnsi="Times New Roman" w:cs="Times New Roman"/>
          <w:i/>
          <w:iCs/>
          <w:noProof/>
          <w:sz w:val="20"/>
          <w:szCs w:val="20"/>
          <w:lang w:val="id-ID"/>
        </w:rPr>
        <w:t>13</w:t>
      </w:r>
      <w:r w:rsidRPr="001C116C">
        <w:rPr>
          <w:rFonts w:ascii="Times New Roman" w:eastAsia="Calibri" w:hAnsi="Times New Roman" w:cs="Times New Roman"/>
          <w:noProof/>
          <w:sz w:val="20"/>
          <w:szCs w:val="20"/>
          <w:lang w:val="id-ID"/>
        </w:rPr>
        <w:t>(1), 79–86. Retrieved from https://jurnal.ugm.ac.id/bip/article/download/26074/16613</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pacing w:val="-2"/>
          <w:sz w:val="20"/>
          <w:szCs w:val="20"/>
          <w:lang w:val="id-ID"/>
        </w:rPr>
      </w:pPr>
      <w:r w:rsidRPr="001C116C">
        <w:rPr>
          <w:rFonts w:ascii="Times New Roman" w:eastAsia="Calibri" w:hAnsi="Times New Roman" w:cs="Times New Roman"/>
          <w:noProof/>
          <w:sz w:val="20"/>
          <w:szCs w:val="20"/>
          <w:lang w:val="id-ID"/>
        </w:rPr>
        <w:t xml:space="preserve">Syahyuni, D. (2018). Hubungan Antara Kinerja Karyawan Dengan Promosi Jabatan Pada Unit Taman Marga Satwa Ragunan Dinas Kehutanan Provinsi DKI Jakarta, </w:t>
      </w:r>
      <w:r w:rsidRPr="001C116C">
        <w:rPr>
          <w:rFonts w:ascii="Times New Roman" w:eastAsia="Calibri" w:hAnsi="Times New Roman" w:cs="Times New Roman"/>
          <w:i/>
          <w:iCs/>
          <w:noProof/>
          <w:sz w:val="20"/>
          <w:szCs w:val="20"/>
          <w:lang w:val="id-ID"/>
        </w:rPr>
        <w:t>II</w:t>
      </w:r>
      <w:r w:rsidRPr="001C116C">
        <w:rPr>
          <w:rFonts w:ascii="Times New Roman" w:eastAsia="Calibri" w:hAnsi="Times New Roman" w:cs="Times New Roman"/>
          <w:noProof/>
          <w:sz w:val="20"/>
          <w:szCs w:val="20"/>
          <w:lang w:val="id-ID"/>
        </w:rPr>
        <w:t>(1). Retrieved from</w:t>
      </w:r>
      <w:r w:rsidRPr="001C116C">
        <w:rPr>
          <w:rFonts w:ascii="Times New Roman" w:eastAsia="Calibri" w:hAnsi="Times New Roman" w:cs="Times New Roman"/>
          <w:noProof/>
          <w:spacing w:val="-2"/>
          <w:sz w:val="20"/>
          <w:szCs w:val="20"/>
          <w:lang w:val="id-ID"/>
        </w:rPr>
        <w:t xml:space="preserve"> https://ejournal.bsi.ac.id/ejurnal/index.php/widyacipta/article/view/2660/2037</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t xml:space="preserve">Syamsir. (2017). Pengaruh penilaian prestasi kerja karyawan terhadap promosi jabatan pada pt bosowa propertindo, </w:t>
      </w:r>
      <w:r w:rsidRPr="001C116C">
        <w:rPr>
          <w:rFonts w:ascii="Times New Roman" w:eastAsia="Calibri" w:hAnsi="Times New Roman" w:cs="Times New Roman"/>
          <w:i/>
          <w:iCs/>
          <w:noProof/>
          <w:sz w:val="20"/>
          <w:szCs w:val="20"/>
          <w:lang w:val="id-ID"/>
        </w:rPr>
        <w:t>3</w:t>
      </w:r>
      <w:r w:rsidRPr="001C116C">
        <w:rPr>
          <w:rFonts w:ascii="Times New Roman" w:eastAsia="Calibri" w:hAnsi="Times New Roman" w:cs="Times New Roman"/>
          <w:noProof/>
          <w:sz w:val="20"/>
          <w:szCs w:val="20"/>
          <w:lang w:val="id-ID"/>
        </w:rPr>
        <w:t>(4), 126–141. Retrieved from economicsbosowa.unibos.id/index.php/eb/article/download/92/86/</w:t>
      </w:r>
    </w:p>
    <w:p w:rsidR="001C116C" w:rsidRPr="001C116C" w:rsidRDefault="001C116C" w:rsidP="001C116C">
      <w:pPr>
        <w:widowControl w:val="0"/>
        <w:autoSpaceDE w:val="0"/>
        <w:autoSpaceDN w:val="0"/>
        <w:adjustRightInd w:val="0"/>
        <w:spacing w:after="0" w:line="245" w:lineRule="auto"/>
        <w:ind w:left="480" w:hanging="480"/>
        <w:jc w:val="both"/>
        <w:rPr>
          <w:rFonts w:ascii="Times New Roman" w:eastAsia="Calibri" w:hAnsi="Times New Roman" w:cs="Times New Roman"/>
          <w:noProof/>
          <w:sz w:val="20"/>
          <w:szCs w:val="20"/>
          <w:lang w:val="id-ID"/>
        </w:rPr>
      </w:pPr>
    </w:p>
    <w:p w:rsidR="001C116C" w:rsidRPr="001C116C" w:rsidRDefault="001C116C" w:rsidP="001C116C">
      <w:pPr>
        <w:widowControl w:val="0"/>
        <w:autoSpaceDE w:val="0"/>
        <w:autoSpaceDN w:val="0"/>
        <w:adjustRightInd w:val="0"/>
        <w:spacing w:after="0" w:line="245" w:lineRule="auto"/>
        <w:ind w:left="480" w:hanging="300"/>
        <w:jc w:val="both"/>
        <w:rPr>
          <w:rFonts w:ascii="Times New Roman" w:eastAsia="Calibri" w:hAnsi="Times New Roman" w:cs="Times New Roman"/>
          <w:noProof/>
          <w:sz w:val="20"/>
          <w:szCs w:val="20"/>
          <w:lang w:val="id-ID"/>
        </w:rPr>
      </w:pPr>
      <w:r w:rsidRPr="001C116C">
        <w:rPr>
          <w:rFonts w:ascii="Times New Roman" w:eastAsia="Calibri" w:hAnsi="Times New Roman" w:cs="Times New Roman"/>
          <w:noProof/>
          <w:sz w:val="20"/>
          <w:szCs w:val="20"/>
          <w:lang w:val="id-ID"/>
        </w:rPr>
        <w:lastRenderedPageBreak/>
        <w:t xml:space="preserve">Yulistria, R., &amp; Lahat, M. A. (2018). Analisa Pengaruh Penilaian Kinerja Karyawan Terhadap Promosi Jabatan PADA PT EMS, </w:t>
      </w:r>
      <w:r w:rsidRPr="001C116C">
        <w:rPr>
          <w:rFonts w:ascii="Times New Roman" w:eastAsia="Calibri" w:hAnsi="Times New Roman" w:cs="Times New Roman"/>
          <w:i/>
          <w:iCs/>
          <w:noProof/>
          <w:sz w:val="20"/>
          <w:szCs w:val="20"/>
          <w:lang w:val="id-ID"/>
        </w:rPr>
        <w:t>1</w:t>
      </w:r>
      <w:r w:rsidRPr="001C116C">
        <w:rPr>
          <w:rFonts w:ascii="Times New Roman" w:eastAsia="Calibri" w:hAnsi="Times New Roman" w:cs="Times New Roman"/>
          <w:noProof/>
          <w:sz w:val="20"/>
          <w:szCs w:val="20"/>
          <w:lang w:val="id-ID"/>
        </w:rPr>
        <w:t>(1), 41–50. Retrieved from journal.stie-kusumanegara.ac.id/index.php/managerial/article/download/9/6/</w:t>
      </w:r>
    </w:p>
    <w:p w:rsidR="001C116C" w:rsidRDefault="001C116C" w:rsidP="001C116C">
      <w:pPr>
        <w:spacing w:after="0" w:line="245" w:lineRule="auto"/>
        <w:rPr>
          <w:rFonts w:ascii="Times New Roman" w:eastAsia="Calibri" w:hAnsi="Times New Roman" w:cs="Times New Roman"/>
          <w:sz w:val="20"/>
          <w:szCs w:val="20"/>
        </w:rPr>
      </w:pPr>
      <w:r w:rsidRPr="001C116C">
        <w:rPr>
          <w:rFonts w:ascii="Times New Roman" w:eastAsia="Calibri" w:hAnsi="Times New Roman" w:cs="Times New Roman"/>
          <w:sz w:val="20"/>
          <w:szCs w:val="20"/>
          <w:lang w:val="id-ID"/>
        </w:rPr>
        <w:fldChar w:fldCharType="end"/>
      </w:r>
    </w:p>
    <w:p w:rsidR="005A17D9" w:rsidRDefault="005A17D9" w:rsidP="005A17D9">
      <w:pPr>
        <w:spacing w:after="0" w:line="245" w:lineRule="auto"/>
        <w:ind w:left="180"/>
        <w:rPr>
          <w:rFonts w:ascii="Times New Roman" w:eastAsia="Calibri" w:hAnsi="Times New Roman" w:cs="Times New Roman"/>
          <w:b/>
          <w:sz w:val="20"/>
          <w:szCs w:val="20"/>
        </w:rPr>
      </w:pPr>
      <w:r w:rsidRPr="005A17D9">
        <w:rPr>
          <w:rFonts w:ascii="Times New Roman" w:eastAsia="Calibri" w:hAnsi="Times New Roman" w:cs="Times New Roman"/>
          <w:b/>
          <w:sz w:val="20"/>
          <w:szCs w:val="20"/>
        </w:rPr>
        <w:t>PROFIL PENULIS</w:t>
      </w:r>
    </w:p>
    <w:p w:rsidR="005A17D9" w:rsidRDefault="005A17D9" w:rsidP="00A055FD">
      <w:pPr>
        <w:autoSpaceDE w:val="0"/>
        <w:autoSpaceDN w:val="0"/>
        <w:adjustRightInd w:val="0"/>
        <w:spacing w:after="0" w:line="245" w:lineRule="auto"/>
        <w:ind w:left="180"/>
        <w:jc w:val="both"/>
        <w:rPr>
          <w:rFonts w:ascii="Times New Roman" w:eastAsia="Calibri" w:hAnsi="Times New Roman" w:cs="Times New Roman"/>
          <w:color w:val="000000"/>
          <w:sz w:val="20"/>
          <w:szCs w:val="20"/>
        </w:rPr>
      </w:pPr>
      <w:r w:rsidRPr="005A17D9">
        <w:rPr>
          <w:rFonts w:ascii="Times New Roman" w:eastAsia="Calibri" w:hAnsi="Times New Roman" w:cs="Times New Roman"/>
          <w:b/>
          <w:bCs/>
          <w:color w:val="000000"/>
          <w:sz w:val="20"/>
          <w:szCs w:val="20"/>
          <w:lang w:val="id-ID"/>
        </w:rPr>
        <w:t xml:space="preserve">Rosento, M.M., </w:t>
      </w:r>
      <w:r w:rsidRPr="005A17D9">
        <w:rPr>
          <w:rFonts w:ascii="Times New Roman" w:eastAsia="Calibri" w:hAnsi="Times New Roman" w:cs="Times New Roman"/>
          <w:color w:val="000000"/>
          <w:sz w:val="20"/>
          <w:szCs w:val="20"/>
          <w:lang w:val="id-ID"/>
        </w:rPr>
        <w:t>lahir di Jakarta dan menamatkan program Magister Manajemen (S2) pada Universitas BSI Bandung tahun 2012. Saat ini aktif sebagai dosen tetap</w:t>
      </w:r>
      <w:r>
        <w:rPr>
          <w:rFonts w:ascii="Times New Roman" w:eastAsia="Calibri" w:hAnsi="Times New Roman" w:cs="Times New Roman"/>
          <w:color w:val="000000"/>
          <w:sz w:val="20"/>
          <w:szCs w:val="20"/>
        </w:rPr>
        <w:t xml:space="preserve"> yayasan</w:t>
      </w:r>
      <w:r w:rsidRPr="005A17D9">
        <w:rPr>
          <w:rFonts w:ascii="Times New Roman" w:eastAsia="Calibri" w:hAnsi="Times New Roman" w:cs="Times New Roman"/>
          <w:color w:val="000000"/>
          <w:sz w:val="20"/>
          <w:szCs w:val="20"/>
          <w:lang w:val="id-ID"/>
        </w:rPr>
        <w:t xml:space="preserve"> di lingkungan </w:t>
      </w:r>
      <w:r>
        <w:rPr>
          <w:rFonts w:ascii="Times New Roman" w:eastAsia="Calibri" w:hAnsi="Times New Roman" w:cs="Times New Roman"/>
          <w:color w:val="000000"/>
          <w:sz w:val="20"/>
          <w:szCs w:val="20"/>
        </w:rPr>
        <w:t xml:space="preserve">Universitas </w:t>
      </w:r>
      <w:r w:rsidRPr="005A17D9">
        <w:rPr>
          <w:rFonts w:ascii="Times New Roman" w:eastAsia="Calibri" w:hAnsi="Times New Roman" w:cs="Times New Roman"/>
          <w:color w:val="000000"/>
          <w:sz w:val="20"/>
          <w:szCs w:val="20"/>
          <w:lang w:val="id-ID"/>
        </w:rPr>
        <w:t xml:space="preserve">BSI Jakarta, juga sebagai anggota konsorsium </w:t>
      </w:r>
      <w:r>
        <w:rPr>
          <w:rFonts w:ascii="Times New Roman" w:eastAsia="Calibri" w:hAnsi="Times New Roman" w:cs="Times New Roman"/>
          <w:color w:val="000000"/>
          <w:sz w:val="20"/>
          <w:szCs w:val="20"/>
        </w:rPr>
        <w:t>program studi Administrasi Bisnis</w:t>
      </w:r>
      <w:r w:rsidRPr="005A17D9">
        <w:rPr>
          <w:rFonts w:ascii="Times New Roman" w:eastAsia="Calibri" w:hAnsi="Times New Roman" w:cs="Times New Roman"/>
          <w:color w:val="000000"/>
          <w:sz w:val="20"/>
          <w:szCs w:val="20"/>
          <w:lang w:val="id-ID"/>
        </w:rPr>
        <w:t>. Berbagai tulisan ilmiah telah dihasilkan, baik pada jurnal ilmiah BSI maupun seminar seminar ilmiah lainnya</w:t>
      </w:r>
      <w:r>
        <w:rPr>
          <w:rFonts w:ascii="Times New Roman" w:eastAsia="Calibri" w:hAnsi="Times New Roman" w:cs="Times New Roman"/>
          <w:color w:val="000000"/>
          <w:sz w:val="20"/>
          <w:szCs w:val="20"/>
        </w:rPr>
        <w:t>.</w:t>
      </w:r>
    </w:p>
    <w:p w:rsidR="005A17D9" w:rsidRDefault="005A17D9" w:rsidP="00A055FD">
      <w:pPr>
        <w:autoSpaceDE w:val="0"/>
        <w:autoSpaceDN w:val="0"/>
        <w:adjustRightInd w:val="0"/>
        <w:spacing w:after="0" w:line="245" w:lineRule="auto"/>
        <w:ind w:left="180"/>
        <w:jc w:val="both"/>
        <w:rPr>
          <w:rFonts w:ascii="Times New Roman" w:eastAsia="Calibri" w:hAnsi="Times New Roman" w:cs="Times New Roman"/>
          <w:color w:val="000000"/>
          <w:sz w:val="20"/>
          <w:szCs w:val="20"/>
        </w:rPr>
      </w:pPr>
    </w:p>
    <w:p w:rsidR="005A17D9" w:rsidRPr="00A055FD" w:rsidRDefault="005A17D9" w:rsidP="00A055FD">
      <w:pPr>
        <w:autoSpaceDE w:val="0"/>
        <w:autoSpaceDN w:val="0"/>
        <w:adjustRightInd w:val="0"/>
        <w:spacing w:after="0" w:line="245" w:lineRule="auto"/>
        <w:ind w:left="180"/>
        <w:jc w:val="both"/>
        <w:rPr>
          <w:rFonts w:ascii="Times New Roman" w:eastAsia="Calibri" w:hAnsi="Times New Roman" w:cs="Times New Roman"/>
          <w:b/>
          <w:color w:val="000000"/>
          <w:sz w:val="20"/>
          <w:szCs w:val="20"/>
        </w:rPr>
      </w:pPr>
      <w:r w:rsidRPr="005A17D9">
        <w:rPr>
          <w:rFonts w:ascii="Times New Roman" w:eastAsia="Calibri" w:hAnsi="Times New Roman" w:cs="Times New Roman"/>
          <w:b/>
          <w:color w:val="000000"/>
          <w:sz w:val="20"/>
          <w:szCs w:val="20"/>
        </w:rPr>
        <w:t>Nisa Sulandari</w:t>
      </w:r>
      <w:r>
        <w:rPr>
          <w:rFonts w:ascii="Times New Roman" w:eastAsia="Calibri" w:hAnsi="Times New Roman" w:cs="Times New Roman"/>
          <w:b/>
          <w:color w:val="000000"/>
          <w:sz w:val="20"/>
          <w:szCs w:val="20"/>
        </w:rPr>
        <w:t xml:space="preserve">, </w:t>
      </w:r>
      <w:r w:rsidR="00A055FD" w:rsidRPr="00A055FD">
        <w:rPr>
          <w:rFonts w:ascii="Times New Roman" w:eastAsia="Calibri" w:hAnsi="Times New Roman" w:cs="Times New Roman"/>
          <w:color w:val="000000"/>
          <w:sz w:val="20"/>
          <w:szCs w:val="20"/>
        </w:rPr>
        <w:t>lahir</w:t>
      </w:r>
      <w:r w:rsidR="00A055FD">
        <w:rPr>
          <w:rFonts w:ascii="Times New Roman" w:eastAsia="Calibri" w:hAnsi="Times New Roman" w:cs="Times New Roman"/>
          <w:color w:val="000000"/>
          <w:sz w:val="20"/>
          <w:szCs w:val="20"/>
        </w:rPr>
        <w:t xml:space="preserve"> di </w:t>
      </w:r>
      <w:proofErr w:type="gramStart"/>
      <w:r w:rsidR="00A055FD">
        <w:rPr>
          <w:rFonts w:ascii="Times New Roman" w:eastAsia="Calibri" w:hAnsi="Times New Roman" w:cs="Times New Roman"/>
          <w:color w:val="000000"/>
          <w:sz w:val="20"/>
          <w:szCs w:val="20"/>
        </w:rPr>
        <w:t>Krawang  adalah</w:t>
      </w:r>
      <w:proofErr w:type="gramEnd"/>
      <w:r w:rsidR="00A055FD">
        <w:rPr>
          <w:rFonts w:ascii="Times New Roman" w:eastAsia="Calibri" w:hAnsi="Times New Roman" w:cs="Times New Roman"/>
          <w:color w:val="000000"/>
          <w:sz w:val="20"/>
          <w:szCs w:val="20"/>
        </w:rPr>
        <w:t xml:space="preserve"> seorang </w:t>
      </w:r>
      <w:r w:rsidR="00A055FD" w:rsidRPr="00A055FD">
        <w:rPr>
          <w:rFonts w:ascii="Times New Roman" w:eastAsia="Calibri" w:hAnsi="Times New Roman" w:cs="Times New Roman"/>
          <w:color w:val="000000"/>
          <w:sz w:val="20"/>
          <w:szCs w:val="20"/>
        </w:rPr>
        <w:t xml:space="preserve"> </w:t>
      </w:r>
      <w:r w:rsidRPr="00A055FD">
        <w:rPr>
          <w:rFonts w:ascii="Times New Roman" w:eastAsia="Calibri" w:hAnsi="Times New Roman" w:cs="Times New Roman"/>
          <w:color w:val="000000"/>
          <w:sz w:val="20"/>
          <w:szCs w:val="20"/>
        </w:rPr>
        <w:t>alumni Universitas</w:t>
      </w:r>
      <w:r>
        <w:rPr>
          <w:rFonts w:ascii="Times New Roman" w:eastAsia="Calibri" w:hAnsi="Times New Roman" w:cs="Times New Roman"/>
          <w:color w:val="000000"/>
          <w:sz w:val="20"/>
          <w:szCs w:val="20"/>
        </w:rPr>
        <w:t xml:space="preserve"> BSI </w:t>
      </w:r>
      <w:r w:rsidR="00A055FD">
        <w:rPr>
          <w:rFonts w:ascii="Times New Roman" w:eastAsia="Calibri" w:hAnsi="Times New Roman" w:cs="Times New Roman"/>
          <w:color w:val="000000"/>
          <w:sz w:val="20"/>
          <w:szCs w:val="20"/>
        </w:rPr>
        <w:t xml:space="preserve">program studi administrasi bisnis yang </w:t>
      </w:r>
      <w:r w:rsidRPr="005A17D9">
        <w:rPr>
          <w:rFonts w:ascii="Times New Roman" w:eastAsia="Calibri" w:hAnsi="Times New Roman" w:cs="Times New Roman"/>
          <w:b/>
          <w:color w:val="000000"/>
          <w:sz w:val="20"/>
          <w:szCs w:val="20"/>
          <w:lang w:val="id-ID"/>
        </w:rPr>
        <w:t xml:space="preserve"> </w:t>
      </w:r>
      <w:r w:rsidR="00A055FD">
        <w:rPr>
          <w:rFonts w:ascii="Times New Roman" w:eastAsia="Calibri" w:hAnsi="Times New Roman" w:cs="Times New Roman"/>
          <w:b/>
          <w:color w:val="000000"/>
          <w:sz w:val="20"/>
          <w:szCs w:val="20"/>
        </w:rPr>
        <w:t>lulus tahun 2018.</w:t>
      </w:r>
      <w:bookmarkStart w:id="12" w:name="_GoBack"/>
      <w:bookmarkEnd w:id="12"/>
    </w:p>
    <w:p w:rsidR="005A17D9" w:rsidRDefault="005A17D9" w:rsidP="005A17D9">
      <w:pPr>
        <w:tabs>
          <w:tab w:val="left" w:pos="270"/>
        </w:tabs>
        <w:spacing w:after="0" w:line="245" w:lineRule="auto"/>
        <w:ind w:left="180"/>
        <w:rPr>
          <w:rFonts w:ascii="Times New Roman" w:eastAsia="Calibri" w:hAnsi="Times New Roman" w:cs="Times New Roman"/>
          <w:b/>
          <w:sz w:val="20"/>
          <w:szCs w:val="20"/>
        </w:rPr>
      </w:pPr>
    </w:p>
    <w:p w:rsidR="00843194" w:rsidRPr="00843194" w:rsidRDefault="005A17D9" w:rsidP="00A055FD">
      <w:pPr>
        <w:pStyle w:val="BodyText"/>
        <w:ind w:left="169" w:right="4935"/>
        <w:rPr>
          <w:rFonts w:eastAsia="Calibri"/>
          <w:b/>
          <w:sz w:val="20"/>
        </w:rPr>
      </w:pPr>
      <w:r>
        <w:rPr>
          <w:rFonts w:eastAsia="Calibri"/>
          <w:b/>
          <w:sz w:val="20"/>
        </w:rPr>
        <w:t xml:space="preserve"> </w:t>
      </w:r>
    </w:p>
    <w:p w:rsidR="00D76558" w:rsidRPr="00843194" w:rsidRDefault="00D76558">
      <w:pPr>
        <w:rPr>
          <w:rFonts w:ascii="Times New Roman" w:hAnsi="Times New Roman" w:cs="Times New Roman"/>
          <w:sz w:val="20"/>
          <w:szCs w:val="20"/>
        </w:rPr>
      </w:pPr>
    </w:p>
    <w:sectPr w:rsidR="00D76558" w:rsidRPr="0084319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9E" w:rsidRDefault="00331F9E" w:rsidP="009A4389">
      <w:pPr>
        <w:spacing w:after="0" w:line="240" w:lineRule="auto"/>
      </w:pPr>
      <w:r>
        <w:separator/>
      </w:r>
    </w:p>
  </w:endnote>
  <w:endnote w:type="continuationSeparator" w:id="0">
    <w:p w:rsidR="00331F9E" w:rsidRDefault="00331F9E" w:rsidP="009A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D9" w:rsidRDefault="005A17D9">
    <w:pPr>
      <w:pStyle w:val="Footer"/>
      <w:jc w:val="center"/>
    </w:pPr>
  </w:p>
  <w:p w:rsidR="005A17D9" w:rsidRDefault="005A1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9E" w:rsidRDefault="00331F9E" w:rsidP="009A4389">
      <w:pPr>
        <w:spacing w:after="0" w:line="240" w:lineRule="auto"/>
      </w:pPr>
      <w:r>
        <w:separator/>
      </w:r>
    </w:p>
  </w:footnote>
  <w:footnote w:type="continuationSeparator" w:id="0">
    <w:p w:rsidR="00331F9E" w:rsidRDefault="00331F9E" w:rsidP="009A4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D9" w:rsidRPr="008D4DFD" w:rsidRDefault="005A17D9">
    <w:pPr>
      <w:pStyle w:val="Header"/>
      <w:jc w:val="right"/>
      <w:rPr>
        <w:rFonts w:ascii="Times New Roman" w:hAnsi="Times New Roman" w:cs="Times New Roman"/>
        <w:sz w:val="24"/>
        <w:szCs w:val="24"/>
      </w:rPr>
    </w:pPr>
  </w:p>
  <w:p w:rsidR="005A17D9" w:rsidRDefault="005A1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22221A7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614FD4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419AC24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5577F8E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004EFEFC"/>
    <w:lvl w:ilvl="0" w:tplc="FFFFFFFF">
      <w:start w:val="1"/>
      <w:numFmt w:val="decimal"/>
      <w:lvlText w:val="%1."/>
      <w:lvlJc w:val="left"/>
    </w:lvl>
    <w:lvl w:ilvl="1" w:tplc="BA82AE7A">
      <w:start w:val="1"/>
      <w:numFmt w:val="lowerLetter"/>
      <w:lvlText w:val="%2."/>
      <w:lvlJc w:val="left"/>
      <w:rPr>
        <w:i w:val="0"/>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05072366"/>
    <w:lvl w:ilvl="0" w:tplc="FFFFFFFF">
      <w:start w:val="1"/>
      <w:numFmt w:val="decimal"/>
      <w:lvlText w:val="%1"/>
      <w:lvlJc w:val="left"/>
    </w:lvl>
    <w:lvl w:ilvl="1" w:tplc="FFFFFFFF">
      <w:start w:val="1"/>
      <w:numFmt w:val="lowerLetter"/>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1F4499C"/>
    <w:lvl w:ilvl="0" w:tplc="FFFFFFFF">
      <w:start w:val="1"/>
      <w:numFmt w:val="decimal"/>
      <w:lvlText w:val="%1"/>
      <w:lvlJc w:val="left"/>
    </w:lvl>
    <w:lvl w:ilvl="1" w:tplc="3F4A6C8E">
      <w:start w:val="3"/>
      <w:numFmt w:val="lowerLetter"/>
      <w:lvlText w:val="%2."/>
      <w:lvlJc w:val="left"/>
      <w:rPr>
        <w:i w:val="0"/>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77465F00"/>
    <w:lvl w:ilvl="0" w:tplc="FFFFFFFF">
      <w:start w:val="2"/>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0"/>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1"/>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2"/>
    <w:multiLevelType w:val="hybridMultilevel"/>
    <w:tmpl w:val="2463B9E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50B1A8D"/>
    <w:multiLevelType w:val="hybridMultilevel"/>
    <w:tmpl w:val="A9EA2932"/>
    <w:lvl w:ilvl="0" w:tplc="0FE05FDC">
      <w:start w:val="4"/>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08362894"/>
    <w:multiLevelType w:val="hybridMultilevel"/>
    <w:tmpl w:val="FCA292C2"/>
    <w:lvl w:ilvl="0" w:tplc="53E4E9E8">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12AA3B03"/>
    <w:multiLevelType w:val="hybridMultilevel"/>
    <w:tmpl w:val="0D6AF98C"/>
    <w:lvl w:ilvl="0" w:tplc="04210019">
      <w:start w:val="1"/>
      <w:numFmt w:val="lowerLetter"/>
      <w:lvlText w:val="%1."/>
      <w:lvlJc w:val="left"/>
      <w:pPr>
        <w:ind w:left="502"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6">
    <w:nsid w:val="205B7F72"/>
    <w:multiLevelType w:val="hybridMultilevel"/>
    <w:tmpl w:val="DFEE4008"/>
    <w:lvl w:ilvl="0" w:tplc="587A9A62">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2227FFA"/>
    <w:multiLevelType w:val="multilevel"/>
    <w:tmpl w:val="EC52AB4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755F01"/>
    <w:multiLevelType w:val="hybridMultilevel"/>
    <w:tmpl w:val="6EBC7A8A"/>
    <w:lvl w:ilvl="0" w:tplc="9E6E72A4">
      <w:start w:val="3"/>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3ADC3F4A"/>
    <w:multiLevelType w:val="hybridMultilevel"/>
    <w:tmpl w:val="76FAF24E"/>
    <w:lvl w:ilvl="0" w:tplc="1B7CB8F0">
      <w:start w:val="2"/>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40CA57FC"/>
    <w:multiLevelType w:val="hybridMultilevel"/>
    <w:tmpl w:val="4F280774"/>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nsid w:val="48DF52E1"/>
    <w:multiLevelType w:val="hybridMultilevel"/>
    <w:tmpl w:val="628E67A4"/>
    <w:lvl w:ilvl="0" w:tplc="4364DA12">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5347118A"/>
    <w:multiLevelType w:val="hybridMultilevel"/>
    <w:tmpl w:val="F454EDFE"/>
    <w:lvl w:ilvl="0" w:tplc="5F04787C">
      <w:start w:val="2"/>
      <w:numFmt w:val="decimal"/>
      <w:lvlText w:val="%1."/>
      <w:lvlJc w:val="left"/>
      <w:pPr>
        <w:ind w:left="360" w:hanging="360"/>
      </w:pPr>
    </w:lvl>
    <w:lvl w:ilvl="1" w:tplc="04210019">
      <w:start w:val="1"/>
      <w:numFmt w:val="lowerLetter"/>
      <w:lvlText w:val="%2."/>
      <w:lvlJc w:val="left"/>
      <w:pPr>
        <w:ind w:left="1723" w:hanging="360"/>
      </w:pPr>
    </w:lvl>
    <w:lvl w:ilvl="2" w:tplc="0421001B">
      <w:start w:val="1"/>
      <w:numFmt w:val="lowerRoman"/>
      <w:lvlText w:val="%3."/>
      <w:lvlJc w:val="right"/>
      <w:pPr>
        <w:ind w:left="2443" w:hanging="180"/>
      </w:pPr>
    </w:lvl>
    <w:lvl w:ilvl="3" w:tplc="0421000F">
      <w:start w:val="1"/>
      <w:numFmt w:val="decimal"/>
      <w:lvlText w:val="%4."/>
      <w:lvlJc w:val="left"/>
      <w:pPr>
        <w:ind w:left="3163" w:hanging="360"/>
      </w:pPr>
    </w:lvl>
    <w:lvl w:ilvl="4" w:tplc="04210019">
      <w:start w:val="1"/>
      <w:numFmt w:val="lowerLetter"/>
      <w:lvlText w:val="%5."/>
      <w:lvlJc w:val="left"/>
      <w:pPr>
        <w:ind w:left="3883" w:hanging="360"/>
      </w:pPr>
    </w:lvl>
    <w:lvl w:ilvl="5" w:tplc="0421001B">
      <w:start w:val="1"/>
      <w:numFmt w:val="lowerRoman"/>
      <w:lvlText w:val="%6."/>
      <w:lvlJc w:val="right"/>
      <w:pPr>
        <w:ind w:left="4603" w:hanging="180"/>
      </w:pPr>
    </w:lvl>
    <w:lvl w:ilvl="6" w:tplc="0421000F">
      <w:start w:val="1"/>
      <w:numFmt w:val="decimal"/>
      <w:lvlText w:val="%7."/>
      <w:lvlJc w:val="left"/>
      <w:pPr>
        <w:ind w:left="5323" w:hanging="360"/>
      </w:pPr>
    </w:lvl>
    <w:lvl w:ilvl="7" w:tplc="04210019">
      <w:start w:val="1"/>
      <w:numFmt w:val="lowerLetter"/>
      <w:lvlText w:val="%8."/>
      <w:lvlJc w:val="left"/>
      <w:pPr>
        <w:ind w:left="6043" w:hanging="360"/>
      </w:pPr>
    </w:lvl>
    <w:lvl w:ilvl="8" w:tplc="0421001B">
      <w:start w:val="1"/>
      <w:numFmt w:val="lowerRoman"/>
      <w:lvlText w:val="%9."/>
      <w:lvlJc w:val="right"/>
      <w:pPr>
        <w:ind w:left="6763" w:hanging="180"/>
      </w:pPr>
    </w:lvl>
  </w:abstractNum>
  <w:abstractNum w:abstractNumId="23">
    <w:nsid w:val="537035EE"/>
    <w:multiLevelType w:val="multilevel"/>
    <w:tmpl w:val="A5C649BA"/>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50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C166A0"/>
    <w:multiLevelType w:val="hybridMultilevel"/>
    <w:tmpl w:val="E3B2A644"/>
    <w:lvl w:ilvl="0" w:tplc="69182A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8BD20CE"/>
    <w:multiLevelType w:val="hybridMultilevel"/>
    <w:tmpl w:val="87EC10F8"/>
    <w:lvl w:ilvl="0" w:tplc="6D7CA9BA">
      <w:start w:val="1"/>
      <w:numFmt w:val="decimal"/>
      <w:lvlText w:val="%1."/>
      <w:lvlJc w:val="left"/>
      <w:pPr>
        <w:ind w:left="502" w:hanging="360"/>
      </w:pPr>
    </w:lvl>
    <w:lvl w:ilvl="1" w:tplc="04210019">
      <w:start w:val="1"/>
      <w:numFmt w:val="lowerLetter"/>
      <w:lvlText w:val="%2."/>
      <w:lvlJc w:val="left"/>
      <w:pPr>
        <w:ind w:left="873" w:hanging="360"/>
      </w:pPr>
    </w:lvl>
    <w:lvl w:ilvl="2" w:tplc="0421001B">
      <w:start w:val="1"/>
      <w:numFmt w:val="lowerRoman"/>
      <w:lvlText w:val="%3."/>
      <w:lvlJc w:val="right"/>
      <w:pPr>
        <w:ind w:left="1593" w:hanging="180"/>
      </w:pPr>
    </w:lvl>
    <w:lvl w:ilvl="3" w:tplc="0421000F">
      <w:start w:val="1"/>
      <w:numFmt w:val="decimal"/>
      <w:lvlText w:val="%4."/>
      <w:lvlJc w:val="left"/>
      <w:pPr>
        <w:ind w:left="2313" w:hanging="360"/>
      </w:pPr>
    </w:lvl>
    <w:lvl w:ilvl="4" w:tplc="04210019">
      <w:start w:val="1"/>
      <w:numFmt w:val="lowerLetter"/>
      <w:lvlText w:val="%5."/>
      <w:lvlJc w:val="left"/>
      <w:pPr>
        <w:ind w:left="3033" w:hanging="360"/>
      </w:pPr>
    </w:lvl>
    <w:lvl w:ilvl="5" w:tplc="0421001B">
      <w:start w:val="1"/>
      <w:numFmt w:val="lowerRoman"/>
      <w:lvlText w:val="%6."/>
      <w:lvlJc w:val="right"/>
      <w:pPr>
        <w:ind w:left="3753" w:hanging="180"/>
      </w:pPr>
    </w:lvl>
    <w:lvl w:ilvl="6" w:tplc="0421000F">
      <w:start w:val="1"/>
      <w:numFmt w:val="decimal"/>
      <w:lvlText w:val="%7."/>
      <w:lvlJc w:val="left"/>
      <w:pPr>
        <w:ind w:left="4473" w:hanging="360"/>
      </w:pPr>
    </w:lvl>
    <w:lvl w:ilvl="7" w:tplc="04210019">
      <w:start w:val="1"/>
      <w:numFmt w:val="lowerLetter"/>
      <w:lvlText w:val="%8."/>
      <w:lvlJc w:val="left"/>
      <w:pPr>
        <w:ind w:left="5193" w:hanging="360"/>
      </w:pPr>
    </w:lvl>
    <w:lvl w:ilvl="8" w:tplc="0421001B">
      <w:start w:val="1"/>
      <w:numFmt w:val="lowerRoman"/>
      <w:lvlText w:val="%9."/>
      <w:lvlJc w:val="right"/>
      <w:pPr>
        <w:ind w:left="5913" w:hanging="180"/>
      </w:pPr>
    </w:lvl>
  </w:abstractNum>
  <w:abstractNum w:abstractNumId="26">
    <w:nsid w:val="5C916B10"/>
    <w:multiLevelType w:val="hybridMultilevel"/>
    <w:tmpl w:val="A2EE3462"/>
    <w:lvl w:ilvl="0" w:tplc="95F44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E4292"/>
    <w:multiLevelType w:val="hybridMultilevel"/>
    <w:tmpl w:val="DA744EC2"/>
    <w:lvl w:ilvl="0" w:tplc="D862B322">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6E2973DC"/>
    <w:multiLevelType w:val="hybridMultilevel"/>
    <w:tmpl w:val="E5B88488"/>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9">
    <w:nsid w:val="6E4811D2"/>
    <w:multiLevelType w:val="multilevel"/>
    <w:tmpl w:val="A782B154"/>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AF258C1"/>
    <w:multiLevelType w:val="hybridMultilevel"/>
    <w:tmpl w:val="37DEBF10"/>
    <w:lvl w:ilvl="0" w:tplc="0FE05FDC">
      <w:start w:val="4"/>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6"/>
  </w:num>
  <w:num w:numId="2">
    <w:abstractNumId w:val="2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4"/>
    <w:rsid w:val="000C19E6"/>
    <w:rsid w:val="001C116C"/>
    <w:rsid w:val="00242D6C"/>
    <w:rsid w:val="002504D8"/>
    <w:rsid w:val="00253C1B"/>
    <w:rsid w:val="002B0296"/>
    <w:rsid w:val="002E0F80"/>
    <w:rsid w:val="002E7770"/>
    <w:rsid w:val="002F46EA"/>
    <w:rsid w:val="00321494"/>
    <w:rsid w:val="00323AC1"/>
    <w:rsid w:val="00331F9E"/>
    <w:rsid w:val="00355878"/>
    <w:rsid w:val="003C0D6D"/>
    <w:rsid w:val="005A01E7"/>
    <w:rsid w:val="005A17D9"/>
    <w:rsid w:val="00602D93"/>
    <w:rsid w:val="0064163F"/>
    <w:rsid w:val="007335B2"/>
    <w:rsid w:val="007D76CC"/>
    <w:rsid w:val="00835F30"/>
    <w:rsid w:val="00843194"/>
    <w:rsid w:val="00873EDB"/>
    <w:rsid w:val="00881E27"/>
    <w:rsid w:val="00890CB9"/>
    <w:rsid w:val="009A4389"/>
    <w:rsid w:val="009D37C3"/>
    <w:rsid w:val="00A055FD"/>
    <w:rsid w:val="00A23E6A"/>
    <w:rsid w:val="00A5447F"/>
    <w:rsid w:val="00A56DC8"/>
    <w:rsid w:val="00BA1C39"/>
    <w:rsid w:val="00BE058C"/>
    <w:rsid w:val="00C079CF"/>
    <w:rsid w:val="00C749B7"/>
    <w:rsid w:val="00CD414E"/>
    <w:rsid w:val="00D76558"/>
    <w:rsid w:val="00E14331"/>
    <w:rsid w:val="00E555DF"/>
    <w:rsid w:val="00ED29C8"/>
    <w:rsid w:val="00EE77BA"/>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321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21494"/>
    <w:pPr>
      <w:keepNext/>
      <w:keepLines/>
      <w:spacing w:before="20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6D"/>
    <w:pPr>
      <w:ind w:left="720"/>
      <w:contextualSpacing/>
    </w:pPr>
  </w:style>
  <w:style w:type="paragraph" w:styleId="Header">
    <w:name w:val="header"/>
    <w:basedOn w:val="Normal"/>
    <w:link w:val="HeaderChar"/>
    <w:uiPriority w:val="99"/>
    <w:unhideWhenUsed/>
    <w:rsid w:val="003C0D6D"/>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3C0D6D"/>
    <w:rPr>
      <w:lang w:val="id-ID"/>
    </w:rPr>
  </w:style>
  <w:style w:type="paragraph" w:styleId="Footer">
    <w:name w:val="footer"/>
    <w:basedOn w:val="Normal"/>
    <w:link w:val="FooterChar"/>
    <w:uiPriority w:val="99"/>
    <w:unhideWhenUsed/>
    <w:rsid w:val="003C0D6D"/>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3C0D6D"/>
    <w:rPr>
      <w:lang w:val="id-ID"/>
    </w:rPr>
  </w:style>
  <w:style w:type="character" w:styleId="Hyperlink">
    <w:name w:val="Hyperlink"/>
    <w:basedOn w:val="DefaultParagraphFont"/>
    <w:uiPriority w:val="99"/>
    <w:unhideWhenUsed/>
    <w:rsid w:val="007D76CC"/>
    <w:rPr>
      <w:color w:val="0000FF" w:themeColor="hyperlink"/>
      <w:u w:val="single"/>
    </w:rPr>
  </w:style>
  <w:style w:type="paragraph" w:styleId="BalloonText">
    <w:name w:val="Balloon Text"/>
    <w:basedOn w:val="Normal"/>
    <w:link w:val="BalloonTextChar"/>
    <w:uiPriority w:val="99"/>
    <w:semiHidden/>
    <w:unhideWhenUsed/>
    <w:rsid w:val="00C07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CF"/>
    <w:rPr>
      <w:rFonts w:ascii="Tahoma" w:hAnsi="Tahoma" w:cs="Tahoma"/>
      <w:sz w:val="16"/>
      <w:szCs w:val="16"/>
    </w:rPr>
  </w:style>
  <w:style w:type="paragraph" w:customStyle="1" w:styleId="Heading11">
    <w:name w:val="Heading 11"/>
    <w:basedOn w:val="Normal"/>
    <w:next w:val="Normal"/>
    <w:link w:val="Heading1Char"/>
    <w:uiPriority w:val="9"/>
    <w:qFormat/>
    <w:rsid w:val="00321494"/>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Heading31">
    <w:name w:val="Heading 31"/>
    <w:basedOn w:val="Normal"/>
    <w:next w:val="Normal"/>
    <w:uiPriority w:val="9"/>
    <w:semiHidden/>
    <w:unhideWhenUsed/>
    <w:qFormat/>
    <w:rsid w:val="00321494"/>
    <w:pPr>
      <w:keepNext/>
      <w:keepLines/>
      <w:spacing w:before="40" w:after="0" w:line="256" w:lineRule="auto"/>
      <w:outlineLvl w:val="2"/>
    </w:pPr>
    <w:rPr>
      <w:rFonts w:ascii="Calibri Light" w:eastAsia="Times New Roman" w:hAnsi="Calibri Light" w:cs="Times New Roman"/>
      <w:color w:val="1F4D78"/>
      <w:sz w:val="24"/>
      <w:szCs w:val="24"/>
      <w:lang w:val="id-ID"/>
    </w:rPr>
  </w:style>
  <w:style w:type="numbering" w:customStyle="1" w:styleId="NoList1">
    <w:name w:val="No List1"/>
    <w:next w:val="NoList"/>
    <w:uiPriority w:val="99"/>
    <w:semiHidden/>
    <w:unhideWhenUsed/>
    <w:rsid w:val="00321494"/>
  </w:style>
  <w:style w:type="paragraph" w:customStyle="1" w:styleId="TOC11">
    <w:name w:val="TOC 11"/>
    <w:basedOn w:val="Normal"/>
    <w:next w:val="Normal"/>
    <w:autoRedefine/>
    <w:uiPriority w:val="39"/>
    <w:semiHidden/>
    <w:unhideWhenUsed/>
    <w:rsid w:val="00321494"/>
    <w:pPr>
      <w:spacing w:after="100" w:line="256" w:lineRule="auto"/>
    </w:pPr>
    <w:rPr>
      <w:rFonts w:eastAsia="Times New Roman" w:cs="Times New Roman"/>
    </w:rPr>
  </w:style>
  <w:style w:type="paragraph" w:customStyle="1" w:styleId="TOC21">
    <w:name w:val="TOC 21"/>
    <w:basedOn w:val="Normal"/>
    <w:next w:val="Normal"/>
    <w:autoRedefine/>
    <w:uiPriority w:val="39"/>
    <w:semiHidden/>
    <w:unhideWhenUsed/>
    <w:rsid w:val="00321494"/>
    <w:pPr>
      <w:spacing w:after="100" w:line="256" w:lineRule="auto"/>
      <w:ind w:left="220"/>
    </w:pPr>
    <w:rPr>
      <w:rFonts w:eastAsia="Times New Roman" w:cs="Times New Roman"/>
    </w:rPr>
  </w:style>
  <w:style w:type="paragraph" w:customStyle="1" w:styleId="TOC31">
    <w:name w:val="TOC 31"/>
    <w:basedOn w:val="Normal"/>
    <w:next w:val="Normal"/>
    <w:autoRedefine/>
    <w:uiPriority w:val="39"/>
    <w:semiHidden/>
    <w:unhideWhenUsed/>
    <w:rsid w:val="00321494"/>
    <w:pPr>
      <w:spacing w:after="100" w:line="256" w:lineRule="auto"/>
      <w:ind w:left="440"/>
    </w:pPr>
    <w:rPr>
      <w:rFonts w:eastAsia="Times New Roman" w:cs="Times New Roman"/>
    </w:rPr>
  </w:style>
  <w:style w:type="character" w:customStyle="1" w:styleId="Heading1Char">
    <w:name w:val="Heading 1 Char"/>
    <w:basedOn w:val="DefaultParagraphFont"/>
    <w:link w:val="Heading11"/>
    <w:uiPriority w:val="9"/>
    <w:rsid w:val="00321494"/>
    <w:rPr>
      <w:rFonts w:ascii="Calibri Light" w:eastAsia="Times New Roman" w:hAnsi="Calibri Light" w:cs="Times New Roman"/>
      <w:color w:val="2E74B5"/>
      <w:sz w:val="32"/>
      <w:szCs w:val="32"/>
    </w:rPr>
  </w:style>
  <w:style w:type="character" w:customStyle="1" w:styleId="Heading1Char1">
    <w:name w:val="Heading 1 Char1"/>
    <w:basedOn w:val="DefaultParagraphFont"/>
    <w:link w:val="Heading1"/>
    <w:uiPriority w:val="9"/>
    <w:rsid w:val="0032149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21494"/>
    <w:pPr>
      <w:spacing w:before="240" w:line="256" w:lineRule="auto"/>
      <w:outlineLvl w:val="9"/>
    </w:pPr>
    <w:rPr>
      <w:b w:val="0"/>
      <w:bCs w:val="0"/>
      <w:sz w:val="32"/>
      <w:szCs w:val="32"/>
    </w:rPr>
  </w:style>
  <w:style w:type="character" w:customStyle="1" w:styleId="Heading3Char">
    <w:name w:val="Heading 3 Char"/>
    <w:basedOn w:val="DefaultParagraphFont"/>
    <w:link w:val="Heading3"/>
    <w:uiPriority w:val="9"/>
    <w:semiHidden/>
    <w:rsid w:val="00321494"/>
    <w:rPr>
      <w:rFonts w:ascii="Calibri Light" w:eastAsia="Times New Roman" w:hAnsi="Calibri Light" w:cs="Times New Roman"/>
      <w:color w:val="1F4D78"/>
      <w:sz w:val="24"/>
      <w:szCs w:val="24"/>
    </w:rPr>
  </w:style>
  <w:style w:type="paragraph" w:styleId="BodyText">
    <w:name w:val="Body Text"/>
    <w:basedOn w:val="Normal"/>
    <w:link w:val="BodyTextChar"/>
    <w:unhideWhenUsed/>
    <w:rsid w:val="00321494"/>
    <w:pPr>
      <w:spacing w:after="0" w:line="36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321494"/>
    <w:rPr>
      <w:rFonts w:ascii="Times New Roman" w:eastAsia="Times New Roman" w:hAnsi="Times New Roman" w:cs="Times New Roman"/>
      <w:sz w:val="26"/>
      <w:szCs w:val="20"/>
    </w:rPr>
  </w:style>
  <w:style w:type="character" w:customStyle="1" w:styleId="BalloonTextChar1">
    <w:name w:val="Balloon Text Char1"/>
    <w:basedOn w:val="DefaultParagraphFont"/>
    <w:uiPriority w:val="99"/>
    <w:semiHidden/>
    <w:rsid w:val="00321494"/>
    <w:rPr>
      <w:rFonts w:ascii="Segoe UI" w:hAnsi="Segoe UI" w:cs="Segoe UI" w:hint="default"/>
      <w:sz w:val="18"/>
      <w:szCs w:val="18"/>
    </w:rPr>
  </w:style>
  <w:style w:type="table" w:styleId="TableGrid">
    <w:name w:val="Table Grid"/>
    <w:basedOn w:val="TableNormal"/>
    <w:uiPriority w:val="39"/>
    <w:rsid w:val="00321494"/>
    <w:pPr>
      <w:spacing w:after="0" w:line="240" w:lineRule="auto"/>
    </w:pPr>
    <w:rPr>
      <w:rFonts w:ascii="Calibri" w:eastAsia="Calibri" w:hAnsi="Calibri"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basedOn w:val="DefaultParagraphFont"/>
    <w:uiPriority w:val="9"/>
    <w:semiHidden/>
    <w:rsid w:val="00321494"/>
    <w:rPr>
      <w:rFonts w:asciiTheme="majorHAnsi" w:eastAsiaTheme="majorEastAsia" w:hAnsiTheme="majorHAnsi" w:cstheme="majorBidi"/>
      <w:b/>
      <w:bCs/>
      <w:color w:val="4F81BD" w:themeColor="accent1"/>
    </w:rPr>
  </w:style>
  <w:style w:type="numbering" w:customStyle="1" w:styleId="NoList2">
    <w:name w:val="No List2"/>
    <w:next w:val="NoList"/>
    <w:uiPriority w:val="99"/>
    <w:semiHidden/>
    <w:unhideWhenUsed/>
    <w:rsid w:val="000C19E6"/>
  </w:style>
  <w:style w:type="paragraph" w:customStyle="1" w:styleId="TOC12">
    <w:name w:val="TOC 12"/>
    <w:basedOn w:val="Normal"/>
    <w:next w:val="Normal"/>
    <w:autoRedefine/>
    <w:uiPriority w:val="39"/>
    <w:semiHidden/>
    <w:unhideWhenUsed/>
    <w:rsid w:val="000C19E6"/>
    <w:pPr>
      <w:spacing w:after="100" w:line="256" w:lineRule="auto"/>
    </w:pPr>
    <w:rPr>
      <w:rFonts w:eastAsia="Times New Roman" w:cs="Times New Roman"/>
    </w:rPr>
  </w:style>
  <w:style w:type="paragraph" w:customStyle="1" w:styleId="TOC22">
    <w:name w:val="TOC 22"/>
    <w:basedOn w:val="Normal"/>
    <w:next w:val="Normal"/>
    <w:autoRedefine/>
    <w:uiPriority w:val="39"/>
    <w:semiHidden/>
    <w:unhideWhenUsed/>
    <w:rsid w:val="000C19E6"/>
    <w:pPr>
      <w:spacing w:after="100" w:line="256" w:lineRule="auto"/>
      <w:ind w:left="220"/>
    </w:pPr>
    <w:rPr>
      <w:rFonts w:eastAsia="Times New Roman" w:cs="Times New Roman"/>
    </w:rPr>
  </w:style>
  <w:style w:type="paragraph" w:customStyle="1" w:styleId="TOC32">
    <w:name w:val="TOC 32"/>
    <w:basedOn w:val="Normal"/>
    <w:next w:val="Normal"/>
    <w:autoRedefine/>
    <w:uiPriority w:val="39"/>
    <w:semiHidden/>
    <w:unhideWhenUsed/>
    <w:rsid w:val="000C19E6"/>
    <w:pPr>
      <w:spacing w:after="100" w:line="256" w:lineRule="auto"/>
      <w:ind w:left="44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321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21494"/>
    <w:pPr>
      <w:keepNext/>
      <w:keepLines/>
      <w:spacing w:before="20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6D"/>
    <w:pPr>
      <w:ind w:left="720"/>
      <w:contextualSpacing/>
    </w:pPr>
  </w:style>
  <w:style w:type="paragraph" w:styleId="Header">
    <w:name w:val="header"/>
    <w:basedOn w:val="Normal"/>
    <w:link w:val="HeaderChar"/>
    <w:uiPriority w:val="99"/>
    <w:unhideWhenUsed/>
    <w:rsid w:val="003C0D6D"/>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3C0D6D"/>
    <w:rPr>
      <w:lang w:val="id-ID"/>
    </w:rPr>
  </w:style>
  <w:style w:type="paragraph" w:styleId="Footer">
    <w:name w:val="footer"/>
    <w:basedOn w:val="Normal"/>
    <w:link w:val="FooterChar"/>
    <w:uiPriority w:val="99"/>
    <w:unhideWhenUsed/>
    <w:rsid w:val="003C0D6D"/>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3C0D6D"/>
    <w:rPr>
      <w:lang w:val="id-ID"/>
    </w:rPr>
  </w:style>
  <w:style w:type="character" w:styleId="Hyperlink">
    <w:name w:val="Hyperlink"/>
    <w:basedOn w:val="DefaultParagraphFont"/>
    <w:uiPriority w:val="99"/>
    <w:unhideWhenUsed/>
    <w:rsid w:val="007D76CC"/>
    <w:rPr>
      <w:color w:val="0000FF" w:themeColor="hyperlink"/>
      <w:u w:val="single"/>
    </w:rPr>
  </w:style>
  <w:style w:type="paragraph" w:styleId="BalloonText">
    <w:name w:val="Balloon Text"/>
    <w:basedOn w:val="Normal"/>
    <w:link w:val="BalloonTextChar"/>
    <w:uiPriority w:val="99"/>
    <w:semiHidden/>
    <w:unhideWhenUsed/>
    <w:rsid w:val="00C07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CF"/>
    <w:rPr>
      <w:rFonts w:ascii="Tahoma" w:hAnsi="Tahoma" w:cs="Tahoma"/>
      <w:sz w:val="16"/>
      <w:szCs w:val="16"/>
    </w:rPr>
  </w:style>
  <w:style w:type="paragraph" w:customStyle="1" w:styleId="Heading11">
    <w:name w:val="Heading 11"/>
    <w:basedOn w:val="Normal"/>
    <w:next w:val="Normal"/>
    <w:link w:val="Heading1Char"/>
    <w:uiPriority w:val="9"/>
    <w:qFormat/>
    <w:rsid w:val="00321494"/>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Heading31">
    <w:name w:val="Heading 31"/>
    <w:basedOn w:val="Normal"/>
    <w:next w:val="Normal"/>
    <w:uiPriority w:val="9"/>
    <w:semiHidden/>
    <w:unhideWhenUsed/>
    <w:qFormat/>
    <w:rsid w:val="00321494"/>
    <w:pPr>
      <w:keepNext/>
      <w:keepLines/>
      <w:spacing w:before="40" w:after="0" w:line="256" w:lineRule="auto"/>
      <w:outlineLvl w:val="2"/>
    </w:pPr>
    <w:rPr>
      <w:rFonts w:ascii="Calibri Light" w:eastAsia="Times New Roman" w:hAnsi="Calibri Light" w:cs="Times New Roman"/>
      <w:color w:val="1F4D78"/>
      <w:sz w:val="24"/>
      <w:szCs w:val="24"/>
      <w:lang w:val="id-ID"/>
    </w:rPr>
  </w:style>
  <w:style w:type="numbering" w:customStyle="1" w:styleId="NoList1">
    <w:name w:val="No List1"/>
    <w:next w:val="NoList"/>
    <w:uiPriority w:val="99"/>
    <w:semiHidden/>
    <w:unhideWhenUsed/>
    <w:rsid w:val="00321494"/>
  </w:style>
  <w:style w:type="paragraph" w:customStyle="1" w:styleId="TOC11">
    <w:name w:val="TOC 11"/>
    <w:basedOn w:val="Normal"/>
    <w:next w:val="Normal"/>
    <w:autoRedefine/>
    <w:uiPriority w:val="39"/>
    <w:semiHidden/>
    <w:unhideWhenUsed/>
    <w:rsid w:val="00321494"/>
    <w:pPr>
      <w:spacing w:after="100" w:line="256" w:lineRule="auto"/>
    </w:pPr>
    <w:rPr>
      <w:rFonts w:eastAsia="Times New Roman" w:cs="Times New Roman"/>
    </w:rPr>
  </w:style>
  <w:style w:type="paragraph" w:customStyle="1" w:styleId="TOC21">
    <w:name w:val="TOC 21"/>
    <w:basedOn w:val="Normal"/>
    <w:next w:val="Normal"/>
    <w:autoRedefine/>
    <w:uiPriority w:val="39"/>
    <w:semiHidden/>
    <w:unhideWhenUsed/>
    <w:rsid w:val="00321494"/>
    <w:pPr>
      <w:spacing w:after="100" w:line="256" w:lineRule="auto"/>
      <w:ind w:left="220"/>
    </w:pPr>
    <w:rPr>
      <w:rFonts w:eastAsia="Times New Roman" w:cs="Times New Roman"/>
    </w:rPr>
  </w:style>
  <w:style w:type="paragraph" w:customStyle="1" w:styleId="TOC31">
    <w:name w:val="TOC 31"/>
    <w:basedOn w:val="Normal"/>
    <w:next w:val="Normal"/>
    <w:autoRedefine/>
    <w:uiPriority w:val="39"/>
    <w:semiHidden/>
    <w:unhideWhenUsed/>
    <w:rsid w:val="00321494"/>
    <w:pPr>
      <w:spacing w:after="100" w:line="256" w:lineRule="auto"/>
      <w:ind w:left="440"/>
    </w:pPr>
    <w:rPr>
      <w:rFonts w:eastAsia="Times New Roman" w:cs="Times New Roman"/>
    </w:rPr>
  </w:style>
  <w:style w:type="character" w:customStyle="1" w:styleId="Heading1Char">
    <w:name w:val="Heading 1 Char"/>
    <w:basedOn w:val="DefaultParagraphFont"/>
    <w:link w:val="Heading11"/>
    <w:uiPriority w:val="9"/>
    <w:rsid w:val="00321494"/>
    <w:rPr>
      <w:rFonts w:ascii="Calibri Light" w:eastAsia="Times New Roman" w:hAnsi="Calibri Light" w:cs="Times New Roman"/>
      <w:color w:val="2E74B5"/>
      <w:sz w:val="32"/>
      <w:szCs w:val="32"/>
    </w:rPr>
  </w:style>
  <w:style w:type="character" w:customStyle="1" w:styleId="Heading1Char1">
    <w:name w:val="Heading 1 Char1"/>
    <w:basedOn w:val="DefaultParagraphFont"/>
    <w:link w:val="Heading1"/>
    <w:uiPriority w:val="9"/>
    <w:rsid w:val="0032149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21494"/>
    <w:pPr>
      <w:spacing w:before="240" w:line="256" w:lineRule="auto"/>
      <w:outlineLvl w:val="9"/>
    </w:pPr>
    <w:rPr>
      <w:b w:val="0"/>
      <w:bCs w:val="0"/>
      <w:sz w:val="32"/>
      <w:szCs w:val="32"/>
    </w:rPr>
  </w:style>
  <w:style w:type="character" w:customStyle="1" w:styleId="Heading3Char">
    <w:name w:val="Heading 3 Char"/>
    <w:basedOn w:val="DefaultParagraphFont"/>
    <w:link w:val="Heading3"/>
    <w:uiPriority w:val="9"/>
    <w:semiHidden/>
    <w:rsid w:val="00321494"/>
    <w:rPr>
      <w:rFonts w:ascii="Calibri Light" w:eastAsia="Times New Roman" w:hAnsi="Calibri Light" w:cs="Times New Roman"/>
      <w:color w:val="1F4D78"/>
      <w:sz w:val="24"/>
      <w:szCs w:val="24"/>
    </w:rPr>
  </w:style>
  <w:style w:type="paragraph" w:styleId="BodyText">
    <w:name w:val="Body Text"/>
    <w:basedOn w:val="Normal"/>
    <w:link w:val="BodyTextChar"/>
    <w:unhideWhenUsed/>
    <w:rsid w:val="00321494"/>
    <w:pPr>
      <w:spacing w:after="0" w:line="36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321494"/>
    <w:rPr>
      <w:rFonts w:ascii="Times New Roman" w:eastAsia="Times New Roman" w:hAnsi="Times New Roman" w:cs="Times New Roman"/>
      <w:sz w:val="26"/>
      <w:szCs w:val="20"/>
    </w:rPr>
  </w:style>
  <w:style w:type="character" w:customStyle="1" w:styleId="BalloonTextChar1">
    <w:name w:val="Balloon Text Char1"/>
    <w:basedOn w:val="DefaultParagraphFont"/>
    <w:uiPriority w:val="99"/>
    <w:semiHidden/>
    <w:rsid w:val="00321494"/>
    <w:rPr>
      <w:rFonts w:ascii="Segoe UI" w:hAnsi="Segoe UI" w:cs="Segoe UI" w:hint="default"/>
      <w:sz w:val="18"/>
      <w:szCs w:val="18"/>
    </w:rPr>
  </w:style>
  <w:style w:type="table" w:styleId="TableGrid">
    <w:name w:val="Table Grid"/>
    <w:basedOn w:val="TableNormal"/>
    <w:uiPriority w:val="39"/>
    <w:rsid w:val="00321494"/>
    <w:pPr>
      <w:spacing w:after="0" w:line="240" w:lineRule="auto"/>
    </w:pPr>
    <w:rPr>
      <w:rFonts w:ascii="Calibri" w:eastAsia="Calibri" w:hAnsi="Calibri"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basedOn w:val="DefaultParagraphFont"/>
    <w:uiPriority w:val="9"/>
    <w:semiHidden/>
    <w:rsid w:val="00321494"/>
    <w:rPr>
      <w:rFonts w:asciiTheme="majorHAnsi" w:eastAsiaTheme="majorEastAsia" w:hAnsiTheme="majorHAnsi" w:cstheme="majorBidi"/>
      <w:b/>
      <w:bCs/>
      <w:color w:val="4F81BD" w:themeColor="accent1"/>
    </w:rPr>
  </w:style>
  <w:style w:type="numbering" w:customStyle="1" w:styleId="NoList2">
    <w:name w:val="No List2"/>
    <w:next w:val="NoList"/>
    <w:uiPriority w:val="99"/>
    <w:semiHidden/>
    <w:unhideWhenUsed/>
    <w:rsid w:val="000C19E6"/>
  </w:style>
  <w:style w:type="paragraph" w:customStyle="1" w:styleId="TOC12">
    <w:name w:val="TOC 12"/>
    <w:basedOn w:val="Normal"/>
    <w:next w:val="Normal"/>
    <w:autoRedefine/>
    <w:uiPriority w:val="39"/>
    <w:semiHidden/>
    <w:unhideWhenUsed/>
    <w:rsid w:val="000C19E6"/>
    <w:pPr>
      <w:spacing w:after="100" w:line="256" w:lineRule="auto"/>
    </w:pPr>
    <w:rPr>
      <w:rFonts w:eastAsia="Times New Roman" w:cs="Times New Roman"/>
    </w:rPr>
  </w:style>
  <w:style w:type="paragraph" w:customStyle="1" w:styleId="TOC22">
    <w:name w:val="TOC 22"/>
    <w:basedOn w:val="Normal"/>
    <w:next w:val="Normal"/>
    <w:autoRedefine/>
    <w:uiPriority w:val="39"/>
    <w:semiHidden/>
    <w:unhideWhenUsed/>
    <w:rsid w:val="000C19E6"/>
    <w:pPr>
      <w:spacing w:after="100" w:line="256" w:lineRule="auto"/>
      <w:ind w:left="220"/>
    </w:pPr>
    <w:rPr>
      <w:rFonts w:eastAsia="Times New Roman" w:cs="Times New Roman"/>
    </w:rPr>
  </w:style>
  <w:style w:type="paragraph" w:customStyle="1" w:styleId="TOC32">
    <w:name w:val="TOC 32"/>
    <w:basedOn w:val="Normal"/>
    <w:next w:val="Normal"/>
    <w:autoRedefine/>
    <w:uiPriority w:val="39"/>
    <w:semiHidden/>
    <w:unhideWhenUsed/>
    <w:rsid w:val="000C19E6"/>
    <w:pPr>
      <w:spacing w:after="100" w:line="256" w:lineRule="auto"/>
      <w:ind w:left="44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nto.rst@bsi.ac.id"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nisasulandari2@gmail.com"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16</Pages>
  <Words>6712</Words>
  <Characters>38260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rosento bsi</dc:creator>
  <cp:lastModifiedBy>rosento bsi</cp:lastModifiedBy>
  <cp:revision>21</cp:revision>
  <dcterms:created xsi:type="dcterms:W3CDTF">2019-08-14T03:00:00Z</dcterms:created>
  <dcterms:modified xsi:type="dcterms:W3CDTF">2019-08-14T17:29:00Z</dcterms:modified>
</cp:coreProperties>
</file>