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9A0" w:rsidRPr="005769A0" w:rsidRDefault="005769A0" w:rsidP="005769A0">
      <w:pPr>
        <w:pStyle w:val="Default"/>
        <w:jc w:val="center"/>
        <w:rPr>
          <w:rFonts w:ascii="Times New Roman" w:hAnsi="Times New Roman"/>
          <w:b/>
          <w:bCs/>
          <w:sz w:val="28"/>
          <w:szCs w:val="28"/>
          <w:lang w:val="en-US"/>
        </w:rPr>
      </w:pPr>
      <w:proofErr w:type="spellStart"/>
      <w:r w:rsidRPr="005769A0">
        <w:rPr>
          <w:rFonts w:ascii="Times New Roman" w:hAnsi="Times New Roman"/>
          <w:b/>
          <w:bCs/>
          <w:sz w:val="28"/>
          <w:szCs w:val="28"/>
          <w:lang w:val="en-US"/>
        </w:rPr>
        <w:t>Evaluasi</w:t>
      </w:r>
      <w:proofErr w:type="spellEnd"/>
      <w:r w:rsidRPr="005769A0">
        <w:rPr>
          <w:rFonts w:ascii="Times New Roman" w:hAnsi="Times New Roman"/>
          <w:b/>
          <w:bCs/>
          <w:sz w:val="28"/>
          <w:szCs w:val="28"/>
          <w:lang w:val="en-US"/>
        </w:rPr>
        <w:t xml:space="preserve"> </w:t>
      </w:r>
      <w:proofErr w:type="spellStart"/>
      <w:r w:rsidRPr="005769A0">
        <w:rPr>
          <w:rFonts w:ascii="Times New Roman" w:hAnsi="Times New Roman"/>
          <w:b/>
          <w:bCs/>
          <w:sz w:val="28"/>
          <w:szCs w:val="28"/>
          <w:lang w:val="en-US"/>
        </w:rPr>
        <w:t>Faktor</w:t>
      </w:r>
      <w:proofErr w:type="spellEnd"/>
      <w:r w:rsidRPr="005769A0">
        <w:rPr>
          <w:rFonts w:ascii="Times New Roman" w:hAnsi="Times New Roman"/>
          <w:b/>
          <w:bCs/>
          <w:sz w:val="28"/>
          <w:szCs w:val="28"/>
          <w:lang w:val="en-US"/>
        </w:rPr>
        <w:t xml:space="preserve"> </w:t>
      </w:r>
      <w:proofErr w:type="spellStart"/>
      <w:r w:rsidRPr="005769A0">
        <w:rPr>
          <w:rFonts w:ascii="Times New Roman" w:hAnsi="Times New Roman"/>
          <w:b/>
          <w:bCs/>
          <w:sz w:val="28"/>
          <w:szCs w:val="28"/>
          <w:lang w:val="en-US"/>
        </w:rPr>
        <w:t>Keberhasilan</w:t>
      </w:r>
      <w:proofErr w:type="spellEnd"/>
      <w:r w:rsidRPr="005769A0">
        <w:rPr>
          <w:rFonts w:ascii="Times New Roman" w:hAnsi="Times New Roman"/>
          <w:b/>
          <w:bCs/>
          <w:sz w:val="28"/>
          <w:szCs w:val="28"/>
          <w:lang w:val="en-US"/>
        </w:rPr>
        <w:t xml:space="preserve"> </w:t>
      </w:r>
      <w:proofErr w:type="spellStart"/>
      <w:r w:rsidRPr="005769A0">
        <w:rPr>
          <w:rFonts w:ascii="Times New Roman" w:hAnsi="Times New Roman"/>
          <w:b/>
          <w:bCs/>
          <w:sz w:val="28"/>
          <w:szCs w:val="28"/>
          <w:lang w:val="en-US"/>
        </w:rPr>
        <w:t>Sistem</w:t>
      </w:r>
      <w:proofErr w:type="spellEnd"/>
      <w:r w:rsidRPr="005769A0">
        <w:rPr>
          <w:rFonts w:ascii="Times New Roman" w:hAnsi="Times New Roman"/>
          <w:b/>
          <w:bCs/>
          <w:sz w:val="28"/>
          <w:szCs w:val="28"/>
          <w:lang w:val="en-US"/>
        </w:rPr>
        <w:t xml:space="preserve"> </w:t>
      </w:r>
      <w:proofErr w:type="spellStart"/>
      <w:r w:rsidRPr="005769A0">
        <w:rPr>
          <w:rFonts w:ascii="Times New Roman" w:hAnsi="Times New Roman"/>
          <w:b/>
          <w:bCs/>
          <w:sz w:val="28"/>
          <w:szCs w:val="28"/>
          <w:lang w:val="en-US"/>
        </w:rPr>
        <w:t>Informasi</w:t>
      </w:r>
      <w:proofErr w:type="spellEnd"/>
      <w:r w:rsidRPr="005769A0">
        <w:rPr>
          <w:rFonts w:ascii="Times New Roman" w:hAnsi="Times New Roman"/>
          <w:b/>
          <w:bCs/>
          <w:sz w:val="28"/>
          <w:szCs w:val="28"/>
          <w:lang w:val="en-US"/>
        </w:rPr>
        <w:t xml:space="preserve"> </w:t>
      </w:r>
      <w:proofErr w:type="spellStart"/>
      <w:r w:rsidRPr="005769A0">
        <w:rPr>
          <w:rFonts w:ascii="Times New Roman" w:hAnsi="Times New Roman"/>
          <w:b/>
          <w:bCs/>
          <w:sz w:val="28"/>
          <w:szCs w:val="28"/>
          <w:lang w:val="en-US"/>
        </w:rPr>
        <w:t>Transportasi</w:t>
      </w:r>
      <w:proofErr w:type="spellEnd"/>
      <w:r w:rsidRPr="005769A0">
        <w:rPr>
          <w:rFonts w:ascii="Times New Roman" w:hAnsi="Times New Roman"/>
          <w:b/>
          <w:bCs/>
          <w:sz w:val="28"/>
          <w:szCs w:val="28"/>
          <w:lang w:val="en-US"/>
        </w:rPr>
        <w:t xml:space="preserve"> Online </w:t>
      </w:r>
      <w:proofErr w:type="spellStart"/>
      <w:r w:rsidRPr="005769A0">
        <w:rPr>
          <w:rFonts w:ascii="Times New Roman" w:hAnsi="Times New Roman"/>
          <w:b/>
          <w:bCs/>
          <w:sz w:val="28"/>
          <w:szCs w:val="28"/>
          <w:lang w:val="en-US"/>
        </w:rPr>
        <w:t>Berbasis</w:t>
      </w:r>
      <w:proofErr w:type="spellEnd"/>
      <w:r w:rsidRPr="005769A0">
        <w:rPr>
          <w:rFonts w:ascii="Times New Roman" w:hAnsi="Times New Roman"/>
          <w:b/>
          <w:bCs/>
          <w:sz w:val="28"/>
          <w:szCs w:val="28"/>
          <w:lang w:val="en-US"/>
        </w:rPr>
        <w:t xml:space="preserve"> Mobile </w:t>
      </w:r>
      <w:proofErr w:type="spellStart"/>
      <w:r w:rsidRPr="005769A0">
        <w:rPr>
          <w:rFonts w:ascii="Times New Roman" w:hAnsi="Times New Roman"/>
          <w:b/>
          <w:bCs/>
          <w:sz w:val="28"/>
          <w:szCs w:val="28"/>
          <w:lang w:val="en-US"/>
        </w:rPr>
        <w:t>Dalam</w:t>
      </w:r>
      <w:proofErr w:type="spellEnd"/>
      <w:r w:rsidRPr="005769A0">
        <w:rPr>
          <w:rFonts w:ascii="Times New Roman" w:hAnsi="Times New Roman"/>
          <w:b/>
          <w:bCs/>
          <w:sz w:val="28"/>
          <w:szCs w:val="28"/>
          <w:lang w:val="en-US"/>
        </w:rPr>
        <w:t xml:space="preserve"> </w:t>
      </w:r>
      <w:proofErr w:type="spellStart"/>
      <w:r w:rsidRPr="005769A0">
        <w:rPr>
          <w:rFonts w:ascii="Times New Roman" w:hAnsi="Times New Roman"/>
          <w:b/>
          <w:bCs/>
          <w:sz w:val="28"/>
          <w:szCs w:val="28"/>
          <w:lang w:val="en-US"/>
        </w:rPr>
        <w:t>Perspektif</w:t>
      </w:r>
      <w:proofErr w:type="spellEnd"/>
      <w:r w:rsidRPr="005769A0">
        <w:rPr>
          <w:rFonts w:ascii="Times New Roman" w:hAnsi="Times New Roman"/>
          <w:b/>
          <w:bCs/>
          <w:sz w:val="28"/>
          <w:szCs w:val="28"/>
          <w:lang w:val="en-US"/>
        </w:rPr>
        <w:t xml:space="preserve"> </w:t>
      </w:r>
      <w:proofErr w:type="spellStart"/>
      <w:r w:rsidRPr="005769A0">
        <w:rPr>
          <w:rFonts w:ascii="Times New Roman" w:hAnsi="Times New Roman"/>
          <w:b/>
          <w:bCs/>
          <w:sz w:val="28"/>
          <w:szCs w:val="28"/>
          <w:lang w:val="en-US"/>
        </w:rPr>
        <w:t>Kepuasan</w:t>
      </w:r>
      <w:proofErr w:type="spellEnd"/>
      <w:r w:rsidRPr="005769A0">
        <w:rPr>
          <w:rFonts w:ascii="Times New Roman" w:hAnsi="Times New Roman"/>
          <w:b/>
          <w:bCs/>
          <w:sz w:val="28"/>
          <w:szCs w:val="28"/>
          <w:lang w:val="en-US"/>
        </w:rPr>
        <w:t xml:space="preserve"> </w:t>
      </w:r>
      <w:proofErr w:type="spellStart"/>
      <w:r w:rsidRPr="005769A0">
        <w:rPr>
          <w:rFonts w:ascii="Times New Roman" w:hAnsi="Times New Roman"/>
          <w:b/>
          <w:bCs/>
          <w:sz w:val="28"/>
          <w:szCs w:val="28"/>
          <w:lang w:val="en-US"/>
        </w:rPr>
        <w:t>Pelanggan</w:t>
      </w:r>
      <w:proofErr w:type="spellEnd"/>
    </w:p>
    <w:p w:rsidR="00CF3A6F" w:rsidRDefault="00CF3A6F" w:rsidP="00CF3A6F">
      <w:pPr>
        <w:widowControl w:val="0"/>
        <w:autoSpaceDE w:val="0"/>
        <w:ind w:right="-31"/>
        <w:jc w:val="center"/>
        <w:rPr>
          <w:b/>
          <w:bCs/>
          <w:sz w:val="24"/>
          <w:szCs w:val="32"/>
          <w:lang w:val="fi-FI"/>
        </w:rPr>
      </w:pPr>
    </w:p>
    <w:p w:rsidR="005769A0" w:rsidRPr="00D03451" w:rsidRDefault="005769A0" w:rsidP="005769A0">
      <w:pPr>
        <w:jc w:val="center"/>
        <w:rPr>
          <w:rFonts w:ascii="Cambria" w:hAnsi="Cambria" w:cs="Calibri"/>
          <w:b/>
          <w:bCs/>
          <w:lang w:val="id-ID"/>
        </w:rPr>
      </w:pPr>
      <w:r w:rsidRPr="00D03451">
        <w:rPr>
          <w:rFonts w:ascii="Cambria" w:hAnsi="Cambria" w:cs="Calibri"/>
          <w:b/>
          <w:bCs/>
          <w:lang w:val="id-ID"/>
        </w:rPr>
        <w:t>Verry Riyanto</w:t>
      </w:r>
      <w:r>
        <w:rPr>
          <w:rFonts w:ascii="Cambria" w:hAnsi="Cambria" w:cs="Calibri"/>
          <w:b/>
          <w:bCs/>
          <w:vertAlign w:val="superscript"/>
          <w:lang w:val="id-ID"/>
        </w:rPr>
        <w:t>1</w:t>
      </w:r>
      <w:r>
        <w:rPr>
          <w:rFonts w:ascii="Cambria" w:hAnsi="Cambria" w:cs="Calibri"/>
          <w:b/>
          <w:bCs/>
          <w:lang w:val="en-GB"/>
        </w:rPr>
        <w:t>,</w:t>
      </w:r>
      <w:r>
        <w:rPr>
          <w:rFonts w:ascii="Cambria" w:hAnsi="Cambria" w:cs="Calibri"/>
          <w:b/>
          <w:bCs/>
          <w:lang w:val="id-ID"/>
        </w:rPr>
        <w:t xml:space="preserve"> </w:t>
      </w:r>
      <w:r w:rsidRPr="00D03451">
        <w:rPr>
          <w:rFonts w:ascii="Cambria" w:hAnsi="Cambria" w:cs="Calibri"/>
          <w:b/>
          <w:bCs/>
          <w:lang w:val="id-ID"/>
        </w:rPr>
        <w:t>Susy Rosyida</w:t>
      </w:r>
      <w:r>
        <w:rPr>
          <w:rFonts w:ascii="Cambria" w:hAnsi="Cambria" w:cs="Calibri"/>
          <w:b/>
          <w:bCs/>
          <w:vertAlign w:val="superscript"/>
          <w:lang w:val="id-ID"/>
        </w:rPr>
        <w:t>2</w:t>
      </w:r>
      <w:r>
        <w:rPr>
          <w:rFonts w:ascii="Cambria" w:hAnsi="Cambria" w:cs="Calibri"/>
          <w:b/>
          <w:bCs/>
          <w:lang w:val="en-GB"/>
        </w:rPr>
        <w:t>,</w:t>
      </w:r>
      <w:r>
        <w:rPr>
          <w:rFonts w:ascii="Cambria" w:hAnsi="Cambria" w:cs="Calibri"/>
          <w:b/>
          <w:bCs/>
          <w:lang w:val="id-ID"/>
        </w:rPr>
        <w:t xml:space="preserve"> </w:t>
      </w:r>
      <w:r w:rsidRPr="00D03451">
        <w:rPr>
          <w:rFonts w:ascii="Cambria" w:hAnsi="Cambria" w:cs="Calibri"/>
          <w:b/>
          <w:bCs/>
          <w:lang w:val="id-ID"/>
        </w:rPr>
        <w:t>Ridwansyah</w:t>
      </w:r>
      <w:r w:rsidRPr="00D03451">
        <w:rPr>
          <w:rFonts w:ascii="Cambria" w:hAnsi="Cambria" w:cs="Calibri"/>
          <w:b/>
          <w:bCs/>
          <w:vertAlign w:val="superscript"/>
          <w:lang w:val="id-ID"/>
        </w:rPr>
        <w:t>3</w:t>
      </w:r>
    </w:p>
    <w:p w:rsidR="00CF3A6F" w:rsidRPr="00DE70A6" w:rsidRDefault="00CF3A6F" w:rsidP="00154811">
      <w:pPr>
        <w:widowControl w:val="0"/>
        <w:autoSpaceDE w:val="0"/>
        <w:jc w:val="center"/>
        <w:rPr>
          <w:b/>
          <w:bCs/>
          <w:szCs w:val="32"/>
          <w:lang w:val="fi-FI"/>
        </w:rPr>
      </w:pPr>
    </w:p>
    <w:p w:rsidR="002A2510" w:rsidRDefault="002A2510" w:rsidP="002A2510">
      <w:pPr>
        <w:widowControl w:val="0"/>
        <w:autoSpaceDE w:val="0"/>
        <w:jc w:val="center"/>
        <w:rPr>
          <w:rFonts w:ascii="Cambria" w:hAnsi="Cambria" w:cs="Calibri"/>
          <w:lang w:val="en-GB"/>
        </w:rPr>
      </w:pPr>
      <w:r w:rsidRPr="001543FA">
        <w:rPr>
          <w:bCs/>
          <w:szCs w:val="32"/>
          <w:vertAlign w:val="superscript"/>
          <w:lang w:val="fi-FI"/>
        </w:rPr>
        <w:t>1</w:t>
      </w:r>
      <w:r w:rsidR="005769A0">
        <w:rPr>
          <w:bCs/>
          <w:szCs w:val="32"/>
          <w:vertAlign w:val="superscript"/>
          <w:lang w:val="fi-FI"/>
        </w:rPr>
        <w:t>,2,3</w:t>
      </w:r>
      <w:r w:rsidR="005769A0" w:rsidRPr="005769A0">
        <w:rPr>
          <w:rFonts w:ascii="Cambria" w:hAnsi="Cambria" w:cs="Calibri"/>
          <w:lang w:val="id-ID"/>
        </w:rPr>
        <w:t xml:space="preserve"> </w:t>
      </w:r>
      <w:r w:rsidR="005769A0" w:rsidRPr="00D03451">
        <w:rPr>
          <w:rFonts w:ascii="Cambria" w:hAnsi="Cambria" w:cs="Calibri"/>
          <w:lang w:val="id-ID"/>
        </w:rPr>
        <w:t>Teknik Informatika</w:t>
      </w:r>
    </w:p>
    <w:p w:rsidR="005769A0" w:rsidRPr="005769A0" w:rsidRDefault="005769A0" w:rsidP="002A2510">
      <w:pPr>
        <w:widowControl w:val="0"/>
        <w:autoSpaceDE w:val="0"/>
        <w:jc w:val="center"/>
        <w:rPr>
          <w:bCs/>
          <w:szCs w:val="32"/>
          <w:lang w:val="en-GB"/>
        </w:rPr>
      </w:pPr>
      <w:r w:rsidRPr="001543FA">
        <w:rPr>
          <w:bCs/>
          <w:szCs w:val="32"/>
          <w:vertAlign w:val="superscript"/>
          <w:lang w:val="fi-FI"/>
        </w:rPr>
        <w:t>1</w:t>
      </w:r>
      <w:r>
        <w:rPr>
          <w:bCs/>
          <w:szCs w:val="32"/>
          <w:vertAlign w:val="superscript"/>
          <w:lang w:val="fi-FI"/>
        </w:rPr>
        <w:t>,2,3</w:t>
      </w:r>
      <w:r w:rsidRPr="005769A0">
        <w:rPr>
          <w:rFonts w:ascii="Cambria" w:hAnsi="Cambria" w:cs="Calibri"/>
          <w:lang w:val="id-ID"/>
        </w:rPr>
        <w:t xml:space="preserve"> </w:t>
      </w:r>
      <w:r w:rsidRPr="00D03451">
        <w:rPr>
          <w:rFonts w:ascii="Cambria" w:hAnsi="Cambria" w:cs="Calibri"/>
          <w:lang w:val="id-ID"/>
        </w:rPr>
        <w:t>Sekolah Tinggi Manajemen Informatika dan Komputer Nusa Mandiri</w:t>
      </w:r>
    </w:p>
    <w:p w:rsidR="002A2510" w:rsidRDefault="005769A0" w:rsidP="002A2510">
      <w:pPr>
        <w:widowControl w:val="0"/>
        <w:autoSpaceDE w:val="0"/>
        <w:jc w:val="center"/>
        <w:rPr>
          <w:bCs/>
          <w:szCs w:val="32"/>
          <w:lang w:val="fi-FI"/>
        </w:rPr>
      </w:pPr>
      <w:r w:rsidRPr="001543FA">
        <w:rPr>
          <w:bCs/>
          <w:szCs w:val="32"/>
          <w:vertAlign w:val="superscript"/>
          <w:lang w:val="fi-FI"/>
        </w:rPr>
        <w:t>1</w:t>
      </w:r>
      <w:r w:rsidR="002A2510" w:rsidRPr="001543FA">
        <w:rPr>
          <w:bCs/>
          <w:szCs w:val="32"/>
          <w:lang w:val="fi-FI"/>
        </w:rPr>
        <w:t xml:space="preserve">e-mail: </w:t>
      </w:r>
      <w:hyperlink r:id="rId9" w:history="1">
        <w:r w:rsidRPr="004053EF">
          <w:rPr>
            <w:rStyle w:val="Hyperlink"/>
            <w:bCs/>
            <w:szCs w:val="32"/>
            <w:lang w:val="fi-FI"/>
          </w:rPr>
          <w:t>verry.vry@nusamandiri.ac.id</w:t>
        </w:r>
      </w:hyperlink>
    </w:p>
    <w:p w:rsidR="005769A0" w:rsidRDefault="005769A0" w:rsidP="005769A0">
      <w:pPr>
        <w:widowControl w:val="0"/>
        <w:autoSpaceDE w:val="0"/>
        <w:jc w:val="center"/>
        <w:rPr>
          <w:rFonts w:ascii="Cambria" w:hAnsi="Cambria" w:cs="Calibri"/>
        </w:rPr>
      </w:pPr>
      <w:r>
        <w:rPr>
          <w:bCs/>
          <w:szCs w:val="32"/>
          <w:vertAlign w:val="superscript"/>
          <w:lang w:val="fi-FI"/>
        </w:rPr>
        <w:t>2</w:t>
      </w:r>
      <w:r w:rsidRPr="001543FA">
        <w:rPr>
          <w:bCs/>
          <w:szCs w:val="32"/>
          <w:lang w:val="fi-FI"/>
        </w:rPr>
        <w:t xml:space="preserve">e-mail: </w:t>
      </w:r>
      <w:hyperlink r:id="rId10" w:history="1">
        <w:r w:rsidRPr="004053EF">
          <w:rPr>
            <w:rStyle w:val="Hyperlink"/>
            <w:rFonts w:ascii="Cambria" w:hAnsi="Cambria" w:cs="Calibri"/>
          </w:rPr>
          <w:t>susyrosyida@gmail.com</w:t>
        </w:r>
      </w:hyperlink>
    </w:p>
    <w:p w:rsidR="005769A0" w:rsidRDefault="005769A0" w:rsidP="005769A0">
      <w:pPr>
        <w:widowControl w:val="0"/>
        <w:autoSpaceDE w:val="0"/>
        <w:jc w:val="center"/>
        <w:rPr>
          <w:rFonts w:ascii="Cambria" w:hAnsi="Cambria" w:cs="Calibri"/>
        </w:rPr>
      </w:pPr>
      <w:r>
        <w:rPr>
          <w:bCs/>
          <w:szCs w:val="32"/>
          <w:vertAlign w:val="superscript"/>
          <w:lang w:val="fi-FI"/>
        </w:rPr>
        <w:t>3</w:t>
      </w:r>
      <w:r w:rsidRPr="001543FA">
        <w:rPr>
          <w:bCs/>
          <w:szCs w:val="32"/>
          <w:lang w:val="fi-FI"/>
        </w:rPr>
        <w:t xml:space="preserve">e-mail: </w:t>
      </w:r>
      <w:hyperlink r:id="rId11" w:history="1">
        <w:r w:rsidRPr="004053EF">
          <w:rPr>
            <w:rStyle w:val="Hyperlink"/>
            <w:rFonts w:ascii="Cambria" w:hAnsi="Cambria" w:cs="Calibri"/>
          </w:rPr>
          <w:t>rdwansyah@gmail.com</w:t>
        </w:r>
      </w:hyperlink>
    </w:p>
    <w:p w:rsidR="002A2510" w:rsidRPr="001543FA" w:rsidRDefault="002A2510" w:rsidP="002A2510">
      <w:pPr>
        <w:widowControl w:val="0"/>
        <w:autoSpaceDE w:val="0"/>
        <w:jc w:val="center"/>
        <w:rPr>
          <w:bCs/>
          <w:szCs w:val="32"/>
          <w:lang w:val="fi-FI"/>
        </w:rPr>
      </w:pPr>
    </w:p>
    <w:p w:rsidR="00CF3A6F" w:rsidRDefault="00CF3A6F" w:rsidP="00CF3A6F">
      <w:pPr>
        <w:widowControl w:val="0"/>
        <w:autoSpaceDE w:val="0"/>
        <w:jc w:val="center"/>
        <w:rPr>
          <w:bCs/>
          <w:szCs w:val="32"/>
          <w:lang w:val="fi-FI"/>
        </w:rPr>
      </w:pPr>
    </w:p>
    <w:p w:rsidR="00D42BE3" w:rsidRDefault="00D42BE3" w:rsidP="00D42BE3">
      <w:pPr>
        <w:rPr>
          <w:b/>
          <w:lang w:val="sv-SE"/>
        </w:rPr>
      </w:pPr>
    </w:p>
    <w:p w:rsidR="003E0672" w:rsidRDefault="003E0672" w:rsidP="006B0D70">
      <w:pPr>
        <w:pBdr>
          <w:top w:val="single" w:sz="4" w:space="1" w:color="auto"/>
          <w:bottom w:val="single" w:sz="4" w:space="1" w:color="auto"/>
        </w:pBdr>
        <w:rPr>
          <w:lang w:val="sv-SE"/>
        </w:rPr>
      </w:pPr>
      <w:r>
        <w:rPr>
          <w:b/>
          <w:lang w:val="sv-SE"/>
        </w:rPr>
        <w:t xml:space="preserve">Cara Sitasi: </w:t>
      </w:r>
      <w:r>
        <w:rPr>
          <w:lang w:val="sv-SE"/>
        </w:rPr>
        <w:t>diisi oleh editor</w:t>
      </w:r>
    </w:p>
    <w:p w:rsidR="006B0D70" w:rsidRDefault="006B0D70" w:rsidP="006B0D70">
      <w:pPr>
        <w:pBdr>
          <w:top w:val="single" w:sz="4" w:space="1" w:color="auto"/>
          <w:bottom w:val="single" w:sz="4" w:space="1" w:color="auto"/>
        </w:pBdr>
        <w:rPr>
          <w:lang w:val="id-ID"/>
        </w:rPr>
      </w:pPr>
    </w:p>
    <w:p w:rsidR="004118FB" w:rsidRPr="004118FB" w:rsidRDefault="004118FB" w:rsidP="006B0D70">
      <w:pPr>
        <w:pBdr>
          <w:top w:val="single" w:sz="4" w:space="1" w:color="auto"/>
          <w:bottom w:val="single" w:sz="4" w:space="1" w:color="auto"/>
        </w:pBdr>
        <w:rPr>
          <w:lang w:val="id-ID"/>
        </w:rPr>
      </w:pPr>
    </w:p>
    <w:p w:rsidR="003E0672" w:rsidRDefault="003E0672" w:rsidP="00D42BE3">
      <w:pPr>
        <w:rPr>
          <w:b/>
          <w:lang w:val="sv-SE"/>
        </w:rPr>
      </w:pPr>
    </w:p>
    <w:p w:rsidR="006B0D70" w:rsidRDefault="006B0D70" w:rsidP="00C117C5">
      <w:pPr>
        <w:rPr>
          <w:b/>
          <w:i/>
          <w:lang w:val="sv-SE"/>
        </w:rPr>
      </w:pPr>
    </w:p>
    <w:p w:rsidR="00C117C5" w:rsidRPr="00E3548D" w:rsidRDefault="00C117C5" w:rsidP="00C117C5">
      <w:pPr>
        <w:rPr>
          <w:i/>
        </w:rPr>
      </w:pPr>
      <w:r w:rsidRPr="00E3548D">
        <w:rPr>
          <w:b/>
          <w:i/>
          <w:lang w:val="sv-SE"/>
        </w:rPr>
        <w:t>Abstract</w:t>
      </w:r>
      <w:r w:rsidR="00E3548D" w:rsidRPr="00E3548D">
        <w:rPr>
          <w:i/>
          <w:lang w:val="sv-SE"/>
        </w:rPr>
        <w:t xml:space="preserve">  - </w:t>
      </w:r>
      <w:r w:rsidR="005769A0" w:rsidRPr="005769A0">
        <w:rPr>
          <w:i/>
        </w:rPr>
        <w:t xml:space="preserve">One of the most important sectors in determining the success of the development process in developing countries is transportation. </w:t>
      </w:r>
      <w:proofErr w:type="gramStart"/>
      <w:r w:rsidR="005769A0" w:rsidRPr="005769A0">
        <w:rPr>
          <w:i/>
        </w:rPr>
        <w:t>Existing transportation such as land, air and sea transportation.</w:t>
      </w:r>
      <w:proofErr w:type="gramEnd"/>
      <w:r w:rsidR="005769A0" w:rsidRPr="005769A0">
        <w:rPr>
          <w:i/>
        </w:rPr>
        <w:t xml:space="preserve"> Of the three types of transportation, in Indonesia, the fastest development of island transportation. The rapid growth of transportation is evidenced by the increasing number of motorcycle transportation by 7.40% per year. This amount is supported by factors in the development and utilization of information technology that is increasingly growing in Indonesia. Behind that, it turns out there is support from the many companies developing technology to build transportation applications. </w:t>
      </w:r>
      <w:proofErr w:type="gramStart"/>
      <w:r w:rsidR="005769A0" w:rsidRPr="005769A0">
        <w:rPr>
          <w:i/>
        </w:rPr>
        <w:t>As with online transportation that can provide land transportation facilities only by utilizing smartphone technology.</w:t>
      </w:r>
      <w:proofErr w:type="gramEnd"/>
      <w:r w:rsidR="005769A0" w:rsidRPr="005769A0">
        <w:rPr>
          <w:i/>
        </w:rPr>
        <w:t xml:space="preserve"> The development of online transportation is one of the important factors in the use of transportation vehicles in Indonesia. Previous transportation has the facilities and infrastructure in the use of transportation is still minimal, namely the lack of providing services to the community so that people do not feel satisfied. Therefore, we conducted a study to evaluate the success factors of using land transportation from an online transportation application in the perspective of customer satisfaction using the AHP method that can overcome complex, unstructured problems such as expert thought, from the results obtained by the main factors that are very influential with the success of an application can be seen from the level of technological confidence of the application</w:t>
      </w:r>
      <w:r w:rsidR="005769A0" w:rsidRPr="005769A0">
        <w:rPr>
          <w:i/>
          <w:lang w:val="id-ID"/>
        </w:rPr>
        <w:t>.</w:t>
      </w:r>
    </w:p>
    <w:p w:rsidR="00C117C5" w:rsidRPr="00E3548D" w:rsidRDefault="00C117C5" w:rsidP="00C117C5">
      <w:pPr>
        <w:rPr>
          <w:i/>
        </w:rPr>
      </w:pPr>
    </w:p>
    <w:p w:rsidR="00D42BE3" w:rsidRDefault="00C117C5" w:rsidP="00D42BE3">
      <w:pPr>
        <w:rPr>
          <w:rFonts w:asciiTheme="majorHAnsi" w:hAnsiTheme="majorHAnsi"/>
          <w:i/>
          <w:color w:val="000000" w:themeColor="text1"/>
          <w:lang w:val="en-ID"/>
        </w:rPr>
      </w:pPr>
      <w:r w:rsidRPr="004118FB">
        <w:rPr>
          <w:b/>
          <w:i/>
          <w:lang w:val="fr-FR"/>
        </w:rPr>
        <w:t>Keywords</w:t>
      </w:r>
      <w:r w:rsidRPr="00E3548D">
        <w:rPr>
          <w:i/>
          <w:lang w:val="fr-FR"/>
        </w:rPr>
        <w:t>:</w:t>
      </w:r>
      <w:r w:rsidR="005769A0" w:rsidRPr="005769A0">
        <w:rPr>
          <w:i/>
          <w:color w:val="000000" w:themeColor="text1"/>
          <w:lang w:val="en-ID"/>
        </w:rPr>
        <w:t xml:space="preserve"> Success Factors</w:t>
      </w:r>
      <w:r w:rsidR="000B5E3F">
        <w:rPr>
          <w:i/>
          <w:color w:val="000000" w:themeColor="text1"/>
          <w:lang w:val="id-ID"/>
        </w:rPr>
        <w:t>,</w:t>
      </w:r>
      <w:r w:rsidR="005769A0" w:rsidRPr="005769A0">
        <w:rPr>
          <w:i/>
          <w:color w:val="000000" w:themeColor="text1"/>
          <w:lang w:val="en-ID"/>
        </w:rPr>
        <w:t xml:space="preserve"> </w:t>
      </w:r>
      <w:r w:rsidR="000B5E3F" w:rsidRPr="005769A0">
        <w:rPr>
          <w:i/>
          <w:color w:val="000000" w:themeColor="text1"/>
          <w:lang w:val="en-ID"/>
        </w:rPr>
        <w:t>Customer Satisfaction</w:t>
      </w:r>
      <w:r w:rsidR="005769A0" w:rsidRPr="00D65A51">
        <w:rPr>
          <w:rFonts w:asciiTheme="majorHAnsi" w:hAnsiTheme="majorHAnsi"/>
          <w:i/>
          <w:color w:val="000000" w:themeColor="text1"/>
          <w:lang w:val="en-ID"/>
        </w:rPr>
        <w:t>.</w:t>
      </w:r>
    </w:p>
    <w:p w:rsidR="00EF05FE" w:rsidRDefault="00EF05FE" w:rsidP="00D42BE3">
      <w:pPr>
        <w:rPr>
          <w:rFonts w:asciiTheme="majorHAnsi" w:hAnsiTheme="majorHAnsi"/>
          <w:i/>
          <w:color w:val="000000" w:themeColor="text1"/>
          <w:lang w:val="en-ID"/>
        </w:rPr>
      </w:pPr>
    </w:p>
    <w:p w:rsidR="00EF05FE" w:rsidRPr="00EF05FE" w:rsidRDefault="00EF05FE" w:rsidP="00EF05FE">
      <w:r w:rsidRPr="00EF05FE">
        <w:rPr>
          <w:b/>
          <w:color w:val="000000" w:themeColor="text1"/>
          <w:lang w:val="id-ID"/>
        </w:rPr>
        <w:t>Intisari</w:t>
      </w:r>
      <w:r>
        <w:rPr>
          <w:b/>
          <w:color w:val="000000" w:themeColor="text1"/>
          <w:lang w:val="en-GB"/>
        </w:rPr>
        <w:t xml:space="preserve">  </w:t>
      </w:r>
      <w:r w:rsidRPr="00E3548D">
        <w:rPr>
          <w:i/>
          <w:lang w:val="sv-SE"/>
        </w:rPr>
        <w:t>-</w:t>
      </w:r>
      <w:r>
        <w:rPr>
          <w:i/>
          <w:lang w:val="sv-SE"/>
        </w:rPr>
        <w:t xml:space="preserve"> </w:t>
      </w:r>
      <w:r w:rsidRPr="00EF05FE">
        <w:t xml:space="preserve">Salah </w:t>
      </w:r>
      <w:proofErr w:type="spellStart"/>
      <w:r w:rsidRPr="00EF05FE">
        <w:t>satu</w:t>
      </w:r>
      <w:proofErr w:type="spellEnd"/>
      <w:r w:rsidRPr="00EF05FE">
        <w:t xml:space="preserve"> </w:t>
      </w:r>
      <w:proofErr w:type="spellStart"/>
      <w:r w:rsidRPr="00EF05FE">
        <w:t>sektor</w:t>
      </w:r>
      <w:proofErr w:type="spellEnd"/>
      <w:r w:rsidRPr="00EF05FE">
        <w:t xml:space="preserve"> yang paling </w:t>
      </w:r>
      <w:proofErr w:type="spellStart"/>
      <w:r w:rsidRPr="00EF05FE">
        <w:t>penting</w:t>
      </w:r>
      <w:proofErr w:type="spellEnd"/>
      <w:r w:rsidRPr="00EF05FE">
        <w:t xml:space="preserve"> </w:t>
      </w:r>
      <w:proofErr w:type="spellStart"/>
      <w:r w:rsidRPr="00EF05FE">
        <w:t>dalam</w:t>
      </w:r>
      <w:proofErr w:type="spellEnd"/>
      <w:r w:rsidRPr="00EF05FE">
        <w:t xml:space="preserve"> </w:t>
      </w:r>
      <w:proofErr w:type="spellStart"/>
      <w:r w:rsidRPr="00EF05FE">
        <w:t>menentukan</w:t>
      </w:r>
      <w:proofErr w:type="spellEnd"/>
      <w:r w:rsidRPr="00EF05FE">
        <w:t xml:space="preserve"> </w:t>
      </w:r>
      <w:proofErr w:type="spellStart"/>
      <w:r w:rsidRPr="00EF05FE">
        <w:t>suksesnya</w:t>
      </w:r>
      <w:proofErr w:type="spellEnd"/>
      <w:r w:rsidRPr="00EF05FE">
        <w:t xml:space="preserve"> proses </w:t>
      </w:r>
      <w:proofErr w:type="spellStart"/>
      <w:r w:rsidRPr="00EF05FE">
        <w:t>pembangunan</w:t>
      </w:r>
      <w:proofErr w:type="spellEnd"/>
      <w:r w:rsidRPr="00EF05FE">
        <w:t xml:space="preserve"> di </w:t>
      </w:r>
      <w:proofErr w:type="spellStart"/>
      <w:r w:rsidRPr="00EF05FE">
        <w:t>negara</w:t>
      </w:r>
      <w:proofErr w:type="spellEnd"/>
      <w:r w:rsidRPr="00EF05FE">
        <w:t xml:space="preserve"> </w:t>
      </w:r>
      <w:proofErr w:type="spellStart"/>
      <w:r w:rsidRPr="00EF05FE">
        <w:t>berkembang</w:t>
      </w:r>
      <w:proofErr w:type="spellEnd"/>
      <w:r w:rsidRPr="00EF05FE">
        <w:t xml:space="preserve"> </w:t>
      </w:r>
      <w:proofErr w:type="spellStart"/>
      <w:r w:rsidRPr="00EF05FE">
        <w:t>ialah</w:t>
      </w:r>
      <w:proofErr w:type="spellEnd"/>
      <w:r w:rsidRPr="00EF05FE">
        <w:t xml:space="preserve"> </w:t>
      </w:r>
      <w:proofErr w:type="spellStart"/>
      <w:r w:rsidRPr="00EF05FE">
        <w:t>alat</w:t>
      </w:r>
      <w:proofErr w:type="spellEnd"/>
      <w:r w:rsidRPr="00EF05FE">
        <w:t xml:space="preserve"> </w:t>
      </w:r>
      <w:proofErr w:type="spellStart"/>
      <w:r w:rsidRPr="00EF05FE">
        <w:t>transportasi</w:t>
      </w:r>
      <w:proofErr w:type="spellEnd"/>
      <w:r w:rsidRPr="00EF05FE">
        <w:t xml:space="preserve">. </w:t>
      </w:r>
      <w:proofErr w:type="spellStart"/>
      <w:proofErr w:type="gramStart"/>
      <w:r w:rsidRPr="00EF05FE">
        <w:t>Transportasi</w:t>
      </w:r>
      <w:proofErr w:type="spellEnd"/>
      <w:r w:rsidRPr="00EF05FE">
        <w:t xml:space="preserve"> yang </w:t>
      </w:r>
      <w:proofErr w:type="spellStart"/>
      <w:r w:rsidRPr="00EF05FE">
        <w:t>ada</w:t>
      </w:r>
      <w:proofErr w:type="spellEnd"/>
      <w:r w:rsidRPr="00EF05FE">
        <w:t xml:space="preserve"> </w:t>
      </w:r>
      <w:r w:rsidRPr="00EF05FE">
        <w:rPr>
          <w:lang w:val="id-ID"/>
        </w:rPr>
        <w:t xml:space="preserve">seperti </w:t>
      </w:r>
      <w:proofErr w:type="spellStart"/>
      <w:r w:rsidRPr="00EF05FE">
        <w:t>transportasi</w:t>
      </w:r>
      <w:proofErr w:type="spellEnd"/>
      <w:r w:rsidRPr="00EF05FE">
        <w:t xml:space="preserve"> </w:t>
      </w:r>
      <w:proofErr w:type="spellStart"/>
      <w:r w:rsidRPr="00EF05FE">
        <w:t>darat</w:t>
      </w:r>
      <w:proofErr w:type="spellEnd"/>
      <w:r w:rsidRPr="00EF05FE">
        <w:t xml:space="preserve">, </w:t>
      </w:r>
      <w:proofErr w:type="spellStart"/>
      <w:r w:rsidRPr="00EF05FE">
        <w:t>udara</w:t>
      </w:r>
      <w:proofErr w:type="spellEnd"/>
      <w:r w:rsidRPr="00EF05FE">
        <w:t xml:space="preserve"> </w:t>
      </w:r>
      <w:proofErr w:type="spellStart"/>
      <w:r w:rsidRPr="00EF05FE">
        <w:t>dan</w:t>
      </w:r>
      <w:proofErr w:type="spellEnd"/>
      <w:r w:rsidRPr="00EF05FE">
        <w:t xml:space="preserve"> </w:t>
      </w:r>
      <w:proofErr w:type="spellStart"/>
      <w:r w:rsidRPr="00EF05FE">
        <w:t>laut</w:t>
      </w:r>
      <w:proofErr w:type="spellEnd"/>
      <w:r w:rsidRPr="00EF05FE">
        <w:rPr>
          <w:lang w:val="id-ID"/>
        </w:rPr>
        <w:t>.</w:t>
      </w:r>
      <w:proofErr w:type="gramEnd"/>
      <w:r w:rsidRPr="00EF05FE">
        <w:t xml:space="preserve"> </w:t>
      </w:r>
      <w:r w:rsidRPr="00EF05FE">
        <w:rPr>
          <w:lang w:val="id-ID"/>
        </w:rPr>
        <w:t>D</w:t>
      </w:r>
      <w:proofErr w:type="spellStart"/>
      <w:r w:rsidRPr="00EF05FE">
        <w:t>ari</w:t>
      </w:r>
      <w:proofErr w:type="spellEnd"/>
      <w:r w:rsidRPr="00EF05FE">
        <w:t xml:space="preserve"> </w:t>
      </w:r>
      <w:proofErr w:type="spellStart"/>
      <w:r w:rsidRPr="00EF05FE">
        <w:t>ke</w:t>
      </w:r>
      <w:proofErr w:type="spellEnd"/>
      <w:r w:rsidRPr="00EF05FE">
        <w:t xml:space="preserve"> </w:t>
      </w:r>
      <w:proofErr w:type="spellStart"/>
      <w:r w:rsidRPr="00EF05FE">
        <w:t>tiga</w:t>
      </w:r>
      <w:proofErr w:type="spellEnd"/>
      <w:r w:rsidRPr="00EF05FE">
        <w:t xml:space="preserve"> </w:t>
      </w:r>
      <w:proofErr w:type="spellStart"/>
      <w:r w:rsidRPr="00EF05FE">
        <w:t>jenis</w:t>
      </w:r>
      <w:proofErr w:type="spellEnd"/>
      <w:r w:rsidRPr="00EF05FE">
        <w:t xml:space="preserve"> </w:t>
      </w:r>
      <w:proofErr w:type="spellStart"/>
      <w:r w:rsidRPr="00EF05FE">
        <w:t>transportasi</w:t>
      </w:r>
      <w:proofErr w:type="spellEnd"/>
      <w:r w:rsidRPr="00EF05FE">
        <w:rPr>
          <w:lang w:val="id-ID"/>
        </w:rPr>
        <w:t>,</w:t>
      </w:r>
      <w:r w:rsidRPr="00EF05FE">
        <w:t xml:space="preserve"> di </w:t>
      </w:r>
      <w:proofErr w:type="spellStart"/>
      <w:r w:rsidRPr="00EF05FE">
        <w:t>negara</w:t>
      </w:r>
      <w:proofErr w:type="spellEnd"/>
      <w:r w:rsidRPr="00EF05FE">
        <w:t xml:space="preserve"> </w:t>
      </w:r>
      <w:r w:rsidRPr="00EF05FE">
        <w:rPr>
          <w:lang w:val="id-ID"/>
        </w:rPr>
        <w:t>I</w:t>
      </w:r>
      <w:proofErr w:type="spellStart"/>
      <w:r w:rsidRPr="00EF05FE">
        <w:t>ndonesia</w:t>
      </w:r>
      <w:proofErr w:type="spellEnd"/>
      <w:r w:rsidRPr="00EF05FE">
        <w:t xml:space="preserve"> </w:t>
      </w:r>
      <w:proofErr w:type="spellStart"/>
      <w:r w:rsidRPr="00EF05FE">
        <w:t>perkembangan</w:t>
      </w:r>
      <w:proofErr w:type="spellEnd"/>
      <w:r w:rsidRPr="00EF05FE">
        <w:t xml:space="preserve"> yang paling </w:t>
      </w:r>
      <w:proofErr w:type="spellStart"/>
      <w:r w:rsidRPr="00EF05FE">
        <w:t>cepat</w:t>
      </w:r>
      <w:proofErr w:type="spellEnd"/>
      <w:r w:rsidRPr="00EF05FE">
        <w:t xml:space="preserve"> </w:t>
      </w:r>
      <w:proofErr w:type="spellStart"/>
      <w:r w:rsidRPr="00EF05FE">
        <w:t>ialah</w:t>
      </w:r>
      <w:proofErr w:type="spellEnd"/>
      <w:r w:rsidRPr="00EF05FE">
        <w:t xml:space="preserve"> </w:t>
      </w:r>
      <w:proofErr w:type="spellStart"/>
      <w:r w:rsidRPr="00EF05FE">
        <w:t>transportasi</w:t>
      </w:r>
      <w:proofErr w:type="spellEnd"/>
      <w:r w:rsidRPr="00EF05FE">
        <w:t xml:space="preserve"> </w:t>
      </w:r>
      <w:proofErr w:type="spellStart"/>
      <w:r w:rsidRPr="00EF05FE">
        <w:t>darat</w:t>
      </w:r>
      <w:proofErr w:type="spellEnd"/>
      <w:r w:rsidRPr="00EF05FE">
        <w:t xml:space="preserve">. </w:t>
      </w:r>
      <w:proofErr w:type="spellStart"/>
      <w:r w:rsidRPr="00EF05FE">
        <w:t>Pesatnya</w:t>
      </w:r>
      <w:proofErr w:type="spellEnd"/>
      <w:r w:rsidRPr="00EF05FE">
        <w:t xml:space="preserve"> </w:t>
      </w:r>
      <w:proofErr w:type="spellStart"/>
      <w:r w:rsidRPr="00EF05FE">
        <w:t>pertumbuhan</w:t>
      </w:r>
      <w:proofErr w:type="spellEnd"/>
      <w:r w:rsidRPr="00EF05FE">
        <w:t xml:space="preserve"> </w:t>
      </w:r>
      <w:proofErr w:type="spellStart"/>
      <w:r w:rsidRPr="00EF05FE">
        <w:t>transportasi</w:t>
      </w:r>
      <w:proofErr w:type="spellEnd"/>
      <w:r w:rsidRPr="00EF05FE">
        <w:t xml:space="preserve"> </w:t>
      </w:r>
      <w:proofErr w:type="spellStart"/>
      <w:r w:rsidRPr="00EF05FE">
        <w:t>ini</w:t>
      </w:r>
      <w:proofErr w:type="spellEnd"/>
      <w:r w:rsidRPr="00EF05FE">
        <w:t xml:space="preserve"> </w:t>
      </w:r>
      <w:proofErr w:type="spellStart"/>
      <w:r w:rsidRPr="00EF05FE">
        <w:t>dibuktikan</w:t>
      </w:r>
      <w:proofErr w:type="spellEnd"/>
      <w:r w:rsidRPr="00EF05FE">
        <w:t xml:space="preserve"> </w:t>
      </w:r>
      <w:proofErr w:type="spellStart"/>
      <w:r w:rsidRPr="00EF05FE">
        <w:t>dengan</w:t>
      </w:r>
      <w:proofErr w:type="spellEnd"/>
      <w:r w:rsidRPr="00EF05FE">
        <w:t xml:space="preserve"> </w:t>
      </w:r>
      <w:proofErr w:type="spellStart"/>
      <w:r w:rsidRPr="00EF05FE">
        <w:t>meningkatnya</w:t>
      </w:r>
      <w:proofErr w:type="spellEnd"/>
      <w:r w:rsidRPr="00EF05FE">
        <w:t xml:space="preserve"> </w:t>
      </w:r>
      <w:proofErr w:type="spellStart"/>
      <w:r w:rsidRPr="00EF05FE">
        <w:t>angka</w:t>
      </w:r>
      <w:proofErr w:type="spellEnd"/>
      <w:r w:rsidRPr="00EF05FE">
        <w:t xml:space="preserve"> </w:t>
      </w:r>
      <w:proofErr w:type="spellStart"/>
      <w:r w:rsidRPr="00EF05FE">
        <w:t>transportasi</w:t>
      </w:r>
      <w:proofErr w:type="spellEnd"/>
      <w:r w:rsidRPr="00EF05FE">
        <w:t xml:space="preserve"> </w:t>
      </w:r>
      <w:proofErr w:type="spellStart"/>
      <w:r w:rsidRPr="00EF05FE">
        <w:t>sepeda</w:t>
      </w:r>
      <w:proofErr w:type="spellEnd"/>
      <w:r w:rsidRPr="00EF05FE">
        <w:t xml:space="preserve"> motor </w:t>
      </w:r>
      <w:proofErr w:type="spellStart"/>
      <w:r w:rsidRPr="00EF05FE">
        <w:t>sebesar</w:t>
      </w:r>
      <w:proofErr w:type="spellEnd"/>
      <w:r w:rsidRPr="00EF05FE">
        <w:t xml:space="preserve"> 7</w:t>
      </w:r>
      <w:proofErr w:type="gramStart"/>
      <w:r w:rsidRPr="00EF05FE">
        <w:t>,40</w:t>
      </w:r>
      <w:proofErr w:type="gramEnd"/>
      <w:r w:rsidRPr="00EF05FE">
        <w:t xml:space="preserve">% per </w:t>
      </w:r>
      <w:proofErr w:type="spellStart"/>
      <w:r w:rsidRPr="00EF05FE">
        <w:t>tahunnya</w:t>
      </w:r>
      <w:proofErr w:type="spellEnd"/>
      <w:r w:rsidRPr="00EF05FE">
        <w:t xml:space="preserve">. </w:t>
      </w:r>
      <w:proofErr w:type="spellStart"/>
      <w:proofErr w:type="gramStart"/>
      <w:r w:rsidRPr="00EF05FE">
        <w:t>Jumlah</w:t>
      </w:r>
      <w:proofErr w:type="spellEnd"/>
      <w:r w:rsidRPr="00EF05FE">
        <w:t xml:space="preserve"> </w:t>
      </w:r>
      <w:proofErr w:type="spellStart"/>
      <w:r w:rsidRPr="00EF05FE">
        <w:t>ini</w:t>
      </w:r>
      <w:proofErr w:type="spellEnd"/>
      <w:r w:rsidRPr="00EF05FE">
        <w:t xml:space="preserve"> </w:t>
      </w:r>
      <w:proofErr w:type="spellStart"/>
      <w:r w:rsidRPr="00EF05FE">
        <w:t>didukung</w:t>
      </w:r>
      <w:proofErr w:type="spellEnd"/>
      <w:r w:rsidRPr="00EF05FE">
        <w:t xml:space="preserve"> </w:t>
      </w:r>
      <w:proofErr w:type="spellStart"/>
      <w:r w:rsidRPr="00EF05FE">
        <w:t>dengan</w:t>
      </w:r>
      <w:proofErr w:type="spellEnd"/>
      <w:r w:rsidRPr="00EF05FE">
        <w:t xml:space="preserve"> </w:t>
      </w:r>
      <w:proofErr w:type="spellStart"/>
      <w:r w:rsidRPr="00EF05FE">
        <w:t>faktor</w:t>
      </w:r>
      <w:proofErr w:type="spellEnd"/>
      <w:r w:rsidRPr="00EF05FE">
        <w:t xml:space="preserve"> </w:t>
      </w:r>
      <w:proofErr w:type="spellStart"/>
      <w:r w:rsidRPr="00EF05FE">
        <w:t>perkembangan</w:t>
      </w:r>
      <w:proofErr w:type="spellEnd"/>
      <w:r w:rsidRPr="00EF05FE">
        <w:t xml:space="preserve"> </w:t>
      </w:r>
      <w:proofErr w:type="spellStart"/>
      <w:r w:rsidRPr="00EF05FE">
        <w:t>dan</w:t>
      </w:r>
      <w:proofErr w:type="spellEnd"/>
      <w:r w:rsidRPr="00EF05FE">
        <w:t xml:space="preserve"> </w:t>
      </w:r>
      <w:proofErr w:type="spellStart"/>
      <w:r w:rsidRPr="00EF05FE">
        <w:t>pemanfaatan</w:t>
      </w:r>
      <w:proofErr w:type="spellEnd"/>
      <w:r w:rsidRPr="00EF05FE">
        <w:t xml:space="preserve"> </w:t>
      </w:r>
      <w:proofErr w:type="spellStart"/>
      <w:r w:rsidRPr="00EF05FE">
        <w:t>teknologi</w:t>
      </w:r>
      <w:proofErr w:type="spellEnd"/>
      <w:r w:rsidRPr="00EF05FE">
        <w:t xml:space="preserve"> </w:t>
      </w:r>
      <w:proofErr w:type="spellStart"/>
      <w:r w:rsidRPr="00EF05FE">
        <w:t>informasi</w:t>
      </w:r>
      <w:proofErr w:type="spellEnd"/>
      <w:r w:rsidRPr="00EF05FE">
        <w:t xml:space="preserve"> yang </w:t>
      </w:r>
      <w:proofErr w:type="spellStart"/>
      <w:r w:rsidRPr="00EF05FE">
        <w:t>semakin</w:t>
      </w:r>
      <w:proofErr w:type="spellEnd"/>
      <w:r w:rsidRPr="00EF05FE">
        <w:t xml:space="preserve"> </w:t>
      </w:r>
      <w:proofErr w:type="spellStart"/>
      <w:r w:rsidRPr="00EF05FE">
        <w:t>tumbuh</w:t>
      </w:r>
      <w:proofErr w:type="spellEnd"/>
      <w:r w:rsidRPr="00EF05FE">
        <w:t xml:space="preserve"> </w:t>
      </w:r>
      <w:proofErr w:type="spellStart"/>
      <w:r w:rsidRPr="00EF05FE">
        <w:t>kembang</w:t>
      </w:r>
      <w:proofErr w:type="spellEnd"/>
      <w:r w:rsidRPr="00EF05FE">
        <w:t xml:space="preserve"> di Indonesia.</w:t>
      </w:r>
      <w:proofErr w:type="gramEnd"/>
      <w:r w:rsidRPr="00EF05FE">
        <w:t xml:space="preserve"> </w:t>
      </w:r>
      <w:proofErr w:type="spellStart"/>
      <w:proofErr w:type="gramStart"/>
      <w:r w:rsidRPr="00EF05FE">
        <w:t>Dibalik</w:t>
      </w:r>
      <w:proofErr w:type="spellEnd"/>
      <w:r w:rsidRPr="00EF05FE">
        <w:t xml:space="preserve"> </w:t>
      </w:r>
      <w:proofErr w:type="spellStart"/>
      <w:r w:rsidRPr="00EF05FE">
        <w:t>itu</w:t>
      </w:r>
      <w:proofErr w:type="spellEnd"/>
      <w:r w:rsidRPr="00EF05FE">
        <w:t xml:space="preserve"> </w:t>
      </w:r>
      <w:proofErr w:type="spellStart"/>
      <w:r w:rsidRPr="00EF05FE">
        <w:t>ternyata</w:t>
      </w:r>
      <w:proofErr w:type="spellEnd"/>
      <w:r w:rsidRPr="00EF05FE">
        <w:t xml:space="preserve"> </w:t>
      </w:r>
      <w:proofErr w:type="spellStart"/>
      <w:r w:rsidRPr="00EF05FE">
        <w:t>ada</w:t>
      </w:r>
      <w:proofErr w:type="spellEnd"/>
      <w:r w:rsidRPr="00EF05FE">
        <w:t xml:space="preserve"> </w:t>
      </w:r>
      <w:proofErr w:type="spellStart"/>
      <w:r w:rsidRPr="00EF05FE">
        <w:t>dukungan</w:t>
      </w:r>
      <w:proofErr w:type="spellEnd"/>
      <w:r w:rsidRPr="00EF05FE">
        <w:t xml:space="preserve"> </w:t>
      </w:r>
      <w:proofErr w:type="spellStart"/>
      <w:r w:rsidRPr="00EF05FE">
        <w:t>dari</w:t>
      </w:r>
      <w:proofErr w:type="spellEnd"/>
      <w:r w:rsidRPr="00EF05FE">
        <w:t xml:space="preserve"> </w:t>
      </w:r>
      <w:proofErr w:type="spellStart"/>
      <w:r w:rsidRPr="00EF05FE">
        <w:t>banyaknya</w:t>
      </w:r>
      <w:proofErr w:type="spellEnd"/>
      <w:r w:rsidRPr="00EF05FE">
        <w:t xml:space="preserve"> </w:t>
      </w:r>
      <w:proofErr w:type="spellStart"/>
      <w:r w:rsidRPr="00EF05FE">
        <w:t>perusahan</w:t>
      </w:r>
      <w:proofErr w:type="spellEnd"/>
      <w:r w:rsidRPr="00EF05FE">
        <w:t xml:space="preserve"> </w:t>
      </w:r>
      <w:proofErr w:type="spellStart"/>
      <w:r w:rsidRPr="00EF05FE">
        <w:t>pengembang</w:t>
      </w:r>
      <w:proofErr w:type="spellEnd"/>
      <w:r w:rsidRPr="00EF05FE">
        <w:t xml:space="preserve"> </w:t>
      </w:r>
      <w:proofErr w:type="spellStart"/>
      <w:r w:rsidRPr="00EF05FE">
        <w:t>teknologi</w:t>
      </w:r>
      <w:proofErr w:type="spellEnd"/>
      <w:r w:rsidRPr="00EF05FE">
        <w:t xml:space="preserve"> </w:t>
      </w:r>
      <w:proofErr w:type="spellStart"/>
      <w:r w:rsidRPr="00EF05FE">
        <w:t>untuk</w:t>
      </w:r>
      <w:proofErr w:type="spellEnd"/>
      <w:r w:rsidRPr="00EF05FE">
        <w:t xml:space="preserve"> </w:t>
      </w:r>
      <w:proofErr w:type="spellStart"/>
      <w:r w:rsidRPr="00EF05FE">
        <w:t>membangun</w:t>
      </w:r>
      <w:proofErr w:type="spellEnd"/>
      <w:r w:rsidRPr="00EF05FE">
        <w:t xml:space="preserve"> </w:t>
      </w:r>
      <w:proofErr w:type="spellStart"/>
      <w:r w:rsidRPr="00EF05FE">
        <w:t>aplikasi</w:t>
      </w:r>
      <w:proofErr w:type="spellEnd"/>
      <w:r w:rsidRPr="00EF05FE">
        <w:t xml:space="preserve"> </w:t>
      </w:r>
      <w:proofErr w:type="spellStart"/>
      <w:r w:rsidRPr="00EF05FE">
        <w:t>transportasi</w:t>
      </w:r>
      <w:proofErr w:type="spellEnd"/>
      <w:r w:rsidRPr="00EF05FE">
        <w:t>.</w:t>
      </w:r>
      <w:proofErr w:type="gramEnd"/>
      <w:r w:rsidRPr="00EF05FE">
        <w:t xml:space="preserve"> </w:t>
      </w:r>
      <w:proofErr w:type="spellStart"/>
      <w:proofErr w:type="gramStart"/>
      <w:r w:rsidRPr="00EF05FE">
        <w:t>Seperti</w:t>
      </w:r>
      <w:proofErr w:type="spellEnd"/>
      <w:r w:rsidRPr="00EF05FE">
        <w:t xml:space="preserve"> </w:t>
      </w:r>
      <w:proofErr w:type="spellStart"/>
      <w:r w:rsidRPr="00EF05FE">
        <w:t>halnya</w:t>
      </w:r>
      <w:proofErr w:type="spellEnd"/>
      <w:r w:rsidRPr="00EF05FE">
        <w:t xml:space="preserve"> </w:t>
      </w:r>
      <w:proofErr w:type="spellStart"/>
      <w:r w:rsidRPr="00EF05FE">
        <w:t>transportasi</w:t>
      </w:r>
      <w:proofErr w:type="spellEnd"/>
      <w:r w:rsidRPr="00EF05FE">
        <w:t xml:space="preserve"> </w:t>
      </w:r>
      <w:r w:rsidRPr="00EF05FE">
        <w:rPr>
          <w:i/>
        </w:rPr>
        <w:t>online</w:t>
      </w:r>
      <w:r w:rsidRPr="00EF05FE">
        <w:t xml:space="preserve"> yang </w:t>
      </w:r>
      <w:proofErr w:type="spellStart"/>
      <w:r w:rsidRPr="00EF05FE">
        <w:t>dapat</w:t>
      </w:r>
      <w:proofErr w:type="spellEnd"/>
      <w:r w:rsidRPr="00EF05FE">
        <w:t xml:space="preserve"> </w:t>
      </w:r>
      <w:proofErr w:type="spellStart"/>
      <w:r w:rsidRPr="00EF05FE">
        <w:t>memberikan</w:t>
      </w:r>
      <w:proofErr w:type="spellEnd"/>
      <w:r w:rsidRPr="00EF05FE">
        <w:t xml:space="preserve"> </w:t>
      </w:r>
      <w:proofErr w:type="spellStart"/>
      <w:r w:rsidRPr="00EF05FE">
        <w:t>fasilitas</w:t>
      </w:r>
      <w:proofErr w:type="spellEnd"/>
      <w:r w:rsidRPr="00EF05FE">
        <w:t xml:space="preserve"> </w:t>
      </w:r>
      <w:proofErr w:type="spellStart"/>
      <w:r w:rsidRPr="00EF05FE">
        <w:t>transportasi</w:t>
      </w:r>
      <w:proofErr w:type="spellEnd"/>
      <w:r w:rsidRPr="00EF05FE">
        <w:t xml:space="preserve"> </w:t>
      </w:r>
      <w:proofErr w:type="spellStart"/>
      <w:r w:rsidRPr="00EF05FE">
        <w:t>darat</w:t>
      </w:r>
      <w:proofErr w:type="spellEnd"/>
      <w:r w:rsidRPr="00EF05FE">
        <w:t xml:space="preserve"> </w:t>
      </w:r>
      <w:proofErr w:type="spellStart"/>
      <w:r w:rsidRPr="00EF05FE">
        <w:t>hanya</w:t>
      </w:r>
      <w:proofErr w:type="spellEnd"/>
      <w:r w:rsidRPr="00EF05FE">
        <w:t xml:space="preserve"> </w:t>
      </w:r>
      <w:proofErr w:type="spellStart"/>
      <w:r w:rsidRPr="00EF05FE">
        <w:t>dengan</w:t>
      </w:r>
      <w:proofErr w:type="spellEnd"/>
      <w:r w:rsidRPr="00EF05FE">
        <w:t xml:space="preserve"> </w:t>
      </w:r>
      <w:proofErr w:type="spellStart"/>
      <w:r w:rsidRPr="00EF05FE">
        <w:t>memanfaatkan</w:t>
      </w:r>
      <w:proofErr w:type="spellEnd"/>
      <w:r w:rsidRPr="00EF05FE">
        <w:t xml:space="preserve"> </w:t>
      </w:r>
      <w:proofErr w:type="spellStart"/>
      <w:r w:rsidRPr="00EF05FE">
        <w:t>teknologi</w:t>
      </w:r>
      <w:proofErr w:type="spellEnd"/>
      <w:r w:rsidRPr="00EF05FE">
        <w:t xml:space="preserve"> </w:t>
      </w:r>
      <w:r w:rsidRPr="00EF05FE">
        <w:rPr>
          <w:i/>
        </w:rPr>
        <w:t>smartphone</w:t>
      </w:r>
      <w:r w:rsidRPr="00EF05FE">
        <w:t>.</w:t>
      </w:r>
      <w:proofErr w:type="gramEnd"/>
      <w:r w:rsidRPr="00EF05FE">
        <w:t xml:space="preserve"> </w:t>
      </w:r>
      <w:proofErr w:type="spellStart"/>
      <w:proofErr w:type="gramStart"/>
      <w:r w:rsidRPr="00EF05FE">
        <w:t>Perkembangan</w:t>
      </w:r>
      <w:proofErr w:type="spellEnd"/>
      <w:r w:rsidRPr="00EF05FE">
        <w:t xml:space="preserve"> </w:t>
      </w:r>
      <w:proofErr w:type="spellStart"/>
      <w:r w:rsidRPr="00EF05FE">
        <w:t>alat</w:t>
      </w:r>
      <w:proofErr w:type="spellEnd"/>
      <w:r w:rsidRPr="00EF05FE">
        <w:t xml:space="preserve"> </w:t>
      </w:r>
      <w:proofErr w:type="spellStart"/>
      <w:r w:rsidRPr="00EF05FE">
        <w:t>transportasi</w:t>
      </w:r>
      <w:proofErr w:type="spellEnd"/>
      <w:r w:rsidRPr="00EF05FE">
        <w:t xml:space="preserve"> </w:t>
      </w:r>
      <w:r w:rsidRPr="00EF05FE">
        <w:rPr>
          <w:i/>
        </w:rPr>
        <w:t>online</w:t>
      </w:r>
      <w:r w:rsidRPr="00EF05FE">
        <w:t xml:space="preserve"> </w:t>
      </w:r>
      <w:proofErr w:type="spellStart"/>
      <w:r w:rsidRPr="00EF05FE">
        <w:t>adalah</w:t>
      </w:r>
      <w:proofErr w:type="spellEnd"/>
      <w:r w:rsidRPr="00EF05FE">
        <w:t xml:space="preserve"> </w:t>
      </w:r>
      <w:proofErr w:type="spellStart"/>
      <w:r w:rsidRPr="00EF05FE">
        <w:t>salah</w:t>
      </w:r>
      <w:proofErr w:type="spellEnd"/>
      <w:r w:rsidRPr="00EF05FE">
        <w:t xml:space="preserve"> </w:t>
      </w:r>
      <w:proofErr w:type="spellStart"/>
      <w:r w:rsidRPr="00EF05FE">
        <w:t>satu</w:t>
      </w:r>
      <w:proofErr w:type="spellEnd"/>
      <w:r w:rsidRPr="00EF05FE">
        <w:t xml:space="preserve"> </w:t>
      </w:r>
      <w:proofErr w:type="spellStart"/>
      <w:r w:rsidRPr="00EF05FE">
        <w:t>faktor</w:t>
      </w:r>
      <w:proofErr w:type="spellEnd"/>
      <w:r w:rsidRPr="00EF05FE">
        <w:t xml:space="preserve"> </w:t>
      </w:r>
      <w:proofErr w:type="spellStart"/>
      <w:r w:rsidRPr="00EF05FE">
        <w:t>penting</w:t>
      </w:r>
      <w:proofErr w:type="spellEnd"/>
      <w:r w:rsidRPr="00EF05FE">
        <w:t xml:space="preserve"> </w:t>
      </w:r>
      <w:proofErr w:type="spellStart"/>
      <w:r w:rsidRPr="00EF05FE">
        <w:t>dalam</w:t>
      </w:r>
      <w:proofErr w:type="spellEnd"/>
      <w:r w:rsidRPr="00EF05FE">
        <w:t xml:space="preserve"> </w:t>
      </w:r>
      <w:proofErr w:type="spellStart"/>
      <w:r w:rsidRPr="00EF05FE">
        <w:t>pemanfaatan</w:t>
      </w:r>
      <w:proofErr w:type="spellEnd"/>
      <w:r w:rsidRPr="00EF05FE">
        <w:t xml:space="preserve"> </w:t>
      </w:r>
      <w:proofErr w:type="spellStart"/>
      <w:r w:rsidRPr="00EF05FE">
        <w:t>kendaraan</w:t>
      </w:r>
      <w:proofErr w:type="spellEnd"/>
      <w:r w:rsidRPr="00EF05FE">
        <w:t xml:space="preserve"> </w:t>
      </w:r>
      <w:proofErr w:type="spellStart"/>
      <w:r w:rsidRPr="00EF05FE">
        <w:t>transportasi</w:t>
      </w:r>
      <w:proofErr w:type="spellEnd"/>
      <w:r w:rsidRPr="00EF05FE">
        <w:t xml:space="preserve"> di</w:t>
      </w:r>
      <w:r w:rsidRPr="00EF05FE">
        <w:rPr>
          <w:lang w:val="id-ID"/>
        </w:rPr>
        <w:t xml:space="preserve"> I</w:t>
      </w:r>
      <w:proofErr w:type="spellStart"/>
      <w:r w:rsidRPr="00EF05FE">
        <w:t>ndonesia</w:t>
      </w:r>
      <w:proofErr w:type="spellEnd"/>
      <w:r w:rsidRPr="00EF05FE">
        <w:rPr>
          <w:lang w:val="id-ID"/>
        </w:rPr>
        <w:t>.</w:t>
      </w:r>
      <w:proofErr w:type="gramEnd"/>
      <w:r w:rsidRPr="00EF05FE">
        <w:t xml:space="preserve"> </w:t>
      </w:r>
      <w:r w:rsidRPr="00EF05FE">
        <w:rPr>
          <w:lang w:val="id-ID"/>
        </w:rPr>
        <w:t xml:space="preserve">Transportasi </w:t>
      </w:r>
      <w:proofErr w:type="spellStart"/>
      <w:r w:rsidRPr="00EF05FE">
        <w:t>sebelumnya</w:t>
      </w:r>
      <w:proofErr w:type="spellEnd"/>
      <w:r w:rsidRPr="00EF05FE">
        <w:t xml:space="preserve"> </w:t>
      </w:r>
      <w:r w:rsidRPr="00EF05FE">
        <w:rPr>
          <w:lang w:val="id-ID"/>
        </w:rPr>
        <w:t xml:space="preserve">memiliki </w:t>
      </w:r>
      <w:proofErr w:type="spellStart"/>
      <w:r w:rsidRPr="00EF05FE">
        <w:t>sarana</w:t>
      </w:r>
      <w:proofErr w:type="spellEnd"/>
      <w:r w:rsidRPr="00EF05FE">
        <w:t xml:space="preserve"> </w:t>
      </w:r>
      <w:proofErr w:type="spellStart"/>
      <w:r w:rsidRPr="00EF05FE">
        <w:t>dan</w:t>
      </w:r>
      <w:proofErr w:type="spellEnd"/>
      <w:r w:rsidRPr="00EF05FE">
        <w:t xml:space="preserve"> </w:t>
      </w:r>
      <w:proofErr w:type="spellStart"/>
      <w:r w:rsidRPr="00EF05FE">
        <w:t>prasarana</w:t>
      </w:r>
      <w:proofErr w:type="spellEnd"/>
      <w:r w:rsidRPr="00EF05FE">
        <w:t xml:space="preserve"> </w:t>
      </w:r>
      <w:proofErr w:type="spellStart"/>
      <w:r w:rsidRPr="00EF05FE">
        <w:t>dalam</w:t>
      </w:r>
      <w:proofErr w:type="spellEnd"/>
      <w:r w:rsidRPr="00EF05FE">
        <w:t xml:space="preserve"> </w:t>
      </w:r>
      <w:proofErr w:type="spellStart"/>
      <w:r w:rsidRPr="00EF05FE">
        <w:t>pemanfaatan</w:t>
      </w:r>
      <w:proofErr w:type="spellEnd"/>
      <w:r w:rsidRPr="00EF05FE">
        <w:t xml:space="preserve"> </w:t>
      </w:r>
      <w:proofErr w:type="spellStart"/>
      <w:r w:rsidRPr="00EF05FE">
        <w:t>transportasi</w:t>
      </w:r>
      <w:proofErr w:type="spellEnd"/>
      <w:r w:rsidRPr="00EF05FE">
        <w:t xml:space="preserve"> </w:t>
      </w:r>
      <w:proofErr w:type="spellStart"/>
      <w:r w:rsidRPr="00EF05FE">
        <w:t>masih</w:t>
      </w:r>
      <w:proofErr w:type="spellEnd"/>
      <w:r w:rsidRPr="00EF05FE">
        <w:t xml:space="preserve"> minim, </w:t>
      </w:r>
      <w:proofErr w:type="spellStart"/>
      <w:r w:rsidRPr="00EF05FE">
        <w:t>yaitu</w:t>
      </w:r>
      <w:proofErr w:type="spellEnd"/>
      <w:r w:rsidRPr="00EF05FE">
        <w:t xml:space="preserve"> </w:t>
      </w:r>
      <w:proofErr w:type="spellStart"/>
      <w:r w:rsidRPr="00EF05FE">
        <w:t>kurangnya</w:t>
      </w:r>
      <w:proofErr w:type="spellEnd"/>
      <w:r w:rsidRPr="00EF05FE">
        <w:t xml:space="preserve"> </w:t>
      </w:r>
      <w:proofErr w:type="spellStart"/>
      <w:r w:rsidRPr="00EF05FE">
        <w:t>memberikan</w:t>
      </w:r>
      <w:proofErr w:type="spellEnd"/>
      <w:r w:rsidRPr="00EF05FE">
        <w:t xml:space="preserve"> </w:t>
      </w:r>
      <w:proofErr w:type="spellStart"/>
      <w:r w:rsidRPr="00EF05FE">
        <w:t>pelayanan</w:t>
      </w:r>
      <w:proofErr w:type="spellEnd"/>
      <w:r w:rsidRPr="00EF05FE">
        <w:t xml:space="preserve"> </w:t>
      </w:r>
      <w:proofErr w:type="spellStart"/>
      <w:r w:rsidRPr="00EF05FE">
        <w:t>kepada</w:t>
      </w:r>
      <w:proofErr w:type="spellEnd"/>
      <w:r w:rsidRPr="00EF05FE">
        <w:t xml:space="preserve"> </w:t>
      </w:r>
      <w:proofErr w:type="spellStart"/>
      <w:r w:rsidRPr="00EF05FE">
        <w:t>masyarakat</w:t>
      </w:r>
      <w:proofErr w:type="spellEnd"/>
      <w:r w:rsidRPr="00EF05FE">
        <w:t xml:space="preserve"> </w:t>
      </w:r>
      <w:proofErr w:type="spellStart"/>
      <w:r w:rsidRPr="00EF05FE">
        <w:t>sehingga</w:t>
      </w:r>
      <w:proofErr w:type="spellEnd"/>
      <w:r w:rsidRPr="00EF05FE">
        <w:t xml:space="preserve"> </w:t>
      </w:r>
      <w:proofErr w:type="spellStart"/>
      <w:r w:rsidRPr="00EF05FE">
        <w:t>masyarakat</w:t>
      </w:r>
      <w:proofErr w:type="spellEnd"/>
      <w:r w:rsidRPr="00EF05FE">
        <w:t xml:space="preserve"> </w:t>
      </w:r>
      <w:proofErr w:type="spellStart"/>
      <w:r w:rsidRPr="00EF05FE">
        <w:t>tidak</w:t>
      </w:r>
      <w:proofErr w:type="spellEnd"/>
      <w:r w:rsidRPr="00EF05FE">
        <w:t xml:space="preserve"> </w:t>
      </w:r>
      <w:proofErr w:type="spellStart"/>
      <w:r w:rsidRPr="00EF05FE">
        <w:t>merasa</w:t>
      </w:r>
      <w:proofErr w:type="spellEnd"/>
      <w:r w:rsidRPr="00EF05FE">
        <w:t xml:space="preserve"> </w:t>
      </w:r>
      <w:proofErr w:type="spellStart"/>
      <w:r w:rsidRPr="00EF05FE">
        <w:t>puas</w:t>
      </w:r>
      <w:proofErr w:type="spellEnd"/>
      <w:r w:rsidRPr="00EF05FE">
        <w:t xml:space="preserve">. </w:t>
      </w:r>
      <w:proofErr w:type="spellStart"/>
      <w:r w:rsidRPr="00EF05FE">
        <w:t>Oleh</w:t>
      </w:r>
      <w:proofErr w:type="spellEnd"/>
      <w:r w:rsidRPr="00EF05FE">
        <w:t xml:space="preserve"> </w:t>
      </w:r>
      <w:proofErr w:type="spellStart"/>
      <w:r w:rsidRPr="00EF05FE">
        <w:t>karena</w:t>
      </w:r>
      <w:proofErr w:type="spellEnd"/>
      <w:r w:rsidRPr="00EF05FE">
        <w:t xml:space="preserve"> </w:t>
      </w:r>
      <w:proofErr w:type="spellStart"/>
      <w:r w:rsidRPr="00EF05FE">
        <w:t>itu</w:t>
      </w:r>
      <w:proofErr w:type="spellEnd"/>
      <w:r w:rsidRPr="00EF05FE">
        <w:t xml:space="preserve"> kami </w:t>
      </w:r>
      <w:proofErr w:type="spellStart"/>
      <w:r w:rsidRPr="00EF05FE">
        <w:t>melakukan</w:t>
      </w:r>
      <w:proofErr w:type="spellEnd"/>
      <w:r w:rsidRPr="00EF05FE">
        <w:t xml:space="preserve"> </w:t>
      </w:r>
      <w:proofErr w:type="spellStart"/>
      <w:r w:rsidRPr="00EF05FE">
        <w:t>kajian</w:t>
      </w:r>
      <w:proofErr w:type="spellEnd"/>
      <w:r w:rsidRPr="00EF05FE">
        <w:t xml:space="preserve"> </w:t>
      </w:r>
      <w:proofErr w:type="spellStart"/>
      <w:r w:rsidRPr="00EF05FE">
        <w:t>untuk</w:t>
      </w:r>
      <w:proofErr w:type="spellEnd"/>
      <w:r w:rsidRPr="00EF05FE">
        <w:t xml:space="preserve"> </w:t>
      </w:r>
      <w:proofErr w:type="spellStart"/>
      <w:r w:rsidRPr="00EF05FE">
        <w:t>mengevaluasi</w:t>
      </w:r>
      <w:proofErr w:type="spellEnd"/>
      <w:r w:rsidRPr="00EF05FE">
        <w:t xml:space="preserve"> </w:t>
      </w:r>
      <w:proofErr w:type="spellStart"/>
      <w:r w:rsidRPr="00EF05FE">
        <w:t>faktor</w:t>
      </w:r>
      <w:proofErr w:type="spellEnd"/>
      <w:r w:rsidRPr="00EF05FE">
        <w:t xml:space="preserve"> </w:t>
      </w:r>
      <w:proofErr w:type="spellStart"/>
      <w:r w:rsidRPr="00EF05FE">
        <w:t>keberhasilan</w:t>
      </w:r>
      <w:proofErr w:type="spellEnd"/>
      <w:r w:rsidRPr="00EF05FE">
        <w:t xml:space="preserve"> </w:t>
      </w:r>
      <w:proofErr w:type="spellStart"/>
      <w:r w:rsidRPr="00EF05FE">
        <w:t>pemanfaatan</w:t>
      </w:r>
      <w:proofErr w:type="spellEnd"/>
      <w:r w:rsidRPr="00EF05FE">
        <w:t xml:space="preserve"> </w:t>
      </w:r>
      <w:proofErr w:type="spellStart"/>
      <w:r w:rsidRPr="00EF05FE">
        <w:t>alat</w:t>
      </w:r>
      <w:proofErr w:type="spellEnd"/>
      <w:r w:rsidRPr="00EF05FE">
        <w:t xml:space="preserve"> </w:t>
      </w:r>
      <w:proofErr w:type="spellStart"/>
      <w:r w:rsidRPr="00EF05FE">
        <w:t>transportasi</w:t>
      </w:r>
      <w:proofErr w:type="spellEnd"/>
      <w:r w:rsidRPr="00EF05FE">
        <w:t xml:space="preserve"> </w:t>
      </w:r>
      <w:proofErr w:type="spellStart"/>
      <w:r w:rsidRPr="00EF05FE">
        <w:t>darat</w:t>
      </w:r>
      <w:proofErr w:type="spellEnd"/>
      <w:r w:rsidRPr="00EF05FE">
        <w:t xml:space="preserve"> </w:t>
      </w:r>
      <w:proofErr w:type="spellStart"/>
      <w:r w:rsidRPr="00EF05FE">
        <w:t>dari</w:t>
      </w:r>
      <w:proofErr w:type="spellEnd"/>
      <w:r w:rsidRPr="00EF05FE">
        <w:t xml:space="preserve"> </w:t>
      </w:r>
      <w:proofErr w:type="spellStart"/>
      <w:r w:rsidRPr="00EF05FE">
        <w:t>sebuah</w:t>
      </w:r>
      <w:proofErr w:type="spellEnd"/>
      <w:r w:rsidRPr="00EF05FE">
        <w:t xml:space="preserve"> </w:t>
      </w:r>
      <w:proofErr w:type="spellStart"/>
      <w:r w:rsidRPr="00EF05FE">
        <w:t>aplikasi</w:t>
      </w:r>
      <w:proofErr w:type="spellEnd"/>
      <w:r w:rsidRPr="00EF05FE">
        <w:t xml:space="preserve"> </w:t>
      </w:r>
      <w:proofErr w:type="spellStart"/>
      <w:r w:rsidRPr="00EF05FE">
        <w:t>transportasi</w:t>
      </w:r>
      <w:proofErr w:type="spellEnd"/>
      <w:r w:rsidRPr="00EF05FE">
        <w:t xml:space="preserve"> </w:t>
      </w:r>
      <w:r w:rsidRPr="00EF05FE">
        <w:rPr>
          <w:i/>
        </w:rPr>
        <w:t>online</w:t>
      </w:r>
      <w:r w:rsidRPr="00EF05FE">
        <w:t xml:space="preserve"> </w:t>
      </w:r>
      <w:proofErr w:type="spellStart"/>
      <w:r w:rsidRPr="00EF05FE">
        <w:t>dalam</w:t>
      </w:r>
      <w:proofErr w:type="spellEnd"/>
      <w:r w:rsidRPr="00EF05FE">
        <w:t xml:space="preserve"> </w:t>
      </w:r>
      <w:proofErr w:type="spellStart"/>
      <w:r w:rsidRPr="00EF05FE">
        <w:t>sudut</w:t>
      </w:r>
      <w:proofErr w:type="spellEnd"/>
      <w:r w:rsidRPr="00EF05FE">
        <w:t xml:space="preserve"> </w:t>
      </w:r>
      <w:proofErr w:type="spellStart"/>
      <w:r w:rsidRPr="00EF05FE">
        <w:t>pandang</w:t>
      </w:r>
      <w:proofErr w:type="spellEnd"/>
      <w:r w:rsidRPr="00EF05FE">
        <w:t xml:space="preserve"> </w:t>
      </w:r>
      <w:proofErr w:type="spellStart"/>
      <w:r w:rsidRPr="00EF05FE">
        <w:t>kepuasan</w:t>
      </w:r>
      <w:proofErr w:type="spellEnd"/>
      <w:r w:rsidRPr="00EF05FE">
        <w:t xml:space="preserve"> </w:t>
      </w:r>
      <w:proofErr w:type="spellStart"/>
      <w:r w:rsidRPr="00EF05FE">
        <w:t>pelanggan</w:t>
      </w:r>
      <w:proofErr w:type="spellEnd"/>
      <w:r w:rsidRPr="00EF05FE">
        <w:t xml:space="preserve"> </w:t>
      </w:r>
      <w:proofErr w:type="spellStart"/>
      <w:r w:rsidRPr="00EF05FE">
        <w:t>dengan</w:t>
      </w:r>
      <w:proofErr w:type="spellEnd"/>
      <w:r w:rsidRPr="00EF05FE">
        <w:t xml:space="preserve"> </w:t>
      </w:r>
      <w:proofErr w:type="spellStart"/>
      <w:r w:rsidRPr="00EF05FE">
        <w:t>menggunakan</w:t>
      </w:r>
      <w:proofErr w:type="spellEnd"/>
      <w:r w:rsidRPr="00EF05FE">
        <w:t xml:space="preserve"> </w:t>
      </w:r>
      <w:proofErr w:type="spellStart"/>
      <w:r w:rsidRPr="00EF05FE">
        <w:t>metode</w:t>
      </w:r>
      <w:proofErr w:type="spellEnd"/>
      <w:r w:rsidRPr="00EF05FE">
        <w:t xml:space="preserve"> AHP yang </w:t>
      </w:r>
      <w:proofErr w:type="spellStart"/>
      <w:r w:rsidRPr="00EF05FE">
        <w:t>dapat</w:t>
      </w:r>
      <w:proofErr w:type="spellEnd"/>
      <w:r w:rsidRPr="00EF05FE">
        <w:t xml:space="preserve"> </w:t>
      </w:r>
      <w:proofErr w:type="spellStart"/>
      <w:r w:rsidRPr="00EF05FE">
        <w:t>mengatasi</w:t>
      </w:r>
      <w:proofErr w:type="spellEnd"/>
      <w:r w:rsidRPr="00EF05FE">
        <w:t xml:space="preserve"> </w:t>
      </w:r>
      <w:proofErr w:type="spellStart"/>
      <w:r w:rsidRPr="00EF05FE">
        <w:t>permasalahan</w:t>
      </w:r>
      <w:proofErr w:type="spellEnd"/>
      <w:r w:rsidRPr="00EF05FE">
        <w:t xml:space="preserve"> yang </w:t>
      </w:r>
      <w:proofErr w:type="spellStart"/>
      <w:r w:rsidRPr="00EF05FE">
        <w:t>kompleks</w:t>
      </w:r>
      <w:proofErr w:type="spellEnd"/>
      <w:r w:rsidRPr="00EF05FE">
        <w:rPr>
          <w:lang w:val="id-ID"/>
        </w:rPr>
        <w:t>,</w:t>
      </w:r>
      <w:r w:rsidRPr="00EF05FE">
        <w:t xml:space="preserve"> </w:t>
      </w:r>
      <w:proofErr w:type="spellStart"/>
      <w:r w:rsidRPr="00EF05FE">
        <w:t>tidak</w:t>
      </w:r>
      <w:proofErr w:type="spellEnd"/>
      <w:r w:rsidRPr="00EF05FE">
        <w:t xml:space="preserve"> </w:t>
      </w:r>
      <w:proofErr w:type="spellStart"/>
      <w:r w:rsidRPr="00EF05FE">
        <w:t>terstruktur</w:t>
      </w:r>
      <w:proofErr w:type="spellEnd"/>
      <w:r w:rsidRPr="00EF05FE">
        <w:t xml:space="preserve"> </w:t>
      </w:r>
      <w:proofErr w:type="spellStart"/>
      <w:r w:rsidRPr="00EF05FE">
        <w:t>seperti</w:t>
      </w:r>
      <w:proofErr w:type="spellEnd"/>
      <w:r w:rsidRPr="00EF05FE">
        <w:t xml:space="preserve"> </w:t>
      </w:r>
      <w:proofErr w:type="spellStart"/>
      <w:r w:rsidRPr="00EF05FE">
        <w:t>pemikiran</w:t>
      </w:r>
      <w:proofErr w:type="spellEnd"/>
      <w:r w:rsidRPr="00EF05FE">
        <w:t xml:space="preserve"> </w:t>
      </w:r>
      <w:proofErr w:type="spellStart"/>
      <w:r w:rsidRPr="00EF05FE">
        <w:t>para</w:t>
      </w:r>
      <w:proofErr w:type="spellEnd"/>
      <w:r w:rsidRPr="00EF05FE">
        <w:t xml:space="preserve"> </w:t>
      </w:r>
      <w:proofErr w:type="spellStart"/>
      <w:r w:rsidRPr="00EF05FE">
        <w:t>ahli</w:t>
      </w:r>
      <w:proofErr w:type="spellEnd"/>
      <w:r w:rsidRPr="00EF05FE">
        <w:t xml:space="preserve">, </w:t>
      </w:r>
      <w:proofErr w:type="spellStart"/>
      <w:r w:rsidRPr="00EF05FE">
        <w:t>dari</w:t>
      </w:r>
      <w:proofErr w:type="spellEnd"/>
      <w:r w:rsidRPr="00EF05FE">
        <w:t xml:space="preserve"> </w:t>
      </w:r>
      <w:proofErr w:type="spellStart"/>
      <w:r w:rsidRPr="00EF05FE">
        <w:t>hasil</w:t>
      </w:r>
      <w:proofErr w:type="spellEnd"/>
      <w:r w:rsidRPr="00EF05FE">
        <w:t xml:space="preserve"> yang </w:t>
      </w:r>
      <w:proofErr w:type="spellStart"/>
      <w:r w:rsidRPr="00EF05FE">
        <w:t>didapat</w:t>
      </w:r>
      <w:proofErr w:type="spellEnd"/>
      <w:r w:rsidRPr="00EF05FE">
        <w:t xml:space="preserve"> </w:t>
      </w:r>
      <w:r w:rsidRPr="00EF05FE">
        <w:rPr>
          <w:lang w:val="id-ID"/>
        </w:rPr>
        <w:t>faktor utama yang sangat berpengaruh dengan keberhasilan suatu aplikasi bisa dilihat dari tingkat kepercayaan teknologi dari aplikasi</w:t>
      </w:r>
      <w:r w:rsidRPr="00EF05FE">
        <w:t>.</w:t>
      </w:r>
    </w:p>
    <w:p w:rsidR="00EF05FE" w:rsidRPr="00D65A51" w:rsidRDefault="00EF05FE" w:rsidP="00EF05FE">
      <w:pPr>
        <w:rPr>
          <w:rFonts w:asciiTheme="majorHAnsi" w:hAnsiTheme="majorHAnsi" w:cs="Arial"/>
          <w:b/>
          <w:i/>
          <w:color w:val="FF0000"/>
        </w:rPr>
      </w:pPr>
    </w:p>
    <w:p w:rsidR="00EF05FE" w:rsidRPr="000B5E3F" w:rsidRDefault="00EF05FE" w:rsidP="00EF05FE">
      <w:pPr>
        <w:rPr>
          <w:b/>
          <w:lang w:val="id-ID"/>
        </w:rPr>
      </w:pPr>
      <w:r w:rsidRPr="008C3DA1">
        <w:rPr>
          <w:b/>
          <w:color w:val="000000" w:themeColor="text1"/>
          <w:lang w:val="id-ID"/>
        </w:rPr>
        <w:t>Kata Kunci</w:t>
      </w:r>
      <w:r w:rsidRPr="008C3DA1">
        <w:rPr>
          <w:color w:val="000000" w:themeColor="text1"/>
          <w:lang w:val="id-ID"/>
        </w:rPr>
        <w:t xml:space="preserve">: </w:t>
      </w:r>
      <w:proofErr w:type="spellStart"/>
      <w:r w:rsidRPr="008C3DA1">
        <w:rPr>
          <w:color w:val="000000" w:themeColor="text1"/>
        </w:rPr>
        <w:t>Faktor</w:t>
      </w:r>
      <w:proofErr w:type="spellEnd"/>
      <w:r w:rsidRPr="008C3DA1">
        <w:rPr>
          <w:color w:val="000000" w:themeColor="text1"/>
        </w:rPr>
        <w:t xml:space="preserve"> </w:t>
      </w:r>
      <w:proofErr w:type="spellStart"/>
      <w:r w:rsidRPr="008C3DA1">
        <w:rPr>
          <w:color w:val="000000" w:themeColor="text1"/>
        </w:rPr>
        <w:t>Keberhasilan</w:t>
      </w:r>
      <w:proofErr w:type="spellEnd"/>
      <w:r w:rsidR="000B5E3F">
        <w:rPr>
          <w:color w:val="000000" w:themeColor="text1"/>
        </w:rPr>
        <w:t xml:space="preserve">, </w:t>
      </w:r>
      <w:proofErr w:type="spellStart"/>
      <w:r w:rsidR="000B5E3F">
        <w:rPr>
          <w:color w:val="000000" w:themeColor="text1"/>
        </w:rPr>
        <w:t>Kepuasan</w:t>
      </w:r>
      <w:proofErr w:type="spellEnd"/>
      <w:r w:rsidR="000B5E3F">
        <w:rPr>
          <w:color w:val="000000" w:themeColor="text1"/>
        </w:rPr>
        <w:t xml:space="preserve"> </w:t>
      </w:r>
      <w:proofErr w:type="spellStart"/>
      <w:r w:rsidR="000B5E3F">
        <w:rPr>
          <w:color w:val="000000" w:themeColor="text1"/>
        </w:rPr>
        <w:t>Pelanggan</w:t>
      </w:r>
      <w:proofErr w:type="spellEnd"/>
    </w:p>
    <w:p w:rsidR="008E339C" w:rsidRDefault="008E339C" w:rsidP="00CF3A6F">
      <w:pPr>
        <w:widowControl w:val="0"/>
        <w:autoSpaceDE w:val="0"/>
        <w:ind w:right="-1"/>
        <w:rPr>
          <w:b/>
          <w:bCs/>
          <w:lang w:val="sv-SE"/>
        </w:rPr>
      </w:pPr>
    </w:p>
    <w:p w:rsidR="00CF3A6F" w:rsidRDefault="00CF3A6F" w:rsidP="00CF3A6F">
      <w:pPr>
        <w:widowControl w:val="0"/>
        <w:autoSpaceDE w:val="0"/>
        <w:ind w:right="-1"/>
        <w:rPr>
          <w:b/>
          <w:bCs/>
          <w:lang w:val="sv-SE"/>
        </w:rPr>
        <w:sectPr w:rsidR="00CF3A6F" w:rsidSect="002A2510">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1907" w:h="16839" w:code="9"/>
          <w:pgMar w:top="1701" w:right="1134" w:bottom="1134" w:left="1701" w:header="1134" w:footer="720" w:gutter="0"/>
          <w:cols w:space="461"/>
          <w:titlePg/>
          <w:docGrid w:linePitch="272"/>
        </w:sectPr>
      </w:pPr>
    </w:p>
    <w:p w:rsidR="00CF3A6F" w:rsidRDefault="00CF3A6F" w:rsidP="00CF3A6F">
      <w:pPr>
        <w:widowControl w:val="0"/>
        <w:autoSpaceDE w:val="0"/>
        <w:ind w:right="-1"/>
        <w:rPr>
          <w:b/>
          <w:bCs/>
          <w:w w:val="104"/>
          <w:lang w:val="sv-SE"/>
        </w:rPr>
      </w:pPr>
      <w:r>
        <w:rPr>
          <w:b/>
          <w:bCs/>
          <w:spacing w:val="1"/>
          <w:w w:val="104"/>
          <w:lang w:val="sv-SE"/>
        </w:rPr>
        <w:lastRenderedPageBreak/>
        <w:t>P</w:t>
      </w:r>
      <w:r>
        <w:rPr>
          <w:b/>
          <w:bCs/>
          <w:spacing w:val="-1"/>
          <w:w w:val="104"/>
          <w:lang w:val="sv-SE"/>
        </w:rPr>
        <w:t>E</w:t>
      </w:r>
      <w:r>
        <w:rPr>
          <w:b/>
          <w:bCs/>
          <w:w w:val="104"/>
          <w:lang w:val="sv-SE"/>
        </w:rPr>
        <w:t>NDA</w:t>
      </w:r>
      <w:r>
        <w:rPr>
          <w:b/>
          <w:bCs/>
          <w:spacing w:val="1"/>
          <w:w w:val="104"/>
          <w:lang w:val="sv-SE"/>
        </w:rPr>
        <w:t>H</w:t>
      </w:r>
      <w:r>
        <w:rPr>
          <w:b/>
          <w:bCs/>
          <w:spacing w:val="2"/>
          <w:w w:val="104"/>
          <w:lang w:val="sv-SE"/>
        </w:rPr>
        <w:t>U</w:t>
      </w:r>
      <w:r>
        <w:rPr>
          <w:b/>
          <w:bCs/>
          <w:spacing w:val="-1"/>
          <w:w w:val="104"/>
          <w:lang w:val="sv-SE"/>
        </w:rPr>
        <w:t>L</w:t>
      </w:r>
      <w:r>
        <w:rPr>
          <w:b/>
          <w:bCs/>
          <w:w w:val="104"/>
          <w:lang w:val="sv-SE"/>
        </w:rPr>
        <w:t>U</w:t>
      </w:r>
      <w:r>
        <w:rPr>
          <w:b/>
          <w:bCs/>
          <w:spacing w:val="2"/>
          <w:w w:val="104"/>
          <w:lang w:val="sv-SE"/>
        </w:rPr>
        <w:t>A</w:t>
      </w:r>
      <w:r>
        <w:rPr>
          <w:b/>
          <w:bCs/>
          <w:w w:val="104"/>
          <w:lang w:val="sv-SE"/>
        </w:rPr>
        <w:t>N</w:t>
      </w:r>
    </w:p>
    <w:p w:rsidR="00EF05FE" w:rsidRDefault="00EF05FE" w:rsidP="00EF05FE">
      <w:pPr>
        <w:pStyle w:val="Default"/>
        <w:jc w:val="both"/>
        <w:rPr>
          <w:rFonts w:ascii="Times New Roman" w:hAnsi="Times New Roman"/>
          <w:sz w:val="20"/>
          <w:lang w:val="en-GB"/>
        </w:rPr>
      </w:pPr>
    </w:p>
    <w:p w:rsidR="00EF05FE" w:rsidRDefault="00EF05FE" w:rsidP="00EF05FE">
      <w:pPr>
        <w:pStyle w:val="Default"/>
        <w:jc w:val="both"/>
        <w:rPr>
          <w:rFonts w:ascii="Times New Roman" w:hAnsi="Times New Roman"/>
          <w:sz w:val="20"/>
          <w:lang w:val="en-GB"/>
        </w:rPr>
      </w:pPr>
      <w:r w:rsidRPr="00EF05FE">
        <w:rPr>
          <w:rFonts w:ascii="Times New Roman" w:hAnsi="Times New Roman"/>
          <w:sz w:val="20"/>
        </w:rPr>
        <w:t xml:space="preserve">Di kota-kota besar Indonesia seperti Jakarta maupun kota sekitarnya, perkembangan roda perekonomian </w:t>
      </w:r>
      <w:r w:rsidRPr="00EF05FE">
        <w:rPr>
          <w:rFonts w:ascii="Times New Roman" w:hAnsi="Times New Roman"/>
          <w:sz w:val="20"/>
        </w:rPr>
        <w:lastRenderedPageBreak/>
        <w:t xml:space="preserve">sangat berpengaruh dengan adanya akses transportasi yang ada. Karena transportasi yang efektif dan efisien </w:t>
      </w:r>
      <w:r w:rsidRPr="00EF05FE">
        <w:rPr>
          <w:rFonts w:ascii="Times New Roman" w:hAnsi="Times New Roman"/>
          <w:sz w:val="20"/>
        </w:rPr>
        <w:fldChar w:fldCharType="begin" w:fldLock="1"/>
      </w:r>
      <w:r w:rsidRPr="00EF05FE">
        <w:rPr>
          <w:rFonts w:ascii="Times New Roman" w:hAnsi="Times New Roman"/>
          <w:sz w:val="20"/>
        </w:rPr>
        <w:instrText>ADDIN CSL_CITATION {"citationItems":[{"id":"ITEM-1","itemData":{"ISSN":"2503-3867","abstract":"Abstract: Study of The Malang City Development Impact Toward Traffic Jam (Study of Transportation Agency of Malang City ).    On the development, the city is strategic location for the creation of growth rate resident. One of them is that happened in Malang City. A lot of society come to Malang City, with reason about shopping, school, and work. So that the government keep develop their area. But, uncertainly, the development make a problem public. Example: traffic jam. The main cause traffic jam in Malang City is roadway capacities which is incommensurate to make-up of amount motorcycle. Even though, the development make a rise pull. So that, the government have made a transport policy by three strategy. It is a strategy of traffic management, strategy of road network development, and strategy of public transportation.            Keywords:    development, impact, traffic jam, transportation policy             Abstrak: Kajian Dampak Pengembangan Pembangunan Kota Malang Terhadap Kemacetan Lalu Lintas (Studi pada Dinas Perhubungan Kota Malang).  Dalam proses pembangunan, kota merupakan lokasi strategis untuk terciptanya laju pertumbuhan penduduk. Salah satunya seperti yang terjadi di Kota Malang. Banyak masyarakat datang ke Malang, dengan alasan untuk belanja, sekolah, dan bekerja. Sehingga pemerintah tetap mengembangkan wilayahnya. Tetapi, tanpa disadari, pembangunan menimbulkan masalah publik. Contoh: kemacetan lalu lintas. Penyebab utama kemacetan lalu lintas di Kota Malang adalah kapasitas jalan raya tidak seimbang dengan peningkatan jumlah kendaraan. Selain itu, bangunan yang menimbulkan bangkitan tarikan. Oleh karena itu, pemerintah membuat kebijakan transportasi yang diwujudkan dengan tiga strategi, yaitu: strategi manajemen lalu lintas, strategi pengembangan jaringan jalan, dan strategi angkutan umum.        Kata kunci:  pembangunan, dampak, kemacetan lalu lintas, kebijakan transportasi","author":[{"dropping-particle":"","family":"Ekawati","given":"","non-dropping-particle":"","parse-names":false,"suffix":""},{"dropping-particle":"","family":"Niken","given":"Natalia","non-dropping-particle":"","parse-names":false,"suffix":""}],"container-title":"Jurnal Administrasi Publik","id":"ITEM-1","issue":"1","issued":{"date-parts":[["2014"]]},"page":"129-133","title":"Kajian Dampak Pengembangan Pembangunan Kota Malang Terhadap Kemacetan Lalu Lintas (Studi pada Dinas Perhubungan Kota Malang)","type":"article-journal","volume":"2"},"uris":["http://www.mendeley.com/documents/?uuid=36510685-3636-30a6-841b-cbd3a60365d4"]}],"mendeley":{"formattedCitation":"(Ekawati &amp; Niken, 2014)","plainTextFormattedCitation":"(Ekawati &amp; Niken, 2014)","previouslyFormattedCitation":"(Ekawati &amp; Niken, 2014)"},"properties":{"noteIndex":0},"schema":"https://github.com/citation-style-language/schema/raw/master/csl-citation.json"}</w:instrText>
      </w:r>
      <w:r w:rsidRPr="00EF05FE">
        <w:rPr>
          <w:rFonts w:ascii="Times New Roman" w:hAnsi="Times New Roman"/>
          <w:sz w:val="20"/>
        </w:rPr>
        <w:fldChar w:fldCharType="separate"/>
      </w:r>
      <w:r w:rsidRPr="00EF05FE">
        <w:rPr>
          <w:rFonts w:ascii="Times New Roman" w:hAnsi="Times New Roman"/>
          <w:noProof/>
          <w:sz w:val="20"/>
        </w:rPr>
        <w:t>(Ekawati &amp; Niken, 2014)</w:t>
      </w:r>
      <w:r w:rsidRPr="00EF05FE">
        <w:rPr>
          <w:rFonts w:ascii="Times New Roman" w:hAnsi="Times New Roman"/>
          <w:sz w:val="20"/>
        </w:rPr>
        <w:fldChar w:fldCharType="end"/>
      </w:r>
      <w:r w:rsidRPr="00EF05FE">
        <w:rPr>
          <w:rFonts w:ascii="Times New Roman" w:hAnsi="Times New Roman"/>
          <w:sz w:val="20"/>
        </w:rPr>
        <w:t xml:space="preserve"> yang memudahkan pengguna dalam kegiatan aktifitasnya </w:t>
      </w:r>
      <w:r w:rsidRPr="00EF05FE">
        <w:rPr>
          <w:rFonts w:ascii="Times New Roman" w:hAnsi="Times New Roman"/>
          <w:sz w:val="20"/>
        </w:rPr>
        <w:lastRenderedPageBreak/>
        <w:t xml:space="preserve">merupakan salah satu faktor pendukung berkembangnya sebuah kota di berbagai bidang seperti di bidang hukum, sosial, ekonomi dan politik </w:t>
      </w:r>
      <w:r w:rsidRPr="00EF05FE">
        <w:rPr>
          <w:rFonts w:ascii="Times New Roman" w:hAnsi="Times New Roman"/>
          <w:sz w:val="20"/>
        </w:rPr>
        <w:fldChar w:fldCharType="begin" w:fldLock="1"/>
      </w:r>
      <w:r w:rsidRPr="00EF05FE">
        <w:rPr>
          <w:rFonts w:ascii="Times New Roman" w:hAnsi="Times New Roman"/>
          <w:sz w:val="20"/>
        </w:rPr>
        <w:instrText>ADDIN CSL_CITATION {"citationItems":[{"id":"ITEM-1","itemData":{"abstract":"Peranan hukum dalam pembangunan ekonomi suatu bangsa merupakan sesuatu yang tidak dapat diabaikan keberadaannya. Sehingga sangat jelas, jika kondisi hukum suatu bangsa itu efektif, maka pembangunan ekonomi pun akan mudah untuk dilaksanakan. Namun, sebaliknya jika hukum tidak mampu berperan secara efektif, maka dapat dipastikan akan berdampak buruk terhadap pembangunan ekonomi. Kondisi tersebut juga berlaku bagi Indonesia sebagai sebuah negara yang sedang giat-giatnya melakukan pembangunan ekonomi. Apalagi, tatkala Indonesia menyatakan diri dalam konstitusinya sebagai negara hukum (rechtstaat). Dari sini tersirat pula bahwa Indonesia menghendaki dua hal; Pertama, hukum diharapkan dapat berfungsi; dan Kedua, dengan hukum dapat berfungsi, maka pembangunan ekonomi pun akan mudah untuk direalisasikan. Semangat nasionalisme ekonomi dalam era globalisasi makin jelas adanya urgensi terwujudnya perekonomian nasional yang kuat, tangguh, dan mandiri. Demokrasi Ekonomi berdasar kerakyatan dan kekeluargaan, serta usaha-usaha kooperatif menjiwai perilaku ekonomi perorangan dan masyarakat. Dengan demikian Hukum Ekonomi di Indonesa dalam wujud Margin of Appreciation dijadikan tolak ukur bagi pembenaran terhadap norma-norma hukum yang diberlakukan sehingga nilai utama Pancasila sebagai Ideologi bangsa yaitu kebersamaan dengan bentuk ideal kebersamaan hidup bermasyarakat, adalah masyarakat kekeluargaan, sehingga dalam bidang ekonomi, ideologi Pancasila menghendaki kebersamaan (kekeluargaan Demokrasi Ekonomi Pasal 33 UUD 1945), yang diwujudkan melalui Negara Kesejahteraan. Kata Kunci : Hukum, Landasan, Ekonomi","author":[{"dropping-particle":"","family":"Zaini","given":"Diane Zulfi","non-dropping-particle":"","parse-names":false,"suffix":""}],"container-title":"Jurnal Hukum","id":"ITEM-1","issued":{"date-parts":[["2012"]]},"page":"929-957","title":"Perspektif Hukum Sebagai Landasan Pembangunan Ekonomi Di Indonesia (Sebuah Pendekatan Filsafat)","type":"article-journal","volume":"XXVIII"},"uris":["http://www.mendeley.com/documents/?uuid=c6c6ed68-8076-4e6f-85a1-2f87e2497392"]}],"mendeley":{"formattedCitation":"(Zaini, 2012)","plainTextFormattedCitation":"(Zaini, 2012)","previouslyFormattedCitation":"(Zaini, 2012)"},"properties":{"noteIndex":0},"schema":"https://github.com/citation-style-language/schema/raw/master/csl-citation.json"}</w:instrText>
      </w:r>
      <w:r w:rsidRPr="00EF05FE">
        <w:rPr>
          <w:rFonts w:ascii="Times New Roman" w:hAnsi="Times New Roman"/>
          <w:sz w:val="20"/>
        </w:rPr>
        <w:fldChar w:fldCharType="separate"/>
      </w:r>
      <w:r w:rsidRPr="00EF05FE">
        <w:rPr>
          <w:rFonts w:ascii="Times New Roman" w:hAnsi="Times New Roman"/>
          <w:noProof/>
          <w:sz w:val="20"/>
        </w:rPr>
        <w:t>(Zaini, 2012)</w:t>
      </w:r>
      <w:r w:rsidRPr="00EF05FE">
        <w:rPr>
          <w:rFonts w:ascii="Times New Roman" w:hAnsi="Times New Roman"/>
          <w:sz w:val="20"/>
        </w:rPr>
        <w:fldChar w:fldCharType="end"/>
      </w:r>
      <w:r w:rsidRPr="00EF05FE">
        <w:rPr>
          <w:rFonts w:ascii="Times New Roman" w:hAnsi="Times New Roman"/>
          <w:sz w:val="20"/>
        </w:rPr>
        <w:t xml:space="preserve">. Saat ini banyaknya kendaraan transportasi umum sudah semakin banyak, namun semakin banyak sarana transportasi umum semakin banyak pula transportasi pribadi. Sarana dan prasarana transportasi umum </w:t>
      </w:r>
      <w:r w:rsidRPr="00EF05FE">
        <w:rPr>
          <w:rFonts w:ascii="Times New Roman" w:hAnsi="Times New Roman"/>
          <w:sz w:val="20"/>
        </w:rPr>
        <w:fldChar w:fldCharType="begin" w:fldLock="1"/>
      </w:r>
      <w:r w:rsidRPr="00EF05FE">
        <w:rPr>
          <w:rFonts w:ascii="Times New Roman" w:hAnsi="Times New Roman"/>
          <w:sz w:val="20"/>
        </w:rPr>
        <w:instrText>ADDIN CSL_CITATION {"citationItems":[{"id":"ITEM-1","itemData":{"abstract":"Usaha penyelenggaraan jalan ditujukan agar ruas jalan dapat berfungsi sesuai perannya sebagai penunjang pertumbuhan ekonomi. Untuk mencapai tujuan tersebut diperlukan ruas jalan yang selalu ada dalam kondisi mantap. Kegiatan penyelenggaraan jalan harus disusun berdasarkan skala prioritas sesuai dengan tingkat kepentingan dari ruas jalan, sehingga alokasi dana yang dianggarkan menjadi tepat sasaran. Obyek penelitian meliputi 27 ruas jalan kabupaten di Kecamatan Cibinong, bertujuan untuk menentukan strategi dan program alternatif yang dapat dilaksanakan oleh Pemerintah Kabupaten Bogor dalam menyelenggarakan penanganan jalan. Dalam kondisi keterbatasan dana sulit menentukan prioritas penangannnya. Maka diperlukan prioritas penanganan jalan sesuai dengan kebutuhan masyarakat. Metode yang digunakan adalah metode Analitycal Hierarcy Process dengan kriteria yang digunakan adalah (1) fungsi layanan, (2) aspirasi masyarakat, (3) aspirasi politis dan (4) pendekatan teknis. Berdasarkan hasil AHP, kriteria yang paling menentukan adalah kriteria fungsi layanan, selanjutnya sub kriteria melayani trayek angkutan dan terminal/sub terminal adalah dua sub kriteria yang sangat diprioritaskan. Selanjutnya terdapat 4 (empat) strategi dalam menyelenggarakan kegiatan penanganan jalan, yaitu: (1) Mempertahankan kondisi jalan pada ruas jalan prioritas; (2) Strategi meningkatkan kualitas konstruksi pada ruas jalan prioritas; (3) Strategi mengoptimalkan lebar perkerasan pada ruas jalan prioritas dan (4) membenahi ruang milik jalan (Rumija) pada ruas jalan yang belum memenuhi ketentuan.","author":[{"dropping-particle":"","family":"Minesa","given":"Punti","non-dropping-particle":"","parse-names":false,"suffix":""},{"dropping-particle":"","family":"Siregar","given":"Hermanto","non-dropping-particle":"","parse-names":false,"suffix":""},{"dropping-particle":"","family":"Manuwoto","given":"","non-dropping-particle":"","parse-names":false,"suffix":""}],"container-title":"Jurnal Manajemen Pembangunan Daerah","id":"ITEM-1","issued":{"date-parts":[["2014"]]},"title":"Aplikasi Analytical Hierarchy Process (AHP) Dalam Penentuan Skala Prioritas Penyelenggaraan Jalan Di Kecamatan Cibinong Kabupaten Bogor","type":"article-journal","volume":"6"},"uris":["http://www.mendeley.com/documents/?uuid=2e8eb3e6-3e36-4c89-bff8-5e4de2704ce4"]}],"mendeley":{"formattedCitation":"(Minesa, Siregar, &amp; Manuwoto, 2014)","plainTextFormattedCitation":"(Minesa, Siregar, &amp; Manuwoto, 2014)","previouslyFormattedCitation":"(Minesa, Siregar, &amp; Manuwoto, 2014)"},"properties":{"noteIndex":0},"schema":"https://github.com/citation-style-language/schema/raw/master/csl-citation.json"}</w:instrText>
      </w:r>
      <w:r w:rsidRPr="00EF05FE">
        <w:rPr>
          <w:rFonts w:ascii="Times New Roman" w:hAnsi="Times New Roman"/>
          <w:sz w:val="20"/>
        </w:rPr>
        <w:fldChar w:fldCharType="separate"/>
      </w:r>
      <w:r w:rsidRPr="00EF05FE">
        <w:rPr>
          <w:rFonts w:ascii="Times New Roman" w:hAnsi="Times New Roman"/>
          <w:noProof/>
          <w:sz w:val="20"/>
        </w:rPr>
        <w:t>(Minesa, Siregar, &amp; Manuwoto, 2014)</w:t>
      </w:r>
      <w:r w:rsidRPr="00EF05FE">
        <w:rPr>
          <w:rFonts w:ascii="Times New Roman" w:hAnsi="Times New Roman"/>
          <w:sz w:val="20"/>
        </w:rPr>
        <w:fldChar w:fldCharType="end"/>
      </w:r>
      <w:r w:rsidRPr="00EF05FE">
        <w:rPr>
          <w:rFonts w:ascii="Times New Roman" w:hAnsi="Times New Roman"/>
          <w:sz w:val="20"/>
        </w:rPr>
        <w:t xml:space="preserve"> kurang diminati karena salah satunya ketidaknyamanan bagi masyarakat sehingga cenderung masyarakat lebih memilih menggunakan sarana transportasi pribadi. Hal ini mengakibatkan kemacetan atau menumpuknya jumlah kendaraan pribadi, terlebih lagi banyak faktor-faktor yang mempengaruhi ketidakpuasan </w:t>
      </w:r>
      <w:r w:rsidRPr="00EF05FE">
        <w:rPr>
          <w:rFonts w:ascii="Times New Roman" w:hAnsi="Times New Roman"/>
          <w:sz w:val="20"/>
        </w:rPr>
        <w:fldChar w:fldCharType="begin" w:fldLock="1"/>
      </w:r>
      <w:r w:rsidRPr="00EF05FE">
        <w:rPr>
          <w:rFonts w:ascii="Times New Roman" w:hAnsi="Times New Roman"/>
          <w:sz w:val="20"/>
        </w:rPr>
        <w:instrText>ADDIN CSL_CITATION {"citationItems":[{"id":"ITEM-1","itemData":{"author":[{"dropping-particle":"","family":"Nadhiroh","given":"Umi","non-dropping-particle":"","parse-names":false,"suffix":""}],"container-title":"Develop","id":"ITEM-1","issue":"1","issued":{"date-parts":[["2019"]]},"page":"61-77","title":"Pengaruh Motivasi Dan Kepuasan Kerja Terhadap Kinerja Karyawan Dengan Budaya Organisasi Sebagai Variabel Moderating Pada Koperta Langgeng Mulyo Ngancar Kediri","type":"article-journal","volume":"3"},"uris":["http://www.mendeley.com/documents/?uuid=dca03211-7ca6-4d5c-a1d2-a58ebb039879"]}],"mendeley":{"formattedCitation":"(Nadhiroh, 2019)","plainTextFormattedCitation":"(Nadhiroh, 2019)","previouslyFormattedCitation":"(Nadhiroh, 2019)"},"properties":{"noteIndex":0},"schema":"https://github.com/citation-style-language/schema/raw/master/csl-citation.json"}</w:instrText>
      </w:r>
      <w:r w:rsidRPr="00EF05FE">
        <w:rPr>
          <w:rFonts w:ascii="Times New Roman" w:hAnsi="Times New Roman"/>
          <w:sz w:val="20"/>
        </w:rPr>
        <w:fldChar w:fldCharType="separate"/>
      </w:r>
      <w:r w:rsidRPr="00EF05FE">
        <w:rPr>
          <w:rFonts w:ascii="Times New Roman" w:hAnsi="Times New Roman"/>
          <w:noProof/>
          <w:sz w:val="20"/>
        </w:rPr>
        <w:t>(Nadhiroh, 2019)</w:t>
      </w:r>
      <w:r w:rsidRPr="00EF05FE">
        <w:rPr>
          <w:rFonts w:ascii="Times New Roman" w:hAnsi="Times New Roman"/>
          <w:sz w:val="20"/>
        </w:rPr>
        <w:fldChar w:fldCharType="end"/>
      </w:r>
      <w:r w:rsidRPr="00EF05FE">
        <w:rPr>
          <w:rFonts w:ascii="Times New Roman" w:hAnsi="Times New Roman"/>
          <w:sz w:val="20"/>
        </w:rPr>
        <w:t xml:space="preserve"> terhadap transportasi umum sehingga transportasi </w:t>
      </w:r>
      <w:r w:rsidRPr="00EF05FE">
        <w:rPr>
          <w:rFonts w:ascii="Times New Roman" w:hAnsi="Times New Roman"/>
          <w:i/>
          <w:sz w:val="20"/>
        </w:rPr>
        <w:t>online</w:t>
      </w:r>
      <w:r w:rsidRPr="00EF05FE">
        <w:rPr>
          <w:rFonts w:ascii="Times New Roman" w:hAnsi="Times New Roman"/>
          <w:sz w:val="20"/>
        </w:rPr>
        <w:t xml:space="preserve"> menjadi sebuah pilihan yang terbaik bagi para pengguna karena kepercayaan, kualitas sistem, kualitas konten, pelayanan </w:t>
      </w:r>
      <w:r w:rsidRPr="00EF05FE">
        <w:rPr>
          <w:rFonts w:ascii="Times New Roman" w:hAnsi="Times New Roman"/>
          <w:i/>
          <w:sz w:val="20"/>
        </w:rPr>
        <w:t>online</w:t>
      </w:r>
      <w:r w:rsidRPr="00EF05FE">
        <w:rPr>
          <w:rFonts w:ascii="Times New Roman" w:hAnsi="Times New Roman"/>
          <w:sz w:val="20"/>
        </w:rPr>
        <w:t xml:space="preserve"> dan penggunaan aplikasi.</w:t>
      </w:r>
    </w:p>
    <w:p w:rsidR="00EF05FE" w:rsidRPr="00EF05FE" w:rsidRDefault="00EF05FE" w:rsidP="00EF05FE">
      <w:pPr>
        <w:pStyle w:val="Default"/>
        <w:jc w:val="both"/>
        <w:rPr>
          <w:rFonts w:ascii="Times New Roman" w:hAnsi="Times New Roman"/>
          <w:sz w:val="20"/>
          <w:lang w:val="en-GB"/>
        </w:rPr>
      </w:pPr>
    </w:p>
    <w:p w:rsidR="00EF05FE" w:rsidRPr="00EF05FE" w:rsidRDefault="00EF05FE" w:rsidP="00EF05FE">
      <w:pPr>
        <w:pStyle w:val="Default"/>
        <w:jc w:val="both"/>
        <w:rPr>
          <w:rFonts w:ascii="Times New Roman" w:hAnsi="Times New Roman"/>
          <w:sz w:val="20"/>
        </w:rPr>
      </w:pPr>
      <w:r w:rsidRPr="00EF05FE">
        <w:rPr>
          <w:rFonts w:ascii="Times New Roman" w:hAnsi="Times New Roman"/>
          <w:sz w:val="20"/>
        </w:rPr>
        <w:t xml:space="preserve">Untuk mengatasi permasalahan tersebut, pemerintah DKI Jakarta merupakan sudah mulai memperhatikan transportasi umum serta penggunaan sarana dan prasarana transportasi umum dengan meningkatkan pelayanan </w:t>
      </w:r>
      <w:r w:rsidRPr="00EF05FE">
        <w:rPr>
          <w:rFonts w:ascii="Times New Roman" w:hAnsi="Times New Roman"/>
          <w:sz w:val="20"/>
        </w:rPr>
        <w:fldChar w:fldCharType="begin" w:fldLock="1"/>
      </w:r>
      <w:r w:rsidRPr="00EF05FE">
        <w:rPr>
          <w:rFonts w:ascii="Times New Roman" w:hAnsi="Times New Roman"/>
          <w:sz w:val="20"/>
        </w:rPr>
        <w:instrText>ADDIN CSL_CITATION {"citationItems":[{"id":"ITEM-1","itemData":{"abstract":"Abstrak : The Role of Transportation Official to Improve Public Service in Urban Transport Sector.    This study is based on the reality that urban transport service is highly demanded within bis cities with high dense population, such as Malang City. The Transportation Official of Malang City has played important role to manage this transportation issue. One effort by the Transportation Official of Malang City in relation with public service is to improve urban transport servive given to the public. Based on result of research, it is acknowledged that Transportation Official of Malang City plays three roles within public service improvement. The Transportation Official may act as regulator to make a policy or a regulation concerning with urban transport, can be a facilitator or institution which provides structure and infrastructure related to urban transport, and also works as evaluator to watch over every policy and each available structure and infrastructure. The improvement effort of public service can bring positive and negative responses. Therefore, the cooperation should be needed between the government and the public to improve service quality in urban transport sector.      Keywords :    The Role of Transportation Official, Public Service, Urban Transport Sector           Abstrak : Peranan Dinas Perhubungan dalam Meningkatkan Pelayanan Masyarakat di Bidang Angkutan Kota.  Penelitian ini didasarkan kenyataan bahwa pelayanan angkutan kota merupakan kebutuhan yang harus dipenuhi terutama untuk kota-kota besar seperti Kota Malang. Dishub Kota Malang mempunyai peranan penting sebagai dinas yang menangani bidang transportasi secara umum. Sehubungan dengan usaha-usaha untuk meningkatkan pelayanan kepada masyarakat, salah satu upaya yang dilakukan oleh Dishub Kota Malang adalah dengan meningkatkan pelayanan masyarakat di bidang jasa angkutan kota. Berdasarkan hasil penelitian diketahui bahwa peranan Dishub Kota Malang dalam meningkatkan pelayanan kepada masyarakat memiliki tiga peran. Yakni Dishub sebagai regulator yang bertugas untuk membuat kebijakan atau aturan yang berkaitan dengan angkutan kota, Dishub sebagai fasilitator yaitu sebagai institusi yang menyediakan sarana dan prasarana yang berkaitan dengan angkutan kota serta Dishub sebagai evaluator yang mengawasi setiap kebijakan dan sarana prasarana yang disediakan. Di dalam upaya meningkatkan pelayanan, usaha tersebut membawa respon positif dan negatif dari masyarakat yang diimbangi dengan fakt…","author":[{"dropping-particle":"","family":"Rahma","given":"Novia","non-dropping-particle":"","parse-names":false,"suffix":""},{"dropping-particle":"","family":"Soeaidy","given":"Moch. Saleh","non-dropping-particle":"","parse-names":false,"suffix":""},{"dropping-particle":"","family":"Hadi","given":"Minto","non-dropping-particle":"","parse-names":false,"suffix":""}],"container-title":"Jurnal Administrasi Publik","id":"ITEM-1","issue":"7","issued":{"date-parts":[["2013"]]},"page":"1296-1304","title":"Peranan Dinas Perhubungan dalam Meningkatkan Pelayanan Masyarakat di Bidang Angkutan Kota (Studi pada Dinas Perhubungan Kota Malang)","type":"article-journal","volume":"1"},"uris":["http://www.mendeley.com/documents/?uuid=c7aafbcd-7b09-386b-8045-218505fdb92a"]}],"mendeley":{"formattedCitation":"(Rahma, Soeaidy, &amp; Hadi, 2013)","plainTextFormattedCitation":"(Rahma, Soeaidy, &amp; Hadi, 2013)","previouslyFormattedCitation":"(Rahma, Soeaidy, &amp; Hadi, 2013)"},"properties":{"noteIndex":0},"schema":"https://github.com/citation-style-language/schema/raw/master/csl-citation.json"}</w:instrText>
      </w:r>
      <w:r w:rsidRPr="00EF05FE">
        <w:rPr>
          <w:rFonts w:ascii="Times New Roman" w:hAnsi="Times New Roman"/>
          <w:sz w:val="20"/>
        </w:rPr>
        <w:fldChar w:fldCharType="separate"/>
      </w:r>
      <w:r w:rsidRPr="00EF05FE">
        <w:rPr>
          <w:rFonts w:ascii="Times New Roman" w:hAnsi="Times New Roman"/>
          <w:noProof/>
          <w:sz w:val="20"/>
        </w:rPr>
        <w:t>(Rahma, Soeaidy, &amp; Hadi, 2013)</w:t>
      </w:r>
      <w:r w:rsidRPr="00EF05FE">
        <w:rPr>
          <w:rFonts w:ascii="Times New Roman" w:hAnsi="Times New Roman"/>
          <w:sz w:val="20"/>
        </w:rPr>
        <w:fldChar w:fldCharType="end"/>
      </w:r>
      <w:r w:rsidRPr="00EF05FE">
        <w:rPr>
          <w:rFonts w:ascii="Times New Roman" w:hAnsi="Times New Roman"/>
          <w:sz w:val="20"/>
        </w:rPr>
        <w:t xml:space="preserve"> yang terbaik kepada masyarakat. Selain itu, perkembangan ilmu pengetahuan dan teknologi juga sudah semakin berkembang </w:t>
      </w:r>
      <w:r w:rsidRPr="00EF05FE">
        <w:rPr>
          <w:rFonts w:ascii="Times New Roman" w:hAnsi="Times New Roman"/>
          <w:sz w:val="20"/>
        </w:rPr>
        <w:fldChar w:fldCharType="begin" w:fldLock="1"/>
      </w:r>
      <w:r w:rsidRPr="00EF05FE">
        <w:rPr>
          <w:rFonts w:ascii="Times New Roman" w:hAnsi="Times New Roman"/>
          <w:sz w:val="20"/>
        </w:rPr>
        <w:instrText>ADDIN CSL_CITATION {"citationItems":[{"id":"ITEM-1","itemData":{"DOI":"10.21831/JPPFA.V2I1.2616","abstract":"Makalah ini bertujuan untuk: (1) mengetahui proses perkembangan kemajuan teknologi, (2) mengetahui perubahan pola hidup manusia akibat kemajuan teknologi, (3) mengetahui pengaruh kemajuan teknologi di bidang sosial budaya, dan (4) mendapatkan solusi dalam mengatasi dampak negatif dari kemajuan teknologi. Makalah ini merupakan hasil studi pustaka yang bersumber pada buku, artikel, jurnal, dan dilengkapi dengan hasil survei tentang penggunaan teknologi modern yang digunakan sebagai teknik pengumpulan datanya. Data yang diperoleh dianalisis deskriptif secara kritis oleh penulis dengan menggunakan pendekatan teori perubahan sosial budaya. Hasil pembahasan dalam makalah ini menunjukkan sebagai berikut: (1) kemajuan teknologi terus berkembang sangat pesat dan melahirkan masyarakat digital; (2) terjadi perubahan pola hidup manusia akibat kemajuan teknologi sehingga menjadi lebih pragmatis, hedonis, sekuler, dan melahirkan generasi instan namun juga mengedepankan efektifitas dan efisiensi dalam tingkah laku dan tindakannya; (3) kemajuan teknologi berwajah ganda karena menimbulkan pengaruh positif dan negatif bagi kehidupan manusia; (4) upaya untuk menekan dan mengatasi dampak negatif dari kemajuan teknologi dapat dilakukan dengan mensinergiskan peran keluarga, pendidikan, masyarakat, dan negara.    Kata kunci:  teknologi, pola hidup, dan perubahan sosial budaya","author":[{"dropping-particle":"","family":"Ngafifi","given":"Muhamad","non-dropping-particle":"","parse-names":false,"suffix":""}],"container-title":"Jurnal Pembangunan Pendidikan: Fondasi dan Aplikasi","id":"ITEM-1","issue":"1","issued":{"date-parts":[["2014","6","1"]]},"title":"Kemajuan Teknologi Dan Pola Hidup Manusia Dalam Perspektif Sosial Budaya","type":"article-journal","volume":"2"},"uris":["http://www.mendeley.com/documents/?uuid=e1958e1a-6972-3f08-babb-3db4f2ec0dcb"]}],"mendeley":{"formattedCitation":"(Ngafifi, 2014)","plainTextFormattedCitation":"(Ngafifi, 2014)","previouslyFormattedCitation":"(Ngafifi, 2014)"},"properties":{"noteIndex":0},"schema":"https://github.com/citation-style-language/schema/raw/master/csl-citation.json"}</w:instrText>
      </w:r>
      <w:r w:rsidRPr="00EF05FE">
        <w:rPr>
          <w:rFonts w:ascii="Times New Roman" w:hAnsi="Times New Roman"/>
          <w:sz w:val="20"/>
        </w:rPr>
        <w:fldChar w:fldCharType="separate"/>
      </w:r>
      <w:r w:rsidRPr="00EF05FE">
        <w:rPr>
          <w:rFonts w:ascii="Times New Roman" w:hAnsi="Times New Roman"/>
          <w:noProof/>
          <w:sz w:val="20"/>
        </w:rPr>
        <w:t>(Ngafifi, 2014)</w:t>
      </w:r>
      <w:r w:rsidRPr="00EF05FE">
        <w:rPr>
          <w:rFonts w:ascii="Times New Roman" w:hAnsi="Times New Roman"/>
          <w:sz w:val="20"/>
        </w:rPr>
        <w:fldChar w:fldCharType="end"/>
      </w:r>
      <w:r w:rsidRPr="00EF05FE">
        <w:rPr>
          <w:rFonts w:ascii="Times New Roman" w:hAnsi="Times New Roman"/>
          <w:sz w:val="20"/>
        </w:rPr>
        <w:t xml:space="preserve">, banyak perusahaan-perusahaan yang menciptakan suatu inovasi terbaru dalam membangun sebuah sistem informasi manajeman dalam pembangunan di bidang transportasi yaitu berupa transportasi </w:t>
      </w:r>
      <w:r w:rsidRPr="00EF05FE">
        <w:rPr>
          <w:rFonts w:ascii="Times New Roman" w:hAnsi="Times New Roman"/>
          <w:i/>
          <w:sz w:val="20"/>
        </w:rPr>
        <w:t>online</w:t>
      </w:r>
      <w:r w:rsidRPr="00EF05FE">
        <w:rPr>
          <w:rFonts w:ascii="Times New Roman" w:hAnsi="Times New Roman"/>
          <w:sz w:val="20"/>
        </w:rPr>
        <w:t>.</w:t>
      </w:r>
    </w:p>
    <w:p w:rsidR="00EF05FE" w:rsidRDefault="00EF05FE" w:rsidP="00EF05FE">
      <w:pPr>
        <w:pStyle w:val="Default"/>
        <w:jc w:val="both"/>
        <w:rPr>
          <w:rFonts w:ascii="Times New Roman" w:hAnsi="Times New Roman"/>
          <w:sz w:val="20"/>
          <w:lang w:val="en-GB"/>
        </w:rPr>
      </w:pPr>
    </w:p>
    <w:p w:rsidR="00EF05FE" w:rsidRPr="00EF05FE" w:rsidRDefault="00EF05FE" w:rsidP="00EF05FE">
      <w:pPr>
        <w:pStyle w:val="Default"/>
        <w:jc w:val="both"/>
        <w:rPr>
          <w:rFonts w:ascii="Times New Roman" w:hAnsi="Times New Roman"/>
          <w:sz w:val="20"/>
        </w:rPr>
      </w:pPr>
      <w:r w:rsidRPr="00EF05FE">
        <w:rPr>
          <w:rFonts w:ascii="Times New Roman" w:hAnsi="Times New Roman"/>
          <w:sz w:val="20"/>
        </w:rPr>
        <w:t xml:space="preserve">Transportasi </w:t>
      </w:r>
      <w:r w:rsidRPr="00EF05FE">
        <w:rPr>
          <w:rFonts w:ascii="Times New Roman" w:hAnsi="Times New Roman"/>
          <w:i/>
          <w:sz w:val="20"/>
        </w:rPr>
        <w:t>online</w:t>
      </w:r>
      <w:r w:rsidRPr="00EF05FE">
        <w:rPr>
          <w:rFonts w:ascii="Times New Roman" w:hAnsi="Times New Roman"/>
          <w:sz w:val="20"/>
        </w:rPr>
        <w:t xml:space="preserve"> merupakan sarana transportasi umum roda dua maupun transportasi umum roda empat yang memberikan layanan secara </w:t>
      </w:r>
      <w:r w:rsidRPr="00EF05FE">
        <w:rPr>
          <w:rFonts w:ascii="Times New Roman" w:hAnsi="Times New Roman"/>
          <w:i/>
          <w:sz w:val="20"/>
        </w:rPr>
        <w:t>online</w:t>
      </w:r>
      <w:r w:rsidRPr="00EF05FE">
        <w:rPr>
          <w:rFonts w:ascii="Times New Roman" w:hAnsi="Times New Roman"/>
          <w:sz w:val="20"/>
        </w:rPr>
        <w:t xml:space="preserve"> dan memberikan pelayanan yang baik bagi masyarakat </w:t>
      </w:r>
      <w:r w:rsidRPr="00EF05FE">
        <w:rPr>
          <w:rFonts w:ascii="Times New Roman" w:hAnsi="Times New Roman"/>
          <w:sz w:val="20"/>
        </w:rPr>
        <w:fldChar w:fldCharType="begin" w:fldLock="1"/>
      </w:r>
      <w:r w:rsidRPr="00EF05FE">
        <w:rPr>
          <w:rFonts w:ascii="Times New Roman" w:hAnsi="Times New Roman"/>
          <w:sz w:val="20"/>
        </w:rPr>
        <w:instrText>ADDIN CSL_CITATION {"citationItems":[{"id":"ITEM-1","itemData":{"abstract":"With the high demand of society will be the use of flight services of late, then this growing competition on the companies of a kind. Advanced in the transport sector can also create a new business that appears is the travel in the sense that as the agent of the cooperation with the providers of transportation airlines. The emergence of several travel services makes this society will be easier to get airplane tickets with cheap price and quickly. With high competition then it is hoped that each of the company tried to meet the needs of the customer and consumer satisfaction are met. This research wants to know the influence of the quality of service and a promotion to the decision of the consumers buy airplane ticket online at traveloka\" based on the analysis and the discussion that has been done in this research can be obtained the conclusion with the variable quality of service and the promotion of significant effect against the decision of the consumers buy airplane ticket online at Traveloka.in prove with test F","author":[{"dropping-particle":"","family":"Abdul","given":"Sadam","non-dropping-particle":"","parse-names":false,"suffix":""},{"dropping-particle":"","family":"Nasution","given":"Ute Ch","non-dropping-particle":"","parse-names":false,"suffix":""},{"dropping-particle":"","family":"Awin","given":"Mulyati","non-dropping-particle":"","parse-names":false,"suffix":""}],"container-title":"Dinamika Administrasi Bisnis","id":"ITEM-1","issue":"1","issued":{"date-parts":[["2017"]]},"title":"Pengaruh Kualitas Pelayanan dan Promosi Terhadap Keputusan Konsumen Membeli Tiket Pesawat Online di Traveloka","type":"article-journal","volume":"3"},"uris":["http://www.mendeley.com/documents/?uuid=707e6bd7-97d7-4b75-8915-e16759102098"]}],"mendeley":{"formattedCitation":"(Abdul, Nasution, &amp; Awin, 2017)","plainTextFormattedCitation":"(Abdul, Nasution, &amp; Awin, 2017)","previouslyFormattedCitation":"(Abdul, Nasution, &amp; Awin, 2017)"},"properties":{"noteIndex":0},"schema":"https://github.com/citation-style-language/schema/raw/master/csl-citation.json"}</w:instrText>
      </w:r>
      <w:r w:rsidRPr="00EF05FE">
        <w:rPr>
          <w:rFonts w:ascii="Times New Roman" w:hAnsi="Times New Roman"/>
          <w:sz w:val="20"/>
        </w:rPr>
        <w:fldChar w:fldCharType="separate"/>
      </w:r>
      <w:r w:rsidRPr="00EF05FE">
        <w:rPr>
          <w:rFonts w:ascii="Times New Roman" w:hAnsi="Times New Roman"/>
          <w:noProof/>
          <w:sz w:val="20"/>
        </w:rPr>
        <w:t>(Abdul, Nasution, &amp; Awin, 2017)</w:t>
      </w:r>
      <w:r w:rsidRPr="00EF05FE">
        <w:rPr>
          <w:rFonts w:ascii="Times New Roman" w:hAnsi="Times New Roman"/>
          <w:sz w:val="20"/>
        </w:rPr>
        <w:fldChar w:fldCharType="end"/>
      </w:r>
      <w:r w:rsidRPr="00EF05FE">
        <w:rPr>
          <w:rFonts w:ascii="Times New Roman" w:hAnsi="Times New Roman"/>
          <w:sz w:val="20"/>
        </w:rPr>
        <w:t>, yang menjadi berita utama di seluruh kota di Indonesia terutama DKI Jakarta dengan memberikan pelayanan dan harga yang baik dan cukup terjangkau</w:t>
      </w:r>
      <w:r w:rsidRPr="00EF05FE">
        <w:rPr>
          <w:rFonts w:ascii="Times New Roman" w:hAnsi="Times New Roman"/>
          <w:sz w:val="20"/>
          <w:lang w:val="en-US"/>
        </w:rPr>
        <w:t xml:space="preserve">. </w:t>
      </w:r>
      <w:r w:rsidRPr="00EF05FE">
        <w:rPr>
          <w:rFonts w:ascii="Times New Roman" w:hAnsi="Times New Roman"/>
          <w:sz w:val="20"/>
        </w:rPr>
        <w:t xml:space="preserve">Transportasi </w:t>
      </w:r>
      <w:r w:rsidRPr="00EF05FE">
        <w:rPr>
          <w:rFonts w:ascii="Times New Roman" w:hAnsi="Times New Roman"/>
          <w:i/>
          <w:sz w:val="20"/>
        </w:rPr>
        <w:t>online</w:t>
      </w:r>
      <w:r w:rsidRPr="00EF05FE">
        <w:rPr>
          <w:rFonts w:ascii="Times New Roman" w:hAnsi="Times New Roman"/>
          <w:sz w:val="20"/>
        </w:rPr>
        <w:t xml:space="preserve"> dibuat oleh perusahaan dengan membuat sebuah aplikasi untuk mempermudah masyarakat dalam perjalanannya dengan mengetahui informasi </w:t>
      </w:r>
      <w:r w:rsidRPr="00EF05FE">
        <w:rPr>
          <w:rFonts w:ascii="Times New Roman" w:hAnsi="Times New Roman"/>
          <w:sz w:val="20"/>
          <w:lang w:val="en-US"/>
        </w:rPr>
        <w:t xml:space="preserve">seorang pengemudi </w:t>
      </w:r>
      <w:r w:rsidRPr="00EF05FE">
        <w:rPr>
          <w:rFonts w:ascii="Times New Roman" w:hAnsi="Times New Roman"/>
          <w:i/>
          <w:sz w:val="20"/>
          <w:lang w:val="en-US"/>
        </w:rPr>
        <w:t>online</w:t>
      </w:r>
      <w:r w:rsidRPr="00EF05FE">
        <w:rPr>
          <w:rFonts w:ascii="Times New Roman" w:hAnsi="Times New Roman"/>
          <w:sz w:val="20"/>
          <w:lang w:val="en-US"/>
        </w:rPr>
        <w:t xml:space="preserve"> yang mengambil pesanan dari aplikasi berupa sebuah foto dan kontak tel</w:t>
      </w:r>
      <w:r w:rsidRPr="00EF05FE">
        <w:rPr>
          <w:rFonts w:ascii="Times New Roman" w:hAnsi="Times New Roman"/>
          <w:sz w:val="20"/>
        </w:rPr>
        <w:t>ep</w:t>
      </w:r>
      <w:r w:rsidRPr="00EF05FE">
        <w:rPr>
          <w:rFonts w:ascii="Times New Roman" w:hAnsi="Times New Roman"/>
          <w:sz w:val="20"/>
          <w:lang w:val="en-US"/>
        </w:rPr>
        <w:t xml:space="preserve">on. </w:t>
      </w:r>
      <w:proofErr w:type="gramStart"/>
      <w:r w:rsidRPr="00EF05FE">
        <w:rPr>
          <w:rFonts w:ascii="Times New Roman" w:hAnsi="Times New Roman"/>
          <w:sz w:val="20"/>
          <w:lang w:val="en-US"/>
        </w:rPr>
        <w:t>Harga yang tertera di aplikasi sangat transparan sehingga masyarakat atau pengemudi dapat melihat sebelum memesan atau mengambil pesanan.</w:t>
      </w:r>
      <w:proofErr w:type="gramEnd"/>
      <w:r w:rsidRPr="00EF05FE">
        <w:rPr>
          <w:rFonts w:ascii="Times New Roman" w:hAnsi="Times New Roman"/>
          <w:sz w:val="20"/>
        </w:rPr>
        <w:t xml:space="preserve"> </w:t>
      </w:r>
    </w:p>
    <w:p w:rsidR="00EF05FE" w:rsidRDefault="00EF05FE" w:rsidP="00EF05FE">
      <w:pPr>
        <w:pStyle w:val="Default"/>
        <w:jc w:val="both"/>
        <w:rPr>
          <w:rFonts w:ascii="Times New Roman" w:hAnsi="Times New Roman"/>
          <w:sz w:val="20"/>
          <w:lang w:val="en-GB"/>
        </w:rPr>
      </w:pPr>
    </w:p>
    <w:p w:rsidR="00EF05FE" w:rsidRPr="00EF05FE" w:rsidRDefault="00EF05FE" w:rsidP="00EF05FE">
      <w:pPr>
        <w:pStyle w:val="Default"/>
        <w:jc w:val="both"/>
        <w:rPr>
          <w:rFonts w:ascii="Times New Roman" w:hAnsi="Times New Roman"/>
          <w:sz w:val="20"/>
        </w:rPr>
      </w:pPr>
      <w:r w:rsidRPr="00EF05FE">
        <w:rPr>
          <w:rFonts w:ascii="Times New Roman" w:hAnsi="Times New Roman"/>
          <w:sz w:val="20"/>
        </w:rPr>
        <w:t xml:space="preserve">Semakin banyak pengguna transportasi </w:t>
      </w:r>
      <w:r w:rsidRPr="00EF05FE">
        <w:rPr>
          <w:rFonts w:ascii="Times New Roman" w:hAnsi="Times New Roman"/>
          <w:i/>
          <w:sz w:val="20"/>
        </w:rPr>
        <w:t>online</w:t>
      </w:r>
      <w:r w:rsidRPr="00EF05FE">
        <w:rPr>
          <w:rFonts w:ascii="Times New Roman" w:hAnsi="Times New Roman"/>
          <w:sz w:val="20"/>
        </w:rPr>
        <w:t xml:space="preserve"> maka membuat perusahaan lain untuk bisa berkembang juga di bidang transportasi yaitu dengan mengikuti membuat aplikasi transportasi </w:t>
      </w:r>
      <w:r w:rsidRPr="00EF05FE">
        <w:rPr>
          <w:rFonts w:ascii="Times New Roman" w:hAnsi="Times New Roman"/>
          <w:i/>
          <w:sz w:val="20"/>
        </w:rPr>
        <w:t>online</w:t>
      </w:r>
      <w:r w:rsidRPr="00EF05FE">
        <w:rPr>
          <w:rFonts w:ascii="Times New Roman" w:hAnsi="Times New Roman"/>
          <w:sz w:val="20"/>
        </w:rPr>
        <w:t xml:space="preserve">. Sehingga sekarang ini banyak perusahaan-perusahaan untuk bersaing dalam bidang transportasi </w:t>
      </w:r>
      <w:r w:rsidRPr="00EF05FE">
        <w:rPr>
          <w:rFonts w:ascii="Times New Roman" w:hAnsi="Times New Roman"/>
          <w:i/>
          <w:sz w:val="20"/>
        </w:rPr>
        <w:t>online</w:t>
      </w:r>
      <w:r w:rsidRPr="00EF05FE">
        <w:rPr>
          <w:rFonts w:ascii="Times New Roman" w:hAnsi="Times New Roman"/>
          <w:sz w:val="20"/>
        </w:rPr>
        <w:t xml:space="preserve"> </w:t>
      </w:r>
      <w:r w:rsidRPr="00EF05FE">
        <w:rPr>
          <w:rFonts w:ascii="Times New Roman" w:hAnsi="Times New Roman"/>
          <w:sz w:val="20"/>
        </w:rPr>
        <w:fldChar w:fldCharType="begin" w:fldLock="1"/>
      </w:r>
      <w:r w:rsidRPr="00EF05FE">
        <w:rPr>
          <w:rFonts w:ascii="Times New Roman" w:hAnsi="Times New Roman"/>
          <w:sz w:val="20"/>
        </w:rPr>
        <w:instrText>ADDIN CSL_CITATION {"citationItems":[{"id":"ITEM-1","itemData":{"author":[{"dropping-particle":"","family":"Tresiya","given":"Dhita","non-dropping-particle":"","parse-names":false,"suffix":""},{"dropping-particle":"","family":"Djunaidi","given":"Djunaidi","non-dropping-particle":"","parse-names":false,"suffix":""},{"dropping-particle":"","family":"Subagyo","given":"Heri","non-dropping-particle":"","parse-names":false,"suffix":""}],"container-title":"Jimek","id":"ITEM-1","issue":"2","issued":{"date-parts":[["2018"]]},"page":"208-224","title":"Pengaruh Kualitas Pelayanan Dan Kenyamanaan Terhadap Kepuasan Konsumen Pada Perusahaan Jasa Ojek Online Go-Jek Di Kota Kediri","type":"article-journal","volume":"1"},"uris":["http://www.mendeley.com/documents/?uuid=1b3ff123-d80c-4d94-a140-34785fd84c9f"]}],"mendeley":{"formattedCitation":"(Tresiya, Djunaidi, &amp; Subagyo, 2018)","plainTextFormattedCitation":"(Tresiya, Djunaidi, &amp; Subagyo, 2018)","previouslyFormattedCitation":"(Tresiya, Djunaidi, &amp; Subagyo, 2018)"},"properties":{"noteIndex":0},"schema":"https://github.com/citation-style-language/schema/raw/master/csl-citation.json"}</w:instrText>
      </w:r>
      <w:r w:rsidRPr="00EF05FE">
        <w:rPr>
          <w:rFonts w:ascii="Times New Roman" w:hAnsi="Times New Roman"/>
          <w:sz w:val="20"/>
        </w:rPr>
        <w:fldChar w:fldCharType="separate"/>
      </w:r>
      <w:r w:rsidRPr="00EF05FE">
        <w:rPr>
          <w:rFonts w:ascii="Times New Roman" w:hAnsi="Times New Roman"/>
          <w:noProof/>
          <w:sz w:val="20"/>
        </w:rPr>
        <w:t>(Tresiya, Djunaidi, &amp; Subagyo, 2018)</w:t>
      </w:r>
      <w:r w:rsidRPr="00EF05FE">
        <w:rPr>
          <w:rFonts w:ascii="Times New Roman" w:hAnsi="Times New Roman"/>
          <w:sz w:val="20"/>
        </w:rPr>
        <w:fldChar w:fldCharType="end"/>
      </w:r>
      <w:r w:rsidRPr="00EF05FE">
        <w:rPr>
          <w:rFonts w:ascii="Times New Roman" w:hAnsi="Times New Roman"/>
          <w:sz w:val="20"/>
        </w:rPr>
        <w:t xml:space="preserve">. Masing-masing aplikasi yang dibuat oleh perusahaan-perusahaan </w:t>
      </w:r>
      <w:r w:rsidRPr="00EF05FE">
        <w:rPr>
          <w:rFonts w:ascii="Times New Roman" w:hAnsi="Times New Roman"/>
          <w:sz w:val="20"/>
        </w:rPr>
        <w:lastRenderedPageBreak/>
        <w:t xml:space="preserve">tersebut pastinya mempunyai kelebihan dan kekurangannya. </w:t>
      </w:r>
    </w:p>
    <w:p w:rsidR="00EF05FE" w:rsidRPr="00EF05FE" w:rsidRDefault="00EF05FE" w:rsidP="00EF05FE">
      <w:pPr>
        <w:pStyle w:val="Default"/>
        <w:jc w:val="both"/>
        <w:rPr>
          <w:rFonts w:ascii="Times New Roman" w:hAnsi="Times New Roman"/>
          <w:sz w:val="20"/>
        </w:rPr>
      </w:pPr>
      <w:r w:rsidRPr="00EF05FE">
        <w:rPr>
          <w:rFonts w:ascii="Times New Roman" w:hAnsi="Times New Roman"/>
          <w:sz w:val="20"/>
        </w:rPr>
        <w:t xml:space="preserve">Oleh karena itu, pada penelitian ini kami mengambil objek penelitian pada mitra perusahaan transportasi </w:t>
      </w:r>
      <w:r w:rsidRPr="00EF05FE">
        <w:rPr>
          <w:rFonts w:ascii="Times New Roman" w:hAnsi="Times New Roman"/>
          <w:i/>
          <w:sz w:val="20"/>
        </w:rPr>
        <w:t>online</w:t>
      </w:r>
      <w:r w:rsidRPr="00EF05FE">
        <w:rPr>
          <w:rFonts w:ascii="Times New Roman" w:hAnsi="Times New Roman"/>
          <w:sz w:val="20"/>
        </w:rPr>
        <w:t xml:space="preserve"> yaitu Gojek dan Grab dengan menggunakan </w:t>
      </w:r>
      <w:r w:rsidRPr="00EF05FE">
        <w:rPr>
          <w:rFonts w:ascii="Times New Roman" w:hAnsi="Times New Roman"/>
          <w:i/>
          <w:sz w:val="20"/>
        </w:rPr>
        <w:t>Analytical Hierarchy Process</w:t>
      </w:r>
      <w:r w:rsidRPr="00EF05FE">
        <w:rPr>
          <w:rFonts w:ascii="Times New Roman" w:hAnsi="Times New Roman"/>
          <w:sz w:val="20"/>
        </w:rPr>
        <w:t xml:space="preserve"> (AHP) untuk mengevaluasi faktor keberhasilan suatu sistem informasi transportasi </w:t>
      </w:r>
      <w:r w:rsidRPr="00EF05FE">
        <w:rPr>
          <w:rFonts w:ascii="Times New Roman" w:hAnsi="Times New Roman"/>
          <w:i/>
          <w:sz w:val="20"/>
        </w:rPr>
        <w:t>online</w:t>
      </w:r>
      <w:r w:rsidRPr="00EF05FE">
        <w:rPr>
          <w:rFonts w:ascii="Times New Roman" w:hAnsi="Times New Roman"/>
          <w:sz w:val="20"/>
        </w:rPr>
        <w:t xml:space="preserve"> berbasis mobile dalam perspektif kepuasan pelanggan. Aplikasi Gojek dan Grab yang kami ambil sebagai objek penelitian dikarenakan lebih banyak digunakan oleh masyarakat saat ini sehingga kami ingin mengetahui faktor keberhasilan sistem informasi yang telah memberi pengaruh besar pada masyarkat. Sehingga nantinya dapat dikembangkan lagi oleh peneliti maupun perusahaan transportasi </w:t>
      </w:r>
      <w:r w:rsidRPr="00EF05FE">
        <w:rPr>
          <w:rFonts w:ascii="Times New Roman" w:hAnsi="Times New Roman"/>
          <w:i/>
          <w:sz w:val="20"/>
        </w:rPr>
        <w:t>online</w:t>
      </w:r>
      <w:r w:rsidRPr="00EF05FE">
        <w:rPr>
          <w:rFonts w:ascii="Times New Roman" w:hAnsi="Times New Roman"/>
          <w:sz w:val="20"/>
        </w:rPr>
        <w:t xml:space="preserve"> lainnya atau pemerintah dapat membangun, mengakomodir perkembangan sistem informasi tersebut.</w:t>
      </w:r>
    </w:p>
    <w:p w:rsidR="00CF3A6F" w:rsidRDefault="00CF3A6F" w:rsidP="00CF3A6F">
      <w:pPr>
        <w:widowControl w:val="0"/>
        <w:autoSpaceDE w:val="0"/>
        <w:ind w:right="-1"/>
        <w:rPr>
          <w:lang w:val="sv-SE"/>
        </w:rPr>
      </w:pPr>
    </w:p>
    <w:p w:rsidR="00602E52" w:rsidRDefault="00602E52" w:rsidP="00602E52">
      <w:pPr>
        <w:widowControl w:val="0"/>
        <w:autoSpaceDE w:val="0"/>
        <w:spacing w:before="4" w:line="220" w:lineRule="exact"/>
        <w:rPr>
          <w:b/>
        </w:rPr>
      </w:pPr>
      <w:r>
        <w:rPr>
          <w:b/>
        </w:rPr>
        <w:t>METODOLOGI PENELITIAN</w:t>
      </w:r>
    </w:p>
    <w:p w:rsidR="00CF3A6F" w:rsidRDefault="00CF3A6F" w:rsidP="00CF3A6F">
      <w:pPr>
        <w:pStyle w:val="ListParagraph"/>
        <w:tabs>
          <w:tab w:val="left" w:pos="284"/>
        </w:tabs>
        <w:spacing w:after="0" w:line="240" w:lineRule="auto"/>
        <w:ind w:left="0"/>
        <w:jc w:val="center"/>
        <w:rPr>
          <w:rFonts w:ascii="Times New Roman" w:hAnsi="Times New Roman"/>
          <w:sz w:val="18"/>
          <w:szCs w:val="18"/>
        </w:rPr>
      </w:pPr>
    </w:p>
    <w:p w:rsidR="00EF05FE" w:rsidRDefault="00EF05FE" w:rsidP="00EF05FE">
      <w:pPr>
        <w:pStyle w:val="ListParagraph"/>
        <w:tabs>
          <w:tab w:val="left" w:pos="284"/>
        </w:tabs>
        <w:spacing w:after="0" w:line="240" w:lineRule="auto"/>
        <w:ind w:left="0"/>
        <w:jc w:val="both"/>
        <w:rPr>
          <w:rFonts w:ascii="Times New Roman" w:hAnsi="Times New Roman"/>
          <w:sz w:val="20"/>
          <w:szCs w:val="20"/>
          <w:lang w:val="en-GB"/>
        </w:rPr>
      </w:pPr>
      <w:r w:rsidRPr="00EF05FE">
        <w:rPr>
          <w:rFonts w:ascii="Times New Roman" w:hAnsi="Times New Roman"/>
          <w:sz w:val="20"/>
          <w:szCs w:val="20"/>
          <w:lang w:val="id-ID"/>
        </w:rPr>
        <w:t xml:space="preserve">Tahapan penelitian penentuan faktor keberhasilan sebuah sistem informasi transportasi </w:t>
      </w:r>
      <w:r w:rsidRPr="00EF05FE">
        <w:rPr>
          <w:rFonts w:ascii="Times New Roman" w:hAnsi="Times New Roman"/>
          <w:i/>
          <w:sz w:val="20"/>
          <w:szCs w:val="20"/>
          <w:lang w:val="id-ID"/>
        </w:rPr>
        <w:t>online</w:t>
      </w:r>
      <w:r w:rsidRPr="00EF05FE">
        <w:rPr>
          <w:rFonts w:ascii="Times New Roman" w:hAnsi="Times New Roman"/>
          <w:sz w:val="20"/>
          <w:szCs w:val="20"/>
          <w:lang w:val="id-ID"/>
        </w:rPr>
        <w:t xml:space="preserve"> berbasis mobile dengan pendekatan Analytical Hierarchy Process (AHP), berikut tahapanya:</w:t>
      </w:r>
    </w:p>
    <w:p w:rsidR="00602E52" w:rsidRPr="00602E52" w:rsidRDefault="00602E52" w:rsidP="00EF05FE">
      <w:pPr>
        <w:pStyle w:val="ListParagraph"/>
        <w:tabs>
          <w:tab w:val="left" w:pos="284"/>
        </w:tabs>
        <w:spacing w:after="0" w:line="240" w:lineRule="auto"/>
        <w:ind w:left="0"/>
        <w:jc w:val="both"/>
        <w:rPr>
          <w:rFonts w:ascii="Times New Roman" w:hAnsi="Times New Roman"/>
          <w:sz w:val="20"/>
          <w:szCs w:val="20"/>
          <w:lang w:val="en-GB"/>
        </w:rPr>
      </w:pPr>
    </w:p>
    <w:p w:rsidR="00EF05FE" w:rsidRDefault="00EF05FE" w:rsidP="00EF05FE">
      <w:pPr>
        <w:pStyle w:val="ListParagraph"/>
        <w:tabs>
          <w:tab w:val="left" w:pos="284"/>
        </w:tabs>
        <w:spacing w:after="0" w:line="240" w:lineRule="auto"/>
        <w:ind w:left="0"/>
        <w:jc w:val="both"/>
        <w:rPr>
          <w:rFonts w:ascii="Times New Roman" w:hAnsi="Times New Roman"/>
          <w:sz w:val="20"/>
          <w:szCs w:val="20"/>
          <w:lang w:val="en-GB"/>
        </w:rPr>
      </w:pPr>
      <w:r>
        <w:rPr>
          <w:noProof/>
          <w:lang w:val="id-ID" w:eastAsia="id-ID"/>
        </w:rPr>
        <w:drawing>
          <wp:inline distT="0" distB="0" distL="0" distR="0" wp14:anchorId="3020617A" wp14:editId="654846E1">
            <wp:extent cx="2705100" cy="2914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2914650"/>
                    </a:xfrm>
                    <a:prstGeom prst="rect">
                      <a:avLst/>
                    </a:prstGeom>
                    <a:noFill/>
                    <a:ln>
                      <a:noFill/>
                    </a:ln>
                  </pic:spPr>
                </pic:pic>
              </a:graphicData>
            </a:graphic>
          </wp:inline>
        </w:drawing>
      </w:r>
    </w:p>
    <w:p w:rsidR="00EF05FE" w:rsidRPr="00EF05FE" w:rsidRDefault="00EF05FE" w:rsidP="00602E52">
      <w:pPr>
        <w:rPr>
          <w:sz w:val="18"/>
          <w:szCs w:val="18"/>
          <w:lang w:val="id-ID"/>
        </w:rPr>
      </w:pPr>
      <w:r w:rsidRPr="00EF05FE">
        <w:rPr>
          <w:sz w:val="18"/>
          <w:szCs w:val="18"/>
          <w:lang w:val="id-ID"/>
        </w:rPr>
        <w:t xml:space="preserve">Sumber: </w:t>
      </w:r>
      <w:r w:rsidRPr="00EF05FE">
        <w:rPr>
          <w:sz w:val="18"/>
          <w:szCs w:val="18"/>
          <w:lang w:val="id-ID"/>
        </w:rPr>
        <w:fldChar w:fldCharType="begin" w:fldLock="1"/>
      </w:r>
      <w:r w:rsidRPr="00EF05FE">
        <w:rPr>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Rosyida, &amp; Ridwansyah, 2018)","plainTextFormattedCitation":"(Riyanto, Rosyida, &amp; Ridwansyah, 2018)","previouslyFormattedCitation":"(Riyanto, Rosyida, &amp; Ridwansyah, 2018)"},"properties":{"noteIndex":0},"schema":"https://github.com/citation-style-language/schema/raw/master/csl-citation.json"}</w:instrText>
      </w:r>
      <w:r w:rsidRPr="00EF05FE">
        <w:rPr>
          <w:sz w:val="18"/>
          <w:szCs w:val="18"/>
          <w:lang w:val="id-ID"/>
        </w:rPr>
        <w:fldChar w:fldCharType="separate"/>
      </w:r>
      <w:r w:rsidRPr="00EF05FE">
        <w:rPr>
          <w:noProof/>
          <w:sz w:val="18"/>
          <w:szCs w:val="18"/>
          <w:lang w:val="id-ID"/>
        </w:rPr>
        <w:t>(Riyanto, Rosyida, &amp; Ridwansyah, 2018)</w:t>
      </w:r>
      <w:r w:rsidRPr="00EF05FE">
        <w:rPr>
          <w:sz w:val="18"/>
          <w:szCs w:val="18"/>
          <w:lang w:val="id-ID"/>
        </w:rPr>
        <w:fldChar w:fldCharType="end"/>
      </w:r>
    </w:p>
    <w:p w:rsidR="00EF05FE" w:rsidRPr="00EF05FE" w:rsidRDefault="00EF05FE" w:rsidP="00EF05FE">
      <w:pPr>
        <w:pStyle w:val="ListParagraph"/>
        <w:tabs>
          <w:tab w:val="left" w:pos="284"/>
        </w:tabs>
        <w:spacing w:after="0" w:line="240" w:lineRule="auto"/>
        <w:ind w:left="0"/>
        <w:jc w:val="center"/>
        <w:rPr>
          <w:rFonts w:ascii="Times New Roman" w:hAnsi="Times New Roman"/>
          <w:sz w:val="18"/>
          <w:szCs w:val="18"/>
          <w:lang w:val="en-GB"/>
        </w:rPr>
      </w:pPr>
      <w:r w:rsidRPr="00EF05FE">
        <w:rPr>
          <w:rFonts w:ascii="Times New Roman" w:hAnsi="Times New Roman"/>
          <w:sz w:val="18"/>
          <w:szCs w:val="18"/>
          <w:lang w:val="id-ID"/>
        </w:rPr>
        <w:t>Gambar 1. Tahapan Penelitian</w:t>
      </w:r>
    </w:p>
    <w:p w:rsidR="00EF05FE" w:rsidRDefault="00EF05FE" w:rsidP="00EF05FE">
      <w:pPr>
        <w:pStyle w:val="ListParagraph"/>
        <w:tabs>
          <w:tab w:val="left" w:pos="284"/>
        </w:tabs>
        <w:spacing w:after="0" w:line="240" w:lineRule="auto"/>
        <w:ind w:left="0"/>
        <w:jc w:val="both"/>
        <w:rPr>
          <w:rFonts w:ascii="Times New Roman" w:hAnsi="Times New Roman"/>
          <w:sz w:val="20"/>
          <w:szCs w:val="20"/>
          <w:lang w:val="en-GB"/>
        </w:rPr>
      </w:pPr>
    </w:p>
    <w:p w:rsidR="00EF05FE" w:rsidRPr="00EF05FE" w:rsidRDefault="00EF05FE" w:rsidP="00EF05FE">
      <w:pPr>
        <w:rPr>
          <w:b/>
          <w:lang w:val="id-ID"/>
        </w:rPr>
      </w:pPr>
      <w:r w:rsidRPr="00EF05FE">
        <w:rPr>
          <w:b/>
          <w:lang w:val="id-ID"/>
        </w:rPr>
        <w:t>Tahap 1:</w:t>
      </w:r>
    </w:p>
    <w:p w:rsidR="00EF05FE" w:rsidRPr="00EF05FE" w:rsidRDefault="00EF05FE" w:rsidP="00EF05FE">
      <w:pPr>
        <w:pStyle w:val="ListParagraph"/>
        <w:numPr>
          <w:ilvl w:val="0"/>
          <w:numId w:val="3"/>
        </w:numPr>
        <w:spacing w:after="0" w:line="240" w:lineRule="auto"/>
        <w:ind w:left="284" w:hanging="284"/>
        <w:contextualSpacing w:val="0"/>
        <w:jc w:val="both"/>
        <w:rPr>
          <w:rFonts w:ascii="Times New Roman" w:hAnsi="Times New Roman"/>
          <w:sz w:val="20"/>
          <w:szCs w:val="20"/>
          <w:lang w:val="id-ID"/>
        </w:rPr>
      </w:pPr>
      <w:r w:rsidRPr="00EF05FE">
        <w:rPr>
          <w:rFonts w:ascii="Times New Roman" w:hAnsi="Times New Roman"/>
          <w:sz w:val="20"/>
          <w:szCs w:val="20"/>
          <w:lang w:val="id-ID"/>
        </w:rPr>
        <w:t xml:space="preserve">Mengidentifikasikan indikator-indikator variabel penunjang yang diambil dari tiga buah referensi artikel ilmiah dan digabung dengan tiga indikator hasil metode judgement. </w:t>
      </w:r>
    </w:p>
    <w:p w:rsidR="00EF05FE" w:rsidRPr="00EF05FE" w:rsidRDefault="00EF05FE" w:rsidP="00602E52">
      <w:pPr>
        <w:pStyle w:val="ListParagraph"/>
        <w:numPr>
          <w:ilvl w:val="0"/>
          <w:numId w:val="3"/>
        </w:numPr>
        <w:spacing w:after="0" w:line="240" w:lineRule="auto"/>
        <w:ind w:left="284" w:hanging="284"/>
        <w:jc w:val="both"/>
        <w:rPr>
          <w:rFonts w:ascii="Times New Roman" w:hAnsi="Times New Roman"/>
          <w:sz w:val="20"/>
          <w:szCs w:val="20"/>
          <w:lang w:val="en-GB"/>
        </w:rPr>
      </w:pPr>
      <w:r w:rsidRPr="00EF05FE">
        <w:rPr>
          <w:rFonts w:ascii="Times New Roman" w:hAnsi="Times New Roman"/>
          <w:sz w:val="20"/>
          <w:szCs w:val="20"/>
          <w:lang w:val="id-ID"/>
        </w:rPr>
        <w:t>Menentukan atribut-atribut dari indikator tersebut dengan tahapan normalisasi atribut agar tidak terdapat atribut yang redudansi dan pengujian atribut melalui kuesioner skala guttman kepada responden dengan tehnik Purposive sampling.</w:t>
      </w:r>
    </w:p>
    <w:p w:rsidR="004118FB" w:rsidRDefault="004118FB" w:rsidP="00EF05FE">
      <w:pPr>
        <w:rPr>
          <w:b/>
          <w:lang w:val="id-ID"/>
        </w:rPr>
      </w:pPr>
    </w:p>
    <w:p w:rsidR="00EF05FE" w:rsidRPr="00EF05FE" w:rsidRDefault="00EF05FE" w:rsidP="00EF05FE">
      <w:pPr>
        <w:rPr>
          <w:b/>
          <w:lang w:val="id-ID"/>
        </w:rPr>
      </w:pPr>
      <w:r w:rsidRPr="00EF05FE">
        <w:rPr>
          <w:b/>
          <w:lang w:val="id-ID"/>
        </w:rPr>
        <w:lastRenderedPageBreak/>
        <w:t>Tahap 2:</w:t>
      </w:r>
    </w:p>
    <w:p w:rsidR="00EF05FE" w:rsidRDefault="00EF05FE" w:rsidP="00EF05FE">
      <w:pPr>
        <w:pStyle w:val="ListParagraph"/>
        <w:tabs>
          <w:tab w:val="left" w:pos="284"/>
        </w:tabs>
        <w:spacing w:after="0" w:line="240" w:lineRule="auto"/>
        <w:ind w:left="0"/>
        <w:jc w:val="both"/>
        <w:rPr>
          <w:rFonts w:ascii="Times New Roman" w:hAnsi="Times New Roman"/>
          <w:sz w:val="20"/>
          <w:szCs w:val="20"/>
          <w:lang w:val="id-ID"/>
        </w:rPr>
      </w:pPr>
      <w:r w:rsidRPr="00EF05FE">
        <w:rPr>
          <w:rFonts w:ascii="Times New Roman" w:hAnsi="Times New Roman"/>
          <w:sz w:val="20"/>
          <w:szCs w:val="20"/>
          <w:lang w:val="id-ID"/>
        </w:rPr>
        <w:t>Menentukan bobot ketergantungan antar atribut untuk mengetahui seberapa besar suatu atribut tergantung pada kriteria yang lain di dalam lingkup permasalahan tersebut dengan conchran Q test. Uji Cochran Q diperkenalkan oleh William Gemmell Cochran pada  tahun 1909–1980. Uji Cohcran digunakan untuk menganalisis secara statistik tingkat keberhasilan dari suatu data tertentu. Hipotesis yang diuji adalah hipotesis terhadap beberapa variabel dikotomi yang memiliki arti sama. Cochran mengusulkan uji dimana sampel yang digunakan lebih dari 2 atau lebih sampel. Berikut ini adalah penjelasan uji Cochran Q:</w:t>
      </w:r>
    </w:p>
    <w:p w:rsidR="008C3DA1" w:rsidRPr="00EF05FE" w:rsidRDefault="008C3DA1" w:rsidP="00EF05FE">
      <w:pPr>
        <w:pStyle w:val="ListParagraph"/>
        <w:tabs>
          <w:tab w:val="left" w:pos="284"/>
        </w:tabs>
        <w:spacing w:after="0" w:line="240" w:lineRule="auto"/>
        <w:ind w:left="0"/>
        <w:jc w:val="both"/>
        <w:rPr>
          <w:rFonts w:ascii="Times New Roman" w:hAnsi="Times New Roman"/>
          <w:sz w:val="20"/>
          <w:szCs w:val="20"/>
          <w:lang w:val="en-GB"/>
        </w:rPr>
      </w:pPr>
    </w:p>
    <w:p w:rsidR="00EF05FE" w:rsidRPr="00EF05FE" w:rsidRDefault="00EF05FE" w:rsidP="00EF05FE">
      <w:pPr>
        <w:pStyle w:val="ListParagraph"/>
        <w:tabs>
          <w:tab w:val="left" w:pos="284"/>
        </w:tabs>
        <w:spacing w:after="0" w:line="240" w:lineRule="auto"/>
        <w:ind w:left="0"/>
        <w:jc w:val="both"/>
        <w:rPr>
          <w:rFonts w:ascii="Times New Roman" w:hAnsi="Times New Roman"/>
          <w:sz w:val="20"/>
          <w:szCs w:val="20"/>
          <w:lang w:val="en-GB"/>
        </w:rPr>
      </w:pPr>
      <m:oMath>
        <m:r>
          <w:rPr>
            <w:rFonts w:ascii="Cambria Math" w:hAnsi="Cambria Math"/>
            <w:sz w:val="20"/>
            <w:szCs w:val="20"/>
            <w:lang w:val="id-ID"/>
          </w:rPr>
          <m:t>T=k</m:t>
        </m:r>
        <m:f>
          <m:fPr>
            <m:ctrlPr>
              <w:rPr>
                <w:rFonts w:ascii="Cambria Math" w:hAnsi="Cambria Math"/>
                <w:i/>
                <w:sz w:val="20"/>
                <w:szCs w:val="20"/>
                <w:lang w:val="id-ID"/>
              </w:rPr>
            </m:ctrlPr>
          </m:fPr>
          <m:num>
            <m:d>
              <m:dPr>
                <m:ctrlPr>
                  <w:rPr>
                    <w:rFonts w:ascii="Cambria Math" w:hAnsi="Cambria Math"/>
                    <w:i/>
                    <w:sz w:val="20"/>
                    <w:szCs w:val="20"/>
                    <w:lang w:val="id-ID"/>
                  </w:rPr>
                </m:ctrlPr>
              </m:dPr>
              <m:e>
                <m:r>
                  <w:rPr>
                    <w:rFonts w:ascii="Cambria Math" w:hAnsi="Cambria Math"/>
                    <w:sz w:val="20"/>
                    <w:szCs w:val="20"/>
                    <w:lang w:val="id-ID"/>
                  </w:rPr>
                  <m:t>k-1</m:t>
                </m:r>
              </m:e>
            </m:d>
            <m:nary>
              <m:naryPr>
                <m:chr m:val="∑"/>
                <m:grow m:val="1"/>
                <m:ctrlPr>
                  <w:rPr>
                    <w:rFonts w:ascii="Cambria Math" w:hAnsi="Cambria Math"/>
                    <w:sz w:val="20"/>
                    <w:szCs w:val="20"/>
                    <w:lang w:val="id-ID"/>
                  </w:rPr>
                </m:ctrlPr>
              </m:naryPr>
              <m:sub>
                <m:r>
                  <w:rPr>
                    <w:rFonts w:ascii="Cambria Math" w:eastAsia="Cambria Math" w:hAnsi="Cambria Math"/>
                    <w:sz w:val="20"/>
                    <w:szCs w:val="20"/>
                    <w:lang w:val="id-ID"/>
                  </w:rPr>
                  <m:t>j=1</m:t>
                </m:r>
              </m:sub>
              <m:sup>
                <m:r>
                  <w:rPr>
                    <w:rFonts w:ascii="Cambria Math" w:eastAsia="Cambria Math" w:hAnsi="Cambria Math"/>
                    <w:sz w:val="20"/>
                    <w:szCs w:val="20"/>
                    <w:lang w:val="id-ID"/>
                  </w:rPr>
                  <m:t>k</m:t>
                </m:r>
              </m:sup>
              <m:e>
                <m:sSup>
                  <m:sSupPr>
                    <m:ctrlPr>
                      <w:rPr>
                        <w:rFonts w:ascii="Cambria Math" w:hAnsi="Cambria Math"/>
                        <w:sz w:val="20"/>
                        <w:szCs w:val="20"/>
                        <w:lang w:val="id-ID"/>
                      </w:rPr>
                    </m:ctrlPr>
                  </m:sSupPr>
                  <m:e>
                    <m:d>
                      <m:dPr>
                        <m:ctrlPr>
                          <w:rPr>
                            <w:rFonts w:ascii="Cambria Math" w:hAnsi="Cambria Math"/>
                            <w:i/>
                            <w:sz w:val="20"/>
                            <w:szCs w:val="20"/>
                            <w:lang w:val="id-ID"/>
                          </w:rPr>
                        </m:ctrlPr>
                      </m:dPr>
                      <m:e>
                        <m:sSub>
                          <m:sSubPr>
                            <m:ctrlPr>
                              <w:rPr>
                                <w:rFonts w:ascii="Cambria Math" w:hAnsi="Cambria Math"/>
                                <w:i/>
                                <w:sz w:val="20"/>
                                <w:szCs w:val="20"/>
                                <w:lang w:val="id-ID"/>
                              </w:rPr>
                            </m:ctrlPr>
                          </m:sSubPr>
                          <m:e>
                            <m:r>
                              <w:rPr>
                                <w:rFonts w:ascii="Cambria Math" w:hAnsi="Cambria Math"/>
                                <w:sz w:val="20"/>
                                <w:szCs w:val="20"/>
                                <w:lang w:val="id-ID"/>
                              </w:rPr>
                              <m:t>X</m:t>
                            </m:r>
                          </m:e>
                          <m:sub>
                            <m:r>
                              <w:rPr>
                                <w:rFonts w:ascii="Cambria Math" w:hAnsi="Cambria Math"/>
                                <w:sz w:val="20"/>
                                <w:szCs w:val="20"/>
                                <w:lang w:val="id-ID"/>
                              </w:rPr>
                              <m:t xml:space="preserve">.j </m:t>
                            </m:r>
                          </m:sub>
                        </m:sSub>
                        <m:r>
                          <w:rPr>
                            <w:rFonts w:ascii="Cambria Math" w:hAnsi="Cambria Math"/>
                            <w:sz w:val="20"/>
                            <w:szCs w:val="20"/>
                            <w:lang w:val="id-ID"/>
                          </w:rPr>
                          <m:t xml:space="preserve">- </m:t>
                        </m:r>
                        <m:f>
                          <m:fPr>
                            <m:ctrlPr>
                              <w:rPr>
                                <w:rFonts w:ascii="Cambria Math" w:hAnsi="Cambria Math"/>
                                <w:i/>
                                <w:sz w:val="20"/>
                                <w:szCs w:val="20"/>
                                <w:lang w:val="id-ID"/>
                              </w:rPr>
                            </m:ctrlPr>
                          </m:fPr>
                          <m:num>
                            <m:r>
                              <w:rPr>
                                <w:rFonts w:ascii="Cambria Math" w:hAnsi="Cambria Math"/>
                                <w:sz w:val="20"/>
                                <w:szCs w:val="20"/>
                                <w:lang w:val="id-ID"/>
                              </w:rPr>
                              <m:t>N</m:t>
                            </m:r>
                          </m:num>
                          <m:den>
                            <m:r>
                              <w:rPr>
                                <w:rFonts w:ascii="Cambria Math" w:hAnsi="Cambria Math"/>
                                <w:sz w:val="20"/>
                                <w:szCs w:val="20"/>
                                <w:lang w:val="id-ID"/>
                              </w:rPr>
                              <m:t>k</m:t>
                            </m:r>
                          </m:den>
                        </m:f>
                      </m:e>
                    </m:d>
                  </m:e>
                  <m:sup>
                    <m:r>
                      <w:rPr>
                        <w:rFonts w:ascii="Cambria Math" w:hAnsi="Cambria Math"/>
                        <w:sz w:val="20"/>
                        <w:szCs w:val="20"/>
                        <w:lang w:val="id-ID"/>
                      </w:rPr>
                      <m:t>2</m:t>
                    </m:r>
                  </m:sup>
                </m:sSup>
              </m:e>
            </m:nary>
          </m:num>
          <m:den>
            <m:nary>
              <m:naryPr>
                <m:chr m:val="∑"/>
                <m:grow m:val="1"/>
                <m:ctrlPr>
                  <w:rPr>
                    <w:rFonts w:ascii="Cambria Math" w:hAnsi="Cambria Math"/>
                    <w:sz w:val="20"/>
                    <w:szCs w:val="20"/>
                    <w:lang w:val="id-ID"/>
                  </w:rPr>
                </m:ctrlPr>
              </m:naryPr>
              <m:sub>
                <m:r>
                  <w:rPr>
                    <w:rFonts w:ascii="Cambria Math" w:eastAsia="Cambria Math" w:hAnsi="Cambria Math"/>
                    <w:sz w:val="20"/>
                    <w:szCs w:val="20"/>
                    <w:lang w:val="id-ID"/>
                  </w:rPr>
                  <m:t>i=1</m:t>
                </m:r>
              </m:sub>
              <m:sup>
                <m:r>
                  <w:rPr>
                    <w:rFonts w:ascii="Cambria Math" w:eastAsia="Cambria Math" w:hAnsi="Cambria Math"/>
                    <w:sz w:val="20"/>
                    <w:szCs w:val="20"/>
                    <w:lang w:val="id-ID"/>
                  </w:rPr>
                  <m:t>b</m:t>
                </m:r>
              </m:sup>
              <m:e>
                <m:sSub>
                  <m:sSubPr>
                    <m:ctrlPr>
                      <w:rPr>
                        <w:rFonts w:ascii="Cambria Math" w:hAnsi="Cambria Math"/>
                        <w:i/>
                        <w:sz w:val="20"/>
                        <w:szCs w:val="20"/>
                        <w:lang w:val="id-ID"/>
                      </w:rPr>
                    </m:ctrlPr>
                  </m:sSubPr>
                  <m:e>
                    <m:r>
                      <w:rPr>
                        <w:rFonts w:ascii="Cambria Math" w:hAnsi="Cambria Math"/>
                        <w:sz w:val="20"/>
                        <w:szCs w:val="20"/>
                        <w:lang w:val="id-ID"/>
                      </w:rPr>
                      <m:t>X</m:t>
                    </m:r>
                  </m:e>
                  <m:sub>
                    <m:r>
                      <w:rPr>
                        <w:rFonts w:ascii="Cambria Math" w:hAnsi="Cambria Math"/>
                        <w:sz w:val="20"/>
                        <w:szCs w:val="20"/>
                        <w:lang w:val="id-ID"/>
                      </w:rPr>
                      <m:t xml:space="preserve">i. </m:t>
                    </m:r>
                  </m:sub>
                </m:sSub>
              </m:e>
            </m:nary>
          </m:den>
        </m:f>
        <m:d>
          <m:dPr>
            <m:ctrlPr>
              <w:rPr>
                <w:rFonts w:ascii="Cambria Math" w:hAnsi="Cambria Math"/>
                <w:i/>
                <w:sz w:val="20"/>
                <w:szCs w:val="20"/>
                <w:lang w:val="id-ID"/>
              </w:rPr>
            </m:ctrlPr>
          </m:dPr>
          <m:e>
            <m:r>
              <w:rPr>
                <w:rFonts w:ascii="Cambria Math" w:hAnsi="Cambria Math"/>
                <w:sz w:val="20"/>
                <w:szCs w:val="20"/>
                <w:lang w:val="id-ID"/>
              </w:rPr>
              <m:t>k-</m:t>
            </m:r>
            <m:sSub>
              <m:sSubPr>
                <m:ctrlPr>
                  <w:rPr>
                    <w:rFonts w:ascii="Cambria Math" w:hAnsi="Cambria Math"/>
                    <w:i/>
                    <w:sz w:val="20"/>
                    <w:szCs w:val="20"/>
                    <w:lang w:val="id-ID"/>
                  </w:rPr>
                </m:ctrlPr>
              </m:sSubPr>
              <m:e>
                <m:r>
                  <w:rPr>
                    <w:rFonts w:ascii="Cambria Math" w:hAnsi="Cambria Math"/>
                    <w:sz w:val="20"/>
                    <w:szCs w:val="20"/>
                    <w:lang w:val="id-ID"/>
                  </w:rPr>
                  <m:t>X</m:t>
                </m:r>
              </m:e>
              <m:sub>
                <m:r>
                  <w:rPr>
                    <w:rFonts w:ascii="Cambria Math" w:hAnsi="Cambria Math"/>
                    <w:sz w:val="20"/>
                    <w:szCs w:val="20"/>
                    <w:lang w:val="id-ID"/>
                  </w:rPr>
                  <m:t>i.</m:t>
                </m:r>
              </m:sub>
            </m:sSub>
          </m:e>
        </m:d>
      </m:oMath>
      <w:r>
        <w:rPr>
          <w:rFonts w:asciiTheme="majorHAnsi" w:eastAsiaTheme="minorEastAsia" w:hAnsiTheme="majorHAnsi"/>
          <w:noProof/>
          <w:sz w:val="20"/>
          <w:szCs w:val="20"/>
          <w:lang w:val="id-ID"/>
        </w:rPr>
        <w:t xml:space="preserve"> </w:t>
      </w:r>
      <w:r w:rsidRPr="00EF05FE">
        <w:rPr>
          <w:rFonts w:ascii="Times New Roman" w:eastAsiaTheme="minorEastAsia" w:hAnsi="Times New Roman"/>
          <w:noProof/>
          <w:sz w:val="20"/>
          <w:szCs w:val="20"/>
          <w:lang w:val="id-ID"/>
        </w:rPr>
        <w:t>.....................(1)</w:t>
      </w:r>
    </w:p>
    <w:p w:rsidR="008C3DA1" w:rsidRDefault="008C3DA1" w:rsidP="00EF05FE">
      <w:pPr>
        <w:rPr>
          <w:b/>
          <w:noProof/>
          <w:lang w:val="id-ID" w:eastAsia="id-ID"/>
        </w:rPr>
      </w:pPr>
    </w:p>
    <w:p w:rsidR="00EF05FE" w:rsidRPr="00EF05FE" w:rsidRDefault="00EF05FE" w:rsidP="00EF05FE">
      <w:pPr>
        <w:rPr>
          <w:b/>
          <w:noProof/>
          <w:lang w:val="id-ID" w:eastAsia="id-ID"/>
        </w:rPr>
      </w:pPr>
      <w:r w:rsidRPr="00EF05FE">
        <w:rPr>
          <w:b/>
          <w:noProof/>
          <w:lang w:val="id-ID" w:eastAsia="id-ID"/>
        </w:rPr>
        <w:t>Tahap 3</w:t>
      </w:r>
    </w:p>
    <w:p w:rsidR="00EF05FE" w:rsidRPr="00EF05FE" w:rsidRDefault="00EF05FE" w:rsidP="00EF05FE">
      <w:pPr>
        <w:pStyle w:val="ListParagraph"/>
        <w:numPr>
          <w:ilvl w:val="0"/>
          <w:numId w:val="4"/>
        </w:numPr>
        <w:spacing w:after="0" w:line="240" w:lineRule="auto"/>
        <w:ind w:left="284" w:hanging="284"/>
        <w:contextualSpacing w:val="0"/>
        <w:jc w:val="both"/>
        <w:rPr>
          <w:rFonts w:ascii="Times New Roman" w:eastAsiaTheme="minorEastAsia" w:hAnsi="Times New Roman"/>
          <w:noProof/>
          <w:sz w:val="20"/>
          <w:szCs w:val="20"/>
          <w:lang w:val="id-ID"/>
        </w:rPr>
      </w:pPr>
      <w:r w:rsidRPr="00EF05FE">
        <w:rPr>
          <w:rFonts w:ascii="Times New Roman" w:eastAsiaTheme="minorEastAsia" w:hAnsi="Times New Roman"/>
          <w:noProof/>
          <w:sz w:val="20"/>
          <w:szCs w:val="20"/>
          <w:lang w:val="id-ID"/>
        </w:rPr>
        <w:t>Menentukan bobot ketergantungan antar kriteria untuk mengetahui seberapa besar suatu kriteria tergantung pada kriteria yang lain didalam lingkup permasalahan tersebut dengan skala penilaian bobot antara 1 - 9.</w:t>
      </w:r>
    </w:p>
    <w:p w:rsidR="00EF05FE" w:rsidRPr="00EF05FE" w:rsidRDefault="00EF05FE" w:rsidP="00EF05FE">
      <w:pPr>
        <w:pStyle w:val="ListParagraph"/>
        <w:numPr>
          <w:ilvl w:val="0"/>
          <w:numId w:val="4"/>
        </w:numPr>
        <w:spacing w:after="0" w:line="240" w:lineRule="auto"/>
        <w:ind w:left="284" w:hanging="284"/>
        <w:contextualSpacing w:val="0"/>
        <w:jc w:val="both"/>
        <w:rPr>
          <w:rFonts w:ascii="Times New Roman" w:eastAsiaTheme="minorEastAsia" w:hAnsi="Times New Roman"/>
          <w:noProof/>
          <w:sz w:val="20"/>
          <w:szCs w:val="20"/>
          <w:lang w:val="id-ID"/>
        </w:rPr>
      </w:pPr>
      <w:r w:rsidRPr="00EF05FE">
        <w:rPr>
          <w:rFonts w:ascii="Times New Roman" w:eastAsiaTheme="minorEastAsia" w:hAnsi="Times New Roman"/>
          <w:noProof/>
          <w:sz w:val="20"/>
          <w:szCs w:val="20"/>
          <w:lang w:val="id-ID"/>
        </w:rPr>
        <w:t>Menentukan bobot prioritas kriteria untuk masing-masing kriteria dengan mengalikan bobot kepentingan kriteria dengan bobot ketergantungan kriteria.</w:t>
      </w:r>
    </w:p>
    <w:p w:rsidR="00EF05FE" w:rsidRDefault="00EF05FE" w:rsidP="00602E52">
      <w:pPr>
        <w:pStyle w:val="ListParagraph"/>
        <w:numPr>
          <w:ilvl w:val="0"/>
          <w:numId w:val="4"/>
        </w:numPr>
        <w:tabs>
          <w:tab w:val="left" w:pos="284"/>
        </w:tabs>
        <w:spacing w:after="0" w:line="240" w:lineRule="auto"/>
        <w:ind w:left="284" w:hanging="284"/>
        <w:jc w:val="both"/>
        <w:rPr>
          <w:rFonts w:ascii="Times New Roman" w:hAnsi="Times New Roman"/>
          <w:sz w:val="20"/>
          <w:szCs w:val="20"/>
          <w:lang w:val="en-GB"/>
        </w:rPr>
      </w:pPr>
      <w:r w:rsidRPr="00EF05FE">
        <w:rPr>
          <w:rFonts w:ascii="Times New Roman" w:eastAsiaTheme="minorEastAsia" w:hAnsi="Times New Roman"/>
          <w:noProof/>
          <w:sz w:val="20"/>
          <w:szCs w:val="20"/>
          <w:lang w:val="id-ID"/>
        </w:rPr>
        <w:t>Melakukan analisis terhadap hasil akhir dan menginterpretasikan hasil dengan mengamati seberapa besar atau kecil ini adalah rasio.</w:t>
      </w:r>
    </w:p>
    <w:p w:rsidR="00EF05FE" w:rsidRDefault="00EF05FE" w:rsidP="00EF05FE">
      <w:pPr>
        <w:pStyle w:val="ListParagraph"/>
        <w:tabs>
          <w:tab w:val="left" w:pos="284"/>
        </w:tabs>
        <w:spacing w:after="0" w:line="240" w:lineRule="auto"/>
        <w:ind w:left="0"/>
        <w:jc w:val="both"/>
        <w:rPr>
          <w:rFonts w:ascii="Times New Roman" w:hAnsi="Times New Roman"/>
          <w:sz w:val="20"/>
          <w:szCs w:val="20"/>
          <w:lang w:val="en-GB"/>
        </w:rPr>
      </w:pPr>
    </w:p>
    <w:p w:rsidR="00CF3A6F" w:rsidRDefault="00CF3A6F" w:rsidP="00CF3A6F">
      <w:pPr>
        <w:widowControl w:val="0"/>
        <w:autoSpaceDE w:val="0"/>
        <w:ind w:right="-1"/>
        <w:rPr>
          <w:b/>
          <w:bCs/>
          <w:w w:val="104"/>
        </w:rPr>
      </w:pPr>
      <w:r>
        <w:rPr>
          <w:b/>
          <w:bCs/>
          <w:spacing w:val="-1"/>
          <w:lang w:val="id-ID"/>
        </w:rPr>
        <w:t>HA</w:t>
      </w:r>
      <w:r>
        <w:rPr>
          <w:b/>
          <w:bCs/>
          <w:spacing w:val="-1"/>
        </w:rPr>
        <w:t xml:space="preserve">SIL DAN </w:t>
      </w:r>
      <w:r>
        <w:rPr>
          <w:b/>
          <w:bCs/>
          <w:spacing w:val="-1"/>
          <w:w w:val="104"/>
        </w:rPr>
        <w:t>PE</w:t>
      </w:r>
      <w:r>
        <w:rPr>
          <w:b/>
          <w:bCs/>
          <w:spacing w:val="4"/>
          <w:w w:val="104"/>
        </w:rPr>
        <w:t>M</w:t>
      </w:r>
      <w:r>
        <w:rPr>
          <w:b/>
          <w:bCs/>
          <w:spacing w:val="-1"/>
          <w:w w:val="104"/>
        </w:rPr>
        <w:t>B</w:t>
      </w:r>
      <w:r>
        <w:rPr>
          <w:b/>
          <w:bCs/>
          <w:w w:val="104"/>
        </w:rPr>
        <w:t>A</w:t>
      </w:r>
      <w:r>
        <w:rPr>
          <w:b/>
          <w:bCs/>
          <w:spacing w:val="1"/>
          <w:w w:val="104"/>
        </w:rPr>
        <w:t>H</w:t>
      </w:r>
      <w:r>
        <w:rPr>
          <w:b/>
          <w:bCs/>
          <w:spacing w:val="2"/>
          <w:w w:val="104"/>
        </w:rPr>
        <w:t>A</w:t>
      </w:r>
      <w:r>
        <w:rPr>
          <w:b/>
          <w:bCs/>
          <w:w w:val="104"/>
        </w:rPr>
        <w:t>SAN</w:t>
      </w:r>
    </w:p>
    <w:p w:rsidR="00747BE8" w:rsidRDefault="00747BE8" w:rsidP="00CF3A6F">
      <w:pPr>
        <w:widowControl w:val="0"/>
        <w:autoSpaceDE w:val="0"/>
        <w:spacing w:line="247" w:lineRule="auto"/>
        <w:ind w:right="-1"/>
        <w:rPr>
          <w:spacing w:val="-2"/>
        </w:rPr>
      </w:pPr>
    </w:p>
    <w:p w:rsidR="00CF3A6F" w:rsidRDefault="00602E52" w:rsidP="00CF3A6F">
      <w:pPr>
        <w:widowControl w:val="0"/>
        <w:autoSpaceDE w:val="0"/>
        <w:spacing w:before="2" w:line="220" w:lineRule="exact"/>
        <w:rPr>
          <w:lang w:val="id-ID"/>
        </w:rPr>
      </w:pPr>
      <w:r w:rsidRPr="00602E52">
        <w:rPr>
          <w:lang w:val="id-ID"/>
        </w:rPr>
        <w:t xml:space="preserve">Metode penelitian yang digunakan dalam penentuan faktor keberhasilan sebuah sistem informasi transportasi </w:t>
      </w:r>
      <w:r w:rsidRPr="00602E52">
        <w:rPr>
          <w:i/>
          <w:lang w:val="id-ID"/>
        </w:rPr>
        <w:t>online</w:t>
      </w:r>
      <w:r w:rsidRPr="00602E52">
        <w:rPr>
          <w:lang w:val="id-ID"/>
        </w:rPr>
        <w:t xml:space="preserve"> berbasis mobile dengan pendekatan </w:t>
      </w:r>
      <w:r w:rsidRPr="00602E52">
        <w:rPr>
          <w:i/>
          <w:lang w:val="id-ID"/>
        </w:rPr>
        <w:t>Analytical Hierarchy Process</w:t>
      </w:r>
      <w:r w:rsidRPr="00602E52">
        <w:rPr>
          <w:lang w:val="id-ID"/>
        </w:rPr>
        <w:t xml:space="preserve"> (AHP), di mana dalam penentuan indikator variabel dan atribut digambarkan pada diagram gambar 2.</w:t>
      </w:r>
    </w:p>
    <w:p w:rsidR="00602E52" w:rsidRPr="00602E52" w:rsidRDefault="00602E52" w:rsidP="00602E52">
      <w:pPr>
        <w:rPr>
          <w:sz w:val="18"/>
          <w:szCs w:val="18"/>
          <w:lang w:val="id-ID"/>
        </w:rPr>
      </w:pPr>
      <w:r w:rsidRPr="00602E52">
        <w:rPr>
          <w:sz w:val="18"/>
          <w:szCs w:val="18"/>
          <w:lang w:val="id-ID"/>
        </w:rPr>
        <w:t xml:space="preserve">Sumber: </w:t>
      </w:r>
      <w:r w:rsidRPr="00602E52">
        <w:rPr>
          <w:sz w:val="18"/>
          <w:szCs w:val="18"/>
          <w:lang w:val="id-ID"/>
        </w:rPr>
        <w:fldChar w:fldCharType="begin" w:fldLock="1"/>
      </w:r>
      <w:r w:rsidRPr="00602E52">
        <w:rPr>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2018)","previouslyFormattedCitation":"(Riyanto et al., 2018)"},"properties":{"noteIndex":0},"schema":"https://github.com/citation-style-language/schema/raw/master/csl-citation.json"}</w:instrText>
      </w:r>
      <w:r w:rsidRPr="00602E52">
        <w:rPr>
          <w:sz w:val="18"/>
          <w:szCs w:val="18"/>
          <w:lang w:val="id-ID"/>
        </w:rPr>
        <w:fldChar w:fldCharType="separate"/>
      </w:r>
      <w:r w:rsidRPr="00602E52">
        <w:rPr>
          <w:noProof/>
          <w:sz w:val="18"/>
          <w:szCs w:val="18"/>
          <w:lang w:val="id-ID"/>
        </w:rPr>
        <w:t>(Riyanto et al., 2018)</w:t>
      </w:r>
      <w:r w:rsidRPr="00602E52">
        <w:rPr>
          <w:sz w:val="18"/>
          <w:szCs w:val="18"/>
          <w:lang w:val="id-ID"/>
        </w:rPr>
        <w:fldChar w:fldCharType="end"/>
      </w:r>
      <w:r w:rsidRPr="00602E52">
        <w:rPr>
          <w:sz w:val="18"/>
          <w:szCs w:val="18"/>
          <w:lang w:val="id-ID"/>
        </w:rPr>
        <w:t xml:space="preserve"> </w:t>
      </w:r>
    </w:p>
    <w:p w:rsidR="00602E52" w:rsidRDefault="00602E52" w:rsidP="00602E52">
      <w:pPr>
        <w:widowControl w:val="0"/>
        <w:autoSpaceDE w:val="0"/>
        <w:spacing w:before="2" w:line="220" w:lineRule="exact"/>
        <w:jc w:val="center"/>
        <w:rPr>
          <w:sz w:val="18"/>
          <w:szCs w:val="18"/>
          <w:lang w:val="en-GB"/>
        </w:rPr>
      </w:pPr>
      <w:r w:rsidRPr="00602E52">
        <w:rPr>
          <w:sz w:val="18"/>
          <w:szCs w:val="18"/>
          <w:lang w:val="id-ID"/>
        </w:rPr>
        <w:t>Gambar 2. Diagram Hirarki dan Keputusan</w:t>
      </w:r>
    </w:p>
    <w:p w:rsidR="00602E52" w:rsidRPr="00602E52" w:rsidRDefault="00602E52" w:rsidP="00602E52">
      <w:r w:rsidRPr="00602E52">
        <w:lastRenderedPageBreak/>
        <w:t>Kami</w:t>
      </w:r>
      <w:r w:rsidRPr="00602E52">
        <w:rPr>
          <w:lang w:val="id-ID"/>
        </w:rPr>
        <w:t xml:space="preserve"> memilih responden di level strategis sebagai pelaku pengguna aplikasi yaitu penumpang aplikasi </w:t>
      </w:r>
      <w:r w:rsidRPr="00602E52">
        <w:rPr>
          <w:i/>
          <w:lang w:val="id-ID"/>
        </w:rPr>
        <w:t>online</w:t>
      </w:r>
      <w:r w:rsidRPr="00602E52">
        <w:rPr>
          <w:lang w:val="id-ID"/>
        </w:rPr>
        <w:t xml:space="preserve"> yang berhubungan langsung dengan </w:t>
      </w:r>
      <w:r w:rsidRPr="00602E52">
        <w:rPr>
          <w:i/>
          <w:lang w:val="id-ID"/>
        </w:rPr>
        <w:t>driver</w:t>
      </w:r>
      <w:r w:rsidRPr="00602E52">
        <w:rPr>
          <w:lang w:val="id-ID"/>
        </w:rPr>
        <w:t xml:space="preserve"> aplikasi transportasi </w:t>
      </w:r>
      <w:r w:rsidRPr="00602E52">
        <w:rPr>
          <w:i/>
          <w:lang w:val="id-ID"/>
        </w:rPr>
        <w:t>online</w:t>
      </w:r>
      <w:r w:rsidRPr="00602E52">
        <w:rPr>
          <w:lang w:val="id-ID"/>
        </w:rPr>
        <w:t xml:space="preserve"> di mana para responden tersebut yang menentukan keputusan dalam menentukan faktor manakah yang berpengaruh dalam keberhasikan alat transportasi </w:t>
      </w:r>
      <w:r w:rsidRPr="00602E52">
        <w:rPr>
          <w:i/>
          <w:lang w:val="id-ID"/>
        </w:rPr>
        <w:t>online</w:t>
      </w:r>
      <w:r w:rsidRPr="00602E52">
        <w:rPr>
          <w:lang w:val="id-ID"/>
        </w:rPr>
        <w:t xml:space="preserve"> yang mereka gunakan. Responden yang dipilih meliputi pelajar, mahasiswa dan karyawan yang bersinanggungan  langsung dengan layanan aplikasi transportasi </w:t>
      </w:r>
      <w:r w:rsidRPr="00602E52">
        <w:rPr>
          <w:i/>
          <w:lang w:val="id-ID"/>
        </w:rPr>
        <w:t>online</w:t>
      </w:r>
      <w:r w:rsidRPr="00602E52">
        <w:rPr>
          <w:lang w:val="id-ID"/>
        </w:rPr>
        <w:t xml:space="preserve"> tersebut. adapun Jumlah responden dalam penelitian ini berjumlah 586 responden yang diambil dari ketiga kriteria tersebut. Untuk detail responden ditunjukkan dalam tabel 1 di bawah ini:</w:t>
      </w:r>
    </w:p>
    <w:p w:rsidR="00602E52" w:rsidRDefault="00602E52" w:rsidP="00602E52">
      <w:pPr>
        <w:ind w:firstLine="567"/>
        <w:jc w:val="center"/>
        <w:rPr>
          <w:sz w:val="18"/>
          <w:szCs w:val="18"/>
          <w:lang w:val="id-ID"/>
        </w:rPr>
      </w:pPr>
      <w:r w:rsidRPr="00602E52">
        <w:rPr>
          <w:sz w:val="18"/>
          <w:szCs w:val="18"/>
          <w:lang w:val="id-ID"/>
        </w:rPr>
        <w:t>Tabel 1 Responden Kuesioner</w:t>
      </w:r>
    </w:p>
    <w:tbl>
      <w:tblPr>
        <w:tblStyle w:val="TableGrid"/>
        <w:tblW w:w="4395"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7"/>
        <w:gridCol w:w="2127"/>
        <w:gridCol w:w="1701"/>
      </w:tblGrid>
      <w:tr w:rsidR="00602E52" w:rsidRPr="000B5E3F" w:rsidTr="00602E52">
        <w:trPr>
          <w:trHeight w:val="267"/>
        </w:trPr>
        <w:tc>
          <w:tcPr>
            <w:tcW w:w="567" w:type="dxa"/>
            <w:tcBorders>
              <w:bottom w:val="single" w:sz="4" w:space="0" w:color="auto"/>
            </w:tcBorders>
            <w:hideMark/>
          </w:tcPr>
          <w:p w:rsidR="00602E52" w:rsidRPr="000B5E3F" w:rsidRDefault="00602E52" w:rsidP="004113AA">
            <w:pPr>
              <w:jc w:val="center"/>
              <w:rPr>
                <w:rFonts w:ascii="Times New Roman" w:hAnsi="Times New Roman"/>
                <w:b/>
                <w:bCs/>
                <w:iCs/>
                <w:color w:val="000000"/>
                <w:sz w:val="18"/>
                <w:szCs w:val="18"/>
              </w:rPr>
            </w:pPr>
            <w:r w:rsidRPr="000B5E3F">
              <w:rPr>
                <w:rFonts w:ascii="Times New Roman" w:hAnsi="Times New Roman"/>
                <w:b/>
                <w:bCs/>
                <w:iCs/>
                <w:sz w:val="18"/>
                <w:szCs w:val="18"/>
              </w:rPr>
              <w:t>No</w:t>
            </w:r>
          </w:p>
        </w:tc>
        <w:tc>
          <w:tcPr>
            <w:tcW w:w="2127" w:type="dxa"/>
            <w:tcBorders>
              <w:bottom w:val="single" w:sz="4" w:space="0" w:color="auto"/>
            </w:tcBorders>
            <w:hideMark/>
          </w:tcPr>
          <w:p w:rsidR="00602E52" w:rsidRPr="000B5E3F" w:rsidRDefault="00602E52" w:rsidP="004113AA">
            <w:pPr>
              <w:jc w:val="center"/>
              <w:rPr>
                <w:rFonts w:ascii="Times New Roman" w:hAnsi="Times New Roman"/>
                <w:b/>
                <w:bCs/>
                <w:iCs/>
                <w:color w:val="000000"/>
                <w:sz w:val="18"/>
                <w:szCs w:val="18"/>
              </w:rPr>
            </w:pPr>
            <w:proofErr w:type="spellStart"/>
            <w:r w:rsidRPr="000B5E3F">
              <w:rPr>
                <w:rFonts w:ascii="Times New Roman" w:hAnsi="Times New Roman"/>
                <w:b/>
                <w:bCs/>
                <w:iCs/>
                <w:sz w:val="18"/>
                <w:szCs w:val="18"/>
              </w:rPr>
              <w:t>Responden</w:t>
            </w:r>
            <w:proofErr w:type="spellEnd"/>
          </w:p>
        </w:tc>
        <w:tc>
          <w:tcPr>
            <w:tcW w:w="1701" w:type="dxa"/>
            <w:tcBorders>
              <w:bottom w:val="single" w:sz="4" w:space="0" w:color="auto"/>
            </w:tcBorders>
            <w:hideMark/>
          </w:tcPr>
          <w:p w:rsidR="00602E52" w:rsidRPr="000B5E3F" w:rsidRDefault="00602E52" w:rsidP="004113AA">
            <w:pPr>
              <w:jc w:val="center"/>
              <w:rPr>
                <w:rFonts w:ascii="Times New Roman" w:hAnsi="Times New Roman"/>
                <w:b/>
                <w:bCs/>
                <w:iCs/>
                <w:color w:val="000000"/>
                <w:sz w:val="18"/>
                <w:szCs w:val="18"/>
              </w:rPr>
            </w:pPr>
            <w:proofErr w:type="spellStart"/>
            <w:r w:rsidRPr="000B5E3F">
              <w:rPr>
                <w:rFonts w:ascii="Times New Roman" w:hAnsi="Times New Roman"/>
                <w:b/>
                <w:bCs/>
                <w:iCs/>
                <w:sz w:val="18"/>
                <w:szCs w:val="18"/>
              </w:rPr>
              <w:t>Jumlah</w:t>
            </w:r>
            <w:proofErr w:type="spellEnd"/>
          </w:p>
        </w:tc>
      </w:tr>
      <w:tr w:rsidR="00602E52" w:rsidRPr="000B5E3F" w:rsidTr="00602E52">
        <w:trPr>
          <w:trHeight w:val="250"/>
        </w:trPr>
        <w:tc>
          <w:tcPr>
            <w:tcW w:w="567" w:type="dxa"/>
            <w:tcBorders>
              <w:top w:val="single" w:sz="4" w:space="0" w:color="auto"/>
              <w:bottom w:val="nil"/>
            </w:tcBorders>
            <w:hideMark/>
          </w:tcPr>
          <w:p w:rsidR="00602E52" w:rsidRPr="000B5E3F" w:rsidRDefault="00602E52" w:rsidP="004113AA">
            <w:pPr>
              <w:jc w:val="center"/>
              <w:rPr>
                <w:rFonts w:ascii="Times New Roman" w:hAnsi="Times New Roman"/>
                <w:bCs/>
                <w:color w:val="000000"/>
                <w:sz w:val="18"/>
                <w:szCs w:val="18"/>
              </w:rPr>
            </w:pPr>
            <w:r w:rsidRPr="000B5E3F">
              <w:rPr>
                <w:rFonts w:ascii="Times New Roman" w:hAnsi="Times New Roman"/>
                <w:bCs/>
                <w:sz w:val="18"/>
                <w:szCs w:val="18"/>
              </w:rPr>
              <w:t>1</w:t>
            </w:r>
          </w:p>
        </w:tc>
        <w:tc>
          <w:tcPr>
            <w:tcW w:w="2127" w:type="dxa"/>
            <w:tcBorders>
              <w:top w:val="single" w:sz="4" w:space="0" w:color="auto"/>
              <w:bottom w:val="nil"/>
            </w:tcBorders>
            <w:hideMark/>
          </w:tcPr>
          <w:p w:rsidR="00602E52" w:rsidRPr="000B5E3F" w:rsidRDefault="00602E52" w:rsidP="004113AA">
            <w:pPr>
              <w:rPr>
                <w:rFonts w:ascii="Times New Roman" w:hAnsi="Times New Roman"/>
                <w:color w:val="000000"/>
                <w:sz w:val="18"/>
                <w:szCs w:val="18"/>
              </w:rPr>
            </w:pPr>
            <w:proofErr w:type="spellStart"/>
            <w:r w:rsidRPr="000B5E3F">
              <w:rPr>
                <w:rFonts w:ascii="Times New Roman" w:hAnsi="Times New Roman"/>
                <w:sz w:val="18"/>
                <w:szCs w:val="18"/>
              </w:rPr>
              <w:t>Pelajar</w:t>
            </w:r>
            <w:proofErr w:type="spellEnd"/>
          </w:p>
        </w:tc>
        <w:tc>
          <w:tcPr>
            <w:tcW w:w="1701" w:type="dxa"/>
            <w:tcBorders>
              <w:top w:val="single" w:sz="4" w:space="0" w:color="auto"/>
              <w:bottom w:val="nil"/>
            </w:tcBorders>
            <w:hideMark/>
          </w:tcPr>
          <w:p w:rsidR="00602E52" w:rsidRPr="000B5E3F" w:rsidRDefault="00602E52" w:rsidP="004113AA">
            <w:pPr>
              <w:jc w:val="center"/>
              <w:rPr>
                <w:rFonts w:ascii="Times New Roman" w:hAnsi="Times New Roman"/>
                <w:color w:val="000000"/>
                <w:sz w:val="18"/>
                <w:szCs w:val="18"/>
              </w:rPr>
            </w:pPr>
            <w:r w:rsidRPr="000B5E3F">
              <w:rPr>
                <w:rFonts w:ascii="Times New Roman" w:hAnsi="Times New Roman"/>
                <w:sz w:val="18"/>
                <w:szCs w:val="18"/>
              </w:rPr>
              <w:t>50</w:t>
            </w:r>
          </w:p>
        </w:tc>
      </w:tr>
      <w:tr w:rsidR="00602E52" w:rsidRPr="000B5E3F" w:rsidTr="00602E52">
        <w:trPr>
          <w:trHeight w:val="250"/>
        </w:trPr>
        <w:tc>
          <w:tcPr>
            <w:tcW w:w="567" w:type="dxa"/>
            <w:tcBorders>
              <w:top w:val="nil"/>
              <w:bottom w:val="nil"/>
            </w:tcBorders>
            <w:hideMark/>
          </w:tcPr>
          <w:p w:rsidR="00602E52" w:rsidRPr="000B5E3F" w:rsidRDefault="00602E52" w:rsidP="004113AA">
            <w:pPr>
              <w:jc w:val="center"/>
              <w:rPr>
                <w:rFonts w:ascii="Times New Roman" w:hAnsi="Times New Roman"/>
                <w:bCs/>
                <w:color w:val="000000"/>
                <w:sz w:val="18"/>
                <w:szCs w:val="18"/>
              </w:rPr>
            </w:pPr>
            <w:r w:rsidRPr="000B5E3F">
              <w:rPr>
                <w:rFonts w:ascii="Times New Roman" w:hAnsi="Times New Roman"/>
                <w:bCs/>
                <w:sz w:val="18"/>
                <w:szCs w:val="18"/>
              </w:rPr>
              <w:t>2</w:t>
            </w:r>
          </w:p>
        </w:tc>
        <w:tc>
          <w:tcPr>
            <w:tcW w:w="2127" w:type="dxa"/>
            <w:tcBorders>
              <w:top w:val="nil"/>
              <w:bottom w:val="nil"/>
            </w:tcBorders>
            <w:hideMark/>
          </w:tcPr>
          <w:p w:rsidR="00602E52" w:rsidRPr="000B5E3F" w:rsidRDefault="00602E52" w:rsidP="004113AA">
            <w:pPr>
              <w:rPr>
                <w:rFonts w:ascii="Times New Roman" w:hAnsi="Times New Roman"/>
                <w:color w:val="000000"/>
                <w:sz w:val="18"/>
                <w:szCs w:val="18"/>
              </w:rPr>
            </w:pPr>
            <w:proofErr w:type="spellStart"/>
            <w:r w:rsidRPr="000B5E3F">
              <w:rPr>
                <w:rFonts w:ascii="Times New Roman" w:hAnsi="Times New Roman"/>
                <w:sz w:val="18"/>
                <w:szCs w:val="18"/>
              </w:rPr>
              <w:t>Mahasiswa</w:t>
            </w:r>
            <w:proofErr w:type="spellEnd"/>
          </w:p>
        </w:tc>
        <w:tc>
          <w:tcPr>
            <w:tcW w:w="1701" w:type="dxa"/>
            <w:tcBorders>
              <w:top w:val="nil"/>
              <w:bottom w:val="nil"/>
            </w:tcBorders>
            <w:hideMark/>
          </w:tcPr>
          <w:p w:rsidR="00602E52" w:rsidRPr="000B5E3F" w:rsidRDefault="00602E52" w:rsidP="004113AA">
            <w:pPr>
              <w:jc w:val="center"/>
              <w:rPr>
                <w:rFonts w:ascii="Times New Roman" w:hAnsi="Times New Roman"/>
                <w:color w:val="000000"/>
                <w:sz w:val="18"/>
                <w:szCs w:val="18"/>
              </w:rPr>
            </w:pPr>
            <w:r w:rsidRPr="000B5E3F">
              <w:rPr>
                <w:rFonts w:ascii="Times New Roman" w:hAnsi="Times New Roman"/>
                <w:sz w:val="18"/>
                <w:szCs w:val="18"/>
              </w:rPr>
              <w:t>207</w:t>
            </w:r>
          </w:p>
        </w:tc>
      </w:tr>
      <w:tr w:rsidR="00602E52" w:rsidRPr="000B5E3F" w:rsidTr="00602E52">
        <w:trPr>
          <w:trHeight w:val="267"/>
        </w:trPr>
        <w:tc>
          <w:tcPr>
            <w:tcW w:w="567" w:type="dxa"/>
            <w:tcBorders>
              <w:top w:val="nil"/>
              <w:bottom w:val="single" w:sz="4" w:space="0" w:color="auto"/>
            </w:tcBorders>
            <w:hideMark/>
          </w:tcPr>
          <w:p w:rsidR="00602E52" w:rsidRPr="000B5E3F" w:rsidRDefault="00602E52" w:rsidP="004113AA">
            <w:pPr>
              <w:jc w:val="center"/>
              <w:rPr>
                <w:rFonts w:ascii="Times New Roman" w:hAnsi="Times New Roman"/>
                <w:bCs/>
                <w:color w:val="000000"/>
                <w:sz w:val="18"/>
                <w:szCs w:val="18"/>
              </w:rPr>
            </w:pPr>
            <w:r w:rsidRPr="000B5E3F">
              <w:rPr>
                <w:rFonts w:ascii="Times New Roman" w:hAnsi="Times New Roman"/>
                <w:bCs/>
                <w:sz w:val="18"/>
                <w:szCs w:val="18"/>
              </w:rPr>
              <w:t>3</w:t>
            </w:r>
          </w:p>
        </w:tc>
        <w:tc>
          <w:tcPr>
            <w:tcW w:w="2127" w:type="dxa"/>
            <w:tcBorders>
              <w:top w:val="nil"/>
              <w:bottom w:val="single" w:sz="4" w:space="0" w:color="auto"/>
            </w:tcBorders>
            <w:hideMark/>
          </w:tcPr>
          <w:p w:rsidR="00602E52" w:rsidRPr="000B5E3F" w:rsidRDefault="00602E52" w:rsidP="004113AA">
            <w:pPr>
              <w:rPr>
                <w:rFonts w:ascii="Times New Roman" w:hAnsi="Times New Roman"/>
                <w:color w:val="000000"/>
                <w:sz w:val="18"/>
                <w:szCs w:val="18"/>
              </w:rPr>
            </w:pPr>
            <w:proofErr w:type="spellStart"/>
            <w:r w:rsidRPr="000B5E3F">
              <w:rPr>
                <w:rFonts w:ascii="Times New Roman" w:hAnsi="Times New Roman"/>
                <w:sz w:val="18"/>
                <w:szCs w:val="18"/>
              </w:rPr>
              <w:t>Karyawan</w:t>
            </w:r>
            <w:proofErr w:type="spellEnd"/>
          </w:p>
        </w:tc>
        <w:tc>
          <w:tcPr>
            <w:tcW w:w="1701" w:type="dxa"/>
            <w:tcBorders>
              <w:top w:val="nil"/>
              <w:bottom w:val="single" w:sz="4" w:space="0" w:color="auto"/>
            </w:tcBorders>
            <w:hideMark/>
          </w:tcPr>
          <w:p w:rsidR="00602E52" w:rsidRPr="000B5E3F" w:rsidRDefault="00602E52" w:rsidP="004113AA">
            <w:pPr>
              <w:jc w:val="center"/>
              <w:rPr>
                <w:rFonts w:ascii="Times New Roman" w:hAnsi="Times New Roman"/>
                <w:color w:val="000000"/>
                <w:sz w:val="18"/>
                <w:szCs w:val="18"/>
              </w:rPr>
            </w:pPr>
            <w:r w:rsidRPr="000B5E3F">
              <w:rPr>
                <w:rFonts w:ascii="Times New Roman" w:hAnsi="Times New Roman"/>
                <w:sz w:val="18"/>
                <w:szCs w:val="18"/>
              </w:rPr>
              <w:t>329</w:t>
            </w:r>
          </w:p>
        </w:tc>
      </w:tr>
      <w:tr w:rsidR="00602E52" w:rsidRPr="000B5E3F" w:rsidTr="00602E52">
        <w:trPr>
          <w:trHeight w:val="73"/>
        </w:trPr>
        <w:tc>
          <w:tcPr>
            <w:tcW w:w="2694" w:type="dxa"/>
            <w:gridSpan w:val="2"/>
            <w:tcBorders>
              <w:top w:val="single" w:sz="4" w:space="0" w:color="auto"/>
            </w:tcBorders>
            <w:vAlign w:val="center"/>
          </w:tcPr>
          <w:p w:rsidR="00602E52" w:rsidRPr="000B5E3F" w:rsidRDefault="00602E52" w:rsidP="004113AA">
            <w:pPr>
              <w:jc w:val="center"/>
              <w:rPr>
                <w:rFonts w:ascii="Times New Roman" w:hAnsi="Times New Roman"/>
                <w:b/>
                <w:bCs/>
                <w:color w:val="000000"/>
                <w:sz w:val="18"/>
                <w:szCs w:val="18"/>
              </w:rPr>
            </w:pPr>
            <w:proofErr w:type="spellStart"/>
            <w:r w:rsidRPr="000B5E3F">
              <w:rPr>
                <w:rFonts w:ascii="Times New Roman" w:hAnsi="Times New Roman"/>
                <w:b/>
                <w:bCs/>
                <w:sz w:val="18"/>
                <w:szCs w:val="18"/>
              </w:rPr>
              <w:t>Jumlah</w:t>
            </w:r>
            <w:proofErr w:type="spellEnd"/>
          </w:p>
        </w:tc>
        <w:tc>
          <w:tcPr>
            <w:tcW w:w="1701" w:type="dxa"/>
            <w:tcBorders>
              <w:top w:val="single" w:sz="4" w:space="0" w:color="auto"/>
            </w:tcBorders>
            <w:hideMark/>
          </w:tcPr>
          <w:p w:rsidR="00602E52" w:rsidRPr="000B5E3F" w:rsidRDefault="00602E52" w:rsidP="004113AA">
            <w:pPr>
              <w:jc w:val="center"/>
              <w:rPr>
                <w:rFonts w:ascii="Times New Roman" w:hAnsi="Times New Roman"/>
                <w:b/>
                <w:bCs/>
                <w:color w:val="000000"/>
                <w:sz w:val="18"/>
                <w:szCs w:val="18"/>
              </w:rPr>
            </w:pPr>
            <w:r w:rsidRPr="000B5E3F">
              <w:rPr>
                <w:rFonts w:ascii="Times New Roman" w:hAnsi="Times New Roman"/>
                <w:b/>
                <w:bCs/>
                <w:sz w:val="18"/>
                <w:szCs w:val="18"/>
              </w:rPr>
              <w:t>586</w:t>
            </w:r>
          </w:p>
        </w:tc>
      </w:tr>
    </w:tbl>
    <w:p w:rsidR="00602E52" w:rsidRPr="00602E52" w:rsidRDefault="00602E52" w:rsidP="00602E52">
      <w:pPr>
        <w:rPr>
          <w:sz w:val="18"/>
          <w:szCs w:val="18"/>
        </w:rPr>
      </w:pPr>
      <w:proofErr w:type="spellStart"/>
      <w:r w:rsidRPr="00602E52">
        <w:rPr>
          <w:sz w:val="18"/>
          <w:szCs w:val="18"/>
        </w:rPr>
        <w:t>Sumbe</w:t>
      </w:r>
      <w:proofErr w:type="spellEnd"/>
      <w:r w:rsidRPr="00602E52">
        <w:rPr>
          <w:sz w:val="18"/>
          <w:szCs w:val="18"/>
          <w:lang w:val="id-ID"/>
        </w:rPr>
        <w:t xml:space="preserve">r: </w:t>
      </w:r>
      <w:r w:rsidRPr="00602E52">
        <w:rPr>
          <w:sz w:val="18"/>
          <w:szCs w:val="18"/>
          <w:lang w:val="id-ID"/>
        </w:rPr>
        <w:fldChar w:fldCharType="begin" w:fldLock="1"/>
      </w:r>
      <w:r w:rsidRPr="00602E52">
        <w:rPr>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2018)","previouslyFormattedCitation":"(Riyanto et al., 2018)"},"properties":{"noteIndex":0},"schema":"https://github.com/citation-style-language/schema/raw/master/csl-citation.json"}</w:instrText>
      </w:r>
      <w:r w:rsidRPr="00602E52">
        <w:rPr>
          <w:sz w:val="18"/>
          <w:szCs w:val="18"/>
          <w:lang w:val="id-ID"/>
        </w:rPr>
        <w:fldChar w:fldCharType="separate"/>
      </w:r>
      <w:r w:rsidRPr="00602E52">
        <w:rPr>
          <w:noProof/>
          <w:sz w:val="18"/>
          <w:szCs w:val="18"/>
          <w:lang w:val="id-ID"/>
        </w:rPr>
        <w:t>(Riyanto et al., 2018)</w:t>
      </w:r>
      <w:r w:rsidRPr="00602E52">
        <w:rPr>
          <w:sz w:val="18"/>
          <w:szCs w:val="18"/>
          <w:lang w:val="id-ID"/>
        </w:rPr>
        <w:fldChar w:fldCharType="end"/>
      </w:r>
    </w:p>
    <w:p w:rsidR="00602E52" w:rsidRPr="00602E52" w:rsidRDefault="00602E52" w:rsidP="00602E52">
      <w:pPr>
        <w:widowControl w:val="0"/>
        <w:autoSpaceDE w:val="0"/>
        <w:spacing w:before="2" w:line="220" w:lineRule="exact"/>
        <w:jc w:val="center"/>
        <w:rPr>
          <w:sz w:val="18"/>
          <w:szCs w:val="18"/>
          <w:lang w:val="en-GB"/>
        </w:rPr>
      </w:pPr>
    </w:p>
    <w:p w:rsidR="00602E52" w:rsidRPr="00602E52" w:rsidRDefault="00602E52" w:rsidP="00602E52">
      <w:r w:rsidRPr="00602E52">
        <w:rPr>
          <w:lang w:val="id-ID"/>
        </w:rPr>
        <w:t xml:space="preserve">Berikut tahapan pengolahan data responden dalam menentukan faktor–faktor keberhasilan pada sistem informasi transportasi </w:t>
      </w:r>
      <w:r w:rsidRPr="00602E52">
        <w:rPr>
          <w:i/>
          <w:lang w:val="id-ID"/>
        </w:rPr>
        <w:t>online</w:t>
      </w:r>
      <w:r w:rsidRPr="00602E52">
        <w:rPr>
          <w:lang w:val="id-ID"/>
        </w:rPr>
        <w:t xml:space="preserve"> melalui penerapan AHP:</w:t>
      </w:r>
    </w:p>
    <w:p w:rsidR="00602E52" w:rsidRPr="00602E52" w:rsidRDefault="00602E52" w:rsidP="00602E52">
      <w:pPr>
        <w:pStyle w:val="ListParagraph"/>
        <w:numPr>
          <w:ilvl w:val="0"/>
          <w:numId w:val="5"/>
        </w:numPr>
        <w:spacing w:after="0"/>
        <w:ind w:left="270" w:hanging="270"/>
        <w:contextualSpacing w:val="0"/>
        <w:jc w:val="both"/>
        <w:rPr>
          <w:rFonts w:ascii="Times New Roman" w:hAnsi="Times New Roman"/>
          <w:sz w:val="20"/>
          <w:szCs w:val="20"/>
          <w:lang w:val="id-ID"/>
        </w:rPr>
      </w:pPr>
      <w:r w:rsidRPr="00602E52">
        <w:rPr>
          <w:rFonts w:ascii="Times New Roman" w:hAnsi="Times New Roman"/>
          <w:sz w:val="20"/>
          <w:szCs w:val="20"/>
          <w:lang w:val="id-ID"/>
        </w:rPr>
        <w:t>Membentuk  model keputusan dari kriteria dan subkriterianya dari variabel yang telah dianggap valid.</w:t>
      </w:r>
    </w:p>
    <w:p w:rsidR="00602E52" w:rsidRPr="00602E52" w:rsidRDefault="00602E52" w:rsidP="00602E52">
      <w:pPr>
        <w:pStyle w:val="ListParagraph"/>
        <w:numPr>
          <w:ilvl w:val="0"/>
          <w:numId w:val="5"/>
        </w:numPr>
        <w:spacing w:after="0" w:line="240" w:lineRule="auto"/>
        <w:ind w:left="284" w:hanging="284"/>
        <w:contextualSpacing w:val="0"/>
        <w:jc w:val="both"/>
        <w:rPr>
          <w:rFonts w:ascii="Times New Roman" w:hAnsi="Times New Roman"/>
          <w:sz w:val="20"/>
          <w:szCs w:val="20"/>
          <w:lang w:val="id-ID"/>
        </w:rPr>
      </w:pPr>
      <w:r w:rsidRPr="00602E52">
        <w:rPr>
          <w:rFonts w:ascii="Times New Roman" w:hAnsi="Times New Roman"/>
          <w:sz w:val="20"/>
          <w:szCs w:val="20"/>
          <w:lang w:val="id-ID"/>
        </w:rPr>
        <w:t>Membuat kuantifikasi model pada setiap kriteria dan subkriteria berdasarkan data kuesioner yang telah dikumpulkan dari kuesioner tahap dua, di mana responden diambil dari berbagai macam kriteria responden dengan secara langsung.</w:t>
      </w:r>
    </w:p>
    <w:p w:rsidR="00602E52" w:rsidRPr="00602E52" w:rsidRDefault="00315556" w:rsidP="00602E52">
      <w:pPr>
        <w:pStyle w:val="ListParagraph"/>
        <w:numPr>
          <w:ilvl w:val="0"/>
          <w:numId w:val="5"/>
        </w:numPr>
        <w:spacing w:after="0" w:line="240" w:lineRule="auto"/>
        <w:ind w:left="284" w:hanging="284"/>
        <w:contextualSpacing w:val="0"/>
        <w:jc w:val="both"/>
        <w:rPr>
          <w:rFonts w:ascii="Times New Roman" w:hAnsi="Times New Roman"/>
          <w:sz w:val="20"/>
          <w:szCs w:val="20"/>
          <w:lang w:val="id-ID"/>
        </w:rPr>
      </w:pPr>
      <w:r>
        <w:rPr>
          <w:noProof/>
          <w:lang w:val="id-ID" w:eastAsia="id-ID"/>
        </w:rPr>
        <w:drawing>
          <wp:anchor distT="0" distB="0" distL="114300" distR="114300" simplePos="0" relativeHeight="251664384" behindDoc="0" locked="0" layoutInCell="1" allowOverlap="1" wp14:anchorId="3DD46AC9" wp14:editId="19116B6D">
            <wp:simplePos x="0" y="0"/>
            <wp:positionH relativeFrom="column">
              <wp:posOffset>-3035300</wp:posOffset>
            </wp:positionH>
            <wp:positionV relativeFrom="paragraph">
              <wp:posOffset>3364230</wp:posOffset>
            </wp:positionV>
            <wp:extent cx="2628900" cy="2495550"/>
            <wp:effectExtent l="0" t="0" r="0" b="0"/>
            <wp:wrapTopAndBottom/>
            <wp:docPr id="4" name="Picture 4" descr="C:\Users\PDPT\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DPT\Downloads\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E52" w:rsidRPr="00602E52">
        <w:rPr>
          <w:rFonts w:ascii="Times New Roman" w:hAnsi="Times New Roman"/>
          <w:sz w:val="20"/>
          <w:szCs w:val="20"/>
          <w:lang w:val="id-ID"/>
        </w:rPr>
        <w:t>Menghitung nilai rasio konsistensi kriteria atau sub kriteria pada setiap data responden dengan nilai rasio konsistensi harus lebih kecil sama dengan 10% atau 0.1, agar penilaian data responden dapat diterima atau valid karena dianggap konsisten.</w:t>
      </w:r>
    </w:p>
    <w:p w:rsidR="00602E52" w:rsidRPr="00602E52" w:rsidRDefault="00602E52" w:rsidP="00602E52">
      <w:pPr>
        <w:pStyle w:val="ListParagraph"/>
        <w:numPr>
          <w:ilvl w:val="0"/>
          <w:numId w:val="5"/>
        </w:numPr>
        <w:spacing w:after="0" w:line="240" w:lineRule="auto"/>
        <w:ind w:left="284" w:hanging="284"/>
        <w:contextualSpacing w:val="0"/>
        <w:jc w:val="both"/>
        <w:rPr>
          <w:rFonts w:ascii="Times New Roman" w:hAnsi="Times New Roman"/>
          <w:sz w:val="20"/>
          <w:szCs w:val="20"/>
          <w:lang w:val="id-ID"/>
        </w:rPr>
      </w:pPr>
      <w:r w:rsidRPr="00602E52">
        <w:rPr>
          <w:rFonts w:ascii="Times New Roman" w:hAnsi="Times New Roman"/>
          <w:sz w:val="20"/>
          <w:szCs w:val="20"/>
          <w:lang w:val="id-ID"/>
        </w:rPr>
        <w:t>Mengambil nilai prioritas di tiap–tiap kriteria suatu variabel untuk menentukan kriteria manakah yang mempunyai bobot nilai yang paling tinggi.</w:t>
      </w:r>
    </w:p>
    <w:p w:rsidR="00602E52" w:rsidRPr="00602E52" w:rsidRDefault="00602E52" w:rsidP="00602E52">
      <w:pPr>
        <w:pStyle w:val="ListParagraph"/>
        <w:numPr>
          <w:ilvl w:val="0"/>
          <w:numId w:val="5"/>
        </w:numPr>
        <w:spacing w:after="0" w:line="240" w:lineRule="auto"/>
        <w:ind w:left="284" w:hanging="284"/>
        <w:contextualSpacing w:val="0"/>
        <w:jc w:val="both"/>
        <w:rPr>
          <w:rFonts w:ascii="Times New Roman" w:hAnsi="Times New Roman"/>
          <w:sz w:val="20"/>
          <w:szCs w:val="20"/>
          <w:lang w:val="id-ID"/>
        </w:rPr>
      </w:pPr>
      <w:r w:rsidRPr="00602E52">
        <w:rPr>
          <w:rFonts w:ascii="Times New Roman" w:hAnsi="Times New Roman"/>
          <w:sz w:val="20"/>
          <w:szCs w:val="20"/>
          <w:lang w:val="id-ID"/>
        </w:rPr>
        <w:t xml:space="preserve">Menyimpulkan hasil akhir, faktor manakah yang paling berpengaruh terhadap keberhasilan pada suatu sistem informasi transportasi </w:t>
      </w:r>
      <w:r w:rsidRPr="00602E52">
        <w:rPr>
          <w:rFonts w:ascii="Times New Roman" w:hAnsi="Times New Roman"/>
          <w:i/>
          <w:sz w:val="20"/>
          <w:szCs w:val="20"/>
          <w:lang w:val="id-ID"/>
        </w:rPr>
        <w:t>online</w:t>
      </w:r>
      <w:r w:rsidRPr="00602E52">
        <w:rPr>
          <w:rFonts w:ascii="Times New Roman" w:hAnsi="Times New Roman"/>
          <w:sz w:val="20"/>
          <w:szCs w:val="20"/>
          <w:lang w:val="id-ID"/>
        </w:rPr>
        <w:t>, dilihat secara keseluruhan maupun sudut prespektif responden masing-masing</w:t>
      </w:r>
    </w:p>
    <w:p w:rsidR="00602E52" w:rsidRPr="00602E52" w:rsidRDefault="00602E52" w:rsidP="00602E52">
      <w:pPr>
        <w:rPr>
          <w:lang w:val="en-ID"/>
        </w:rPr>
      </w:pPr>
    </w:p>
    <w:p w:rsidR="00602E52" w:rsidRDefault="00602E52" w:rsidP="00602E52">
      <w:pPr>
        <w:rPr>
          <w:lang w:val="en-GB"/>
        </w:rPr>
      </w:pPr>
      <w:r w:rsidRPr="00602E52">
        <w:rPr>
          <w:lang w:val="id-ID"/>
        </w:rPr>
        <w:t>Pada gambar 3. Menjelaskan tentang menentukan atribut dari indikator dengan tahapan normalisasi.</w:t>
      </w:r>
    </w:p>
    <w:p w:rsidR="00602E52" w:rsidRPr="00602E52" w:rsidRDefault="00602E52" w:rsidP="00602E52">
      <w:pPr>
        <w:rPr>
          <w:rFonts w:ascii="Cambria" w:hAnsi="Cambria" w:cs="Arial"/>
          <w:lang w:val="en-GB"/>
        </w:rPr>
      </w:pPr>
    </w:p>
    <w:p w:rsidR="00602E52" w:rsidRDefault="00602E52" w:rsidP="00CF3A6F">
      <w:pPr>
        <w:widowControl w:val="0"/>
        <w:autoSpaceDE w:val="0"/>
        <w:ind w:right="-1"/>
        <w:rPr>
          <w:b/>
          <w:bCs/>
          <w:spacing w:val="1"/>
          <w:w w:val="104"/>
          <w:lang w:val="fi-FI"/>
        </w:rPr>
      </w:pPr>
      <w:r>
        <w:rPr>
          <w:rFonts w:ascii="Cambria" w:hAnsi="Cambria" w:cs="Arial"/>
          <w:noProof/>
          <w:lang w:val="id-ID" w:eastAsia="id-ID"/>
        </w:rPr>
        <w:lastRenderedPageBreak/>
        <w:drawing>
          <wp:inline distT="0" distB="0" distL="0" distR="0" wp14:anchorId="09249DB5" wp14:editId="5CC2EA9D">
            <wp:extent cx="2647950" cy="3429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950" cy="3429000"/>
                    </a:xfrm>
                    <a:prstGeom prst="rect">
                      <a:avLst/>
                    </a:prstGeom>
                    <a:noFill/>
                    <a:ln>
                      <a:noFill/>
                    </a:ln>
                  </pic:spPr>
                </pic:pic>
              </a:graphicData>
            </a:graphic>
          </wp:inline>
        </w:drawing>
      </w:r>
    </w:p>
    <w:p w:rsidR="0071769B" w:rsidRDefault="0071769B" w:rsidP="00602E52">
      <w:pPr>
        <w:rPr>
          <w:sz w:val="18"/>
          <w:szCs w:val="18"/>
          <w:lang w:val="id-ID"/>
        </w:rPr>
      </w:pPr>
    </w:p>
    <w:p w:rsidR="00602E52" w:rsidRPr="00602E52" w:rsidRDefault="00602E52" w:rsidP="00602E52">
      <w:pPr>
        <w:rPr>
          <w:sz w:val="18"/>
          <w:szCs w:val="18"/>
          <w:lang w:val="id-ID"/>
        </w:rPr>
      </w:pPr>
      <w:r w:rsidRPr="00602E52">
        <w:rPr>
          <w:sz w:val="18"/>
          <w:szCs w:val="18"/>
          <w:lang w:val="id-ID"/>
        </w:rPr>
        <w:t xml:space="preserve">Sumber: </w:t>
      </w:r>
      <w:r w:rsidRPr="00602E52">
        <w:rPr>
          <w:sz w:val="18"/>
          <w:szCs w:val="18"/>
          <w:lang w:val="id-ID"/>
        </w:rPr>
        <w:fldChar w:fldCharType="begin" w:fldLock="1"/>
      </w:r>
      <w:r w:rsidRPr="00602E52">
        <w:rPr>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2018)","previouslyFormattedCitation":"(Riyanto et al., 2018)"},"properties":{"noteIndex":0},"schema":"https://github.com/citation-style-language/schema/raw/master/csl-citation.json"}</w:instrText>
      </w:r>
      <w:r w:rsidRPr="00602E52">
        <w:rPr>
          <w:sz w:val="18"/>
          <w:szCs w:val="18"/>
          <w:lang w:val="id-ID"/>
        </w:rPr>
        <w:fldChar w:fldCharType="separate"/>
      </w:r>
      <w:r w:rsidRPr="00602E52">
        <w:rPr>
          <w:noProof/>
          <w:sz w:val="18"/>
          <w:szCs w:val="18"/>
          <w:lang w:val="id-ID"/>
        </w:rPr>
        <w:t>(Riyanto et al., 2018)</w:t>
      </w:r>
      <w:r w:rsidRPr="00602E52">
        <w:rPr>
          <w:sz w:val="18"/>
          <w:szCs w:val="18"/>
          <w:lang w:val="id-ID"/>
        </w:rPr>
        <w:fldChar w:fldCharType="end"/>
      </w:r>
    </w:p>
    <w:p w:rsidR="00602E52" w:rsidRDefault="00602E52" w:rsidP="00602E52">
      <w:pPr>
        <w:jc w:val="center"/>
        <w:rPr>
          <w:sz w:val="18"/>
          <w:szCs w:val="18"/>
          <w:lang w:val="en-GB"/>
        </w:rPr>
      </w:pPr>
      <w:r w:rsidRPr="00602E52">
        <w:rPr>
          <w:sz w:val="18"/>
          <w:szCs w:val="18"/>
          <w:lang w:val="id-ID"/>
        </w:rPr>
        <w:t>Gambar 3. Atribut Dari Indikator Dengan Tahapan Normalisasi</w:t>
      </w:r>
    </w:p>
    <w:p w:rsidR="00602E52" w:rsidRPr="00602E52" w:rsidRDefault="00602E52" w:rsidP="00602E52">
      <w:pPr>
        <w:jc w:val="center"/>
        <w:rPr>
          <w:sz w:val="18"/>
          <w:szCs w:val="18"/>
          <w:lang w:val="en-GB"/>
        </w:rPr>
      </w:pPr>
    </w:p>
    <w:p w:rsidR="00602E52" w:rsidRDefault="00602E52" w:rsidP="00602E52">
      <w:pPr>
        <w:rPr>
          <w:lang w:val="id-ID"/>
        </w:rPr>
      </w:pPr>
      <w:r w:rsidRPr="00602E52">
        <w:rPr>
          <w:lang w:val="id-ID"/>
        </w:rPr>
        <w:t>Dibawah ini merupakan pengujian kesepakatan atribut dengan Cochran Q Test</w:t>
      </w:r>
    </w:p>
    <w:p w:rsidR="00E21FB7" w:rsidRPr="00602E52" w:rsidRDefault="00E21FB7" w:rsidP="00602E52">
      <w:pPr>
        <w:rPr>
          <w:lang w:val="id-ID"/>
        </w:rPr>
      </w:pPr>
    </w:p>
    <w:p w:rsidR="00602E52" w:rsidRDefault="00602E52" w:rsidP="00602E52">
      <w:pPr>
        <w:jc w:val="center"/>
        <w:rPr>
          <w:rFonts w:asciiTheme="majorHAnsi" w:hAnsiTheme="majorHAnsi"/>
          <w:lang w:val="en-GB"/>
        </w:rPr>
      </w:pPr>
      <w:r>
        <w:rPr>
          <w:rFonts w:asciiTheme="majorHAnsi" w:hAnsiTheme="majorHAnsi" w:cs="Arial"/>
          <w:noProof/>
          <w:lang w:val="id-ID" w:eastAsia="id-ID"/>
        </w:rPr>
        <w:drawing>
          <wp:inline distT="0" distB="0" distL="0" distR="0" wp14:anchorId="3CAF7C47" wp14:editId="333F7135">
            <wp:extent cx="2695575" cy="3057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5575" cy="3057525"/>
                    </a:xfrm>
                    <a:prstGeom prst="rect">
                      <a:avLst/>
                    </a:prstGeom>
                    <a:noFill/>
                    <a:ln>
                      <a:noFill/>
                    </a:ln>
                  </pic:spPr>
                </pic:pic>
              </a:graphicData>
            </a:graphic>
          </wp:inline>
        </w:drawing>
      </w:r>
    </w:p>
    <w:p w:rsidR="00602E52" w:rsidRDefault="00602E52" w:rsidP="00602E52">
      <w:pPr>
        <w:pStyle w:val="ListParagraph"/>
        <w:spacing w:after="0"/>
        <w:ind w:left="0"/>
        <w:rPr>
          <w:rFonts w:ascii="Times New Roman" w:hAnsi="Times New Roman"/>
          <w:sz w:val="18"/>
          <w:szCs w:val="18"/>
          <w:lang w:val="id-ID"/>
        </w:rPr>
      </w:pPr>
      <w:r w:rsidRPr="00602E52">
        <w:rPr>
          <w:rFonts w:ascii="Times New Roman" w:hAnsi="Times New Roman"/>
          <w:sz w:val="18"/>
          <w:szCs w:val="18"/>
          <w:lang w:val="id-ID"/>
        </w:rPr>
        <w:t xml:space="preserve">Sumber: </w:t>
      </w:r>
      <w:r w:rsidRPr="00602E52">
        <w:rPr>
          <w:rFonts w:ascii="Times New Roman" w:hAnsi="Times New Roman"/>
          <w:sz w:val="18"/>
          <w:szCs w:val="18"/>
          <w:lang w:val="id-ID"/>
        </w:rPr>
        <w:fldChar w:fldCharType="begin" w:fldLock="1"/>
      </w:r>
      <w:r w:rsidRPr="00602E52">
        <w:rPr>
          <w:rFonts w:ascii="Times New Roman" w:hAnsi="Times New Roman"/>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2018)"},"properties":{"noteIndex":0},"schema":"https://github.com/citation-style-language/schema/raw/master/csl-citation.json"}</w:instrText>
      </w:r>
      <w:r w:rsidRPr="00602E52">
        <w:rPr>
          <w:rFonts w:ascii="Times New Roman" w:hAnsi="Times New Roman"/>
          <w:sz w:val="18"/>
          <w:szCs w:val="18"/>
          <w:lang w:val="id-ID"/>
        </w:rPr>
        <w:fldChar w:fldCharType="separate"/>
      </w:r>
      <w:r w:rsidRPr="00602E52">
        <w:rPr>
          <w:rFonts w:ascii="Times New Roman" w:hAnsi="Times New Roman"/>
          <w:noProof/>
          <w:sz w:val="18"/>
          <w:szCs w:val="18"/>
          <w:lang w:val="id-ID"/>
        </w:rPr>
        <w:t>(Riyanto et al., 2018)</w:t>
      </w:r>
      <w:r w:rsidRPr="00602E52">
        <w:rPr>
          <w:rFonts w:ascii="Times New Roman" w:hAnsi="Times New Roman"/>
          <w:sz w:val="18"/>
          <w:szCs w:val="18"/>
          <w:lang w:val="id-ID"/>
        </w:rPr>
        <w:fldChar w:fldCharType="end"/>
      </w:r>
    </w:p>
    <w:p w:rsidR="00602E52" w:rsidRDefault="00602E52" w:rsidP="00602E52">
      <w:pPr>
        <w:jc w:val="center"/>
        <w:rPr>
          <w:sz w:val="18"/>
          <w:szCs w:val="18"/>
          <w:lang w:val="en-GB"/>
        </w:rPr>
      </w:pPr>
      <w:r w:rsidRPr="00602E52">
        <w:rPr>
          <w:sz w:val="18"/>
          <w:szCs w:val="18"/>
          <w:lang w:val="id-ID"/>
        </w:rPr>
        <w:t>Gambar 4. Pengujian Atribut Dengan Cochran Q Test</w:t>
      </w:r>
    </w:p>
    <w:p w:rsidR="0071769B" w:rsidRDefault="0071769B" w:rsidP="00602E52">
      <w:pPr>
        <w:jc w:val="center"/>
        <w:rPr>
          <w:sz w:val="18"/>
          <w:szCs w:val="18"/>
          <w:lang w:val="id-ID"/>
        </w:rPr>
      </w:pPr>
    </w:p>
    <w:p w:rsidR="00602E52" w:rsidRDefault="00602E52" w:rsidP="00602E52">
      <w:pPr>
        <w:jc w:val="center"/>
        <w:rPr>
          <w:sz w:val="18"/>
          <w:szCs w:val="18"/>
          <w:lang w:val="id-ID"/>
        </w:rPr>
      </w:pPr>
      <w:r w:rsidRPr="009038B3">
        <w:rPr>
          <w:sz w:val="18"/>
          <w:szCs w:val="18"/>
          <w:lang w:val="id-ID"/>
        </w:rPr>
        <w:t>Tabel 2. Test Statistics Pengujian</w:t>
      </w:r>
    </w:p>
    <w:tbl>
      <w:tblPr>
        <w:tblStyle w:val="LightShading"/>
        <w:tblW w:w="0" w:type="auto"/>
        <w:jc w:val="center"/>
        <w:tblBorders>
          <w:insideH w:val="single" w:sz="4" w:space="0" w:color="auto"/>
        </w:tblBorders>
        <w:tblLook w:val="04A0" w:firstRow="1" w:lastRow="0" w:firstColumn="1" w:lastColumn="0" w:noHBand="0" w:noVBand="1"/>
      </w:tblPr>
      <w:tblGrid>
        <w:gridCol w:w="2070"/>
        <w:gridCol w:w="908"/>
      </w:tblGrid>
      <w:tr w:rsidR="00602E52" w:rsidRPr="009038B3" w:rsidTr="004113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shd w:val="clear" w:color="auto" w:fill="auto"/>
          </w:tcPr>
          <w:p w:rsidR="00602E52" w:rsidRPr="009038B3" w:rsidRDefault="00602E52" w:rsidP="004113AA">
            <w:pPr>
              <w:tabs>
                <w:tab w:val="left" w:pos="1440"/>
              </w:tabs>
              <w:rPr>
                <w:rFonts w:ascii="Times New Roman" w:hAnsi="Times New Roman"/>
                <w:sz w:val="18"/>
                <w:szCs w:val="18"/>
                <w:lang w:val="id-ID"/>
              </w:rPr>
            </w:pPr>
            <w:r w:rsidRPr="009038B3">
              <w:rPr>
                <w:rFonts w:ascii="Times New Roman" w:hAnsi="Times New Roman"/>
                <w:sz w:val="18"/>
                <w:szCs w:val="18"/>
                <w:lang w:val="id-ID"/>
              </w:rPr>
              <w:t>N</w:t>
            </w:r>
          </w:p>
        </w:tc>
        <w:tc>
          <w:tcPr>
            <w:tcW w:w="908" w:type="dxa"/>
            <w:tcBorders>
              <w:top w:val="none" w:sz="0" w:space="0" w:color="auto"/>
              <w:left w:val="none" w:sz="0" w:space="0" w:color="auto"/>
              <w:bottom w:val="none" w:sz="0" w:space="0" w:color="auto"/>
              <w:right w:val="none" w:sz="0" w:space="0" w:color="auto"/>
            </w:tcBorders>
            <w:shd w:val="clear" w:color="auto" w:fill="auto"/>
          </w:tcPr>
          <w:p w:rsidR="00602E52" w:rsidRPr="009038B3" w:rsidRDefault="00602E52" w:rsidP="004113AA">
            <w:pPr>
              <w:tabs>
                <w:tab w:val="left" w:pos="1440"/>
              </w:tabs>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id-ID"/>
              </w:rPr>
            </w:pPr>
            <w:r w:rsidRPr="009038B3">
              <w:rPr>
                <w:rFonts w:ascii="Times New Roman" w:hAnsi="Times New Roman"/>
                <w:sz w:val="18"/>
                <w:szCs w:val="18"/>
                <w:lang w:val="id-ID"/>
              </w:rPr>
              <w:t>27</w:t>
            </w:r>
          </w:p>
        </w:tc>
      </w:tr>
      <w:tr w:rsidR="00602E52" w:rsidRPr="009038B3" w:rsidTr="004113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Borders>
              <w:left w:val="none" w:sz="0" w:space="0" w:color="auto"/>
              <w:right w:val="none" w:sz="0" w:space="0" w:color="auto"/>
            </w:tcBorders>
            <w:shd w:val="clear" w:color="auto" w:fill="auto"/>
          </w:tcPr>
          <w:p w:rsidR="00602E52" w:rsidRPr="009038B3" w:rsidRDefault="00602E52" w:rsidP="004113AA">
            <w:pPr>
              <w:tabs>
                <w:tab w:val="left" w:pos="1440"/>
              </w:tabs>
              <w:rPr>
                <w:rFonts w:ascii="Times New Roman" w:hAnsi="Times New Roman"/>
                <w:sz w:val="18"/>
                <w:szCs w:val="18"/>
                <w:lang w:val="id-ID"/>
              </w:rPr>
            </w:pPr>
            <w:r w:rsidRPr="009038B3">
              <w:rPr>
                <w:rFonts w:ascii="Times New Roman" w:hAnsi="Times New Roman"/>
                <w:i/>
                <w:sz w:val="18"/>
                <w:szCs w:val="18"/>
              </w:rPr>
              <w:t>Cochran</w:t>
            </w:r>
            <w:r w:rsidRPr="009038B3">
              <w:rPr>
                <w:rFonts w:ascii="Times New Roman" w:hAnsi="Times New Roman"/>
                <w:i/>
                <w:sz w:val="18"/>
                <w:szCs w:val="18"/>
                <w:lang w:val="id-ID"/>
              </w:rPr>
              <w:t>’s</w:t>
            </w:r>
            <w:r w:rsidRPr="009038B3">
              <w:rPr>
                <w:rFonts w:ascii="Times New Roman" w:hAnsi="Times New Roman"/>
                <w:i/>
                <w:sz w:val="18"/>
                <w:szCs w:val="18"/>
              </w:rPr>
              <w:t xml:space="preserve"> Q</w:t>
            </w:r>
          </w:p>
        </w:tc>
        <w:tc>
          <w:tcPr>
            <w:tcW w:w="908" w:type="dxa"/>
            <w:tcBorders>
              <w:left w:val="none" w:sz="0" w:space="0" w:color="auto"/>
              <w:right w:val="none" w:sz="0" w:space="0" w:color="auto"/>
            </w:tcBorders>
            <w:shd w:val="clear" w:color="auto" w:fill="auto"/>
          </w:tcPr>
          <w:p w:rsidR="00602E52" w:rsidRPr="009038B3" w:rsidRDefault="00602E52" w:rsidP="004113AA">
            <w:pPr>
              <w:tabs>
                <w:tab w:val="left" w:pos="1440"/>
              </w:tabs>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id-ID"/>
              </w:rPr>
            </w:pPr>
            <w:r w:rsidRPr="009038B3">
              <w:rPr>
                <w:rFonts w:ascii="Times New Roman" w:hAnsi="Times New Roman"/>
                <w:sz w:val="18"/>
                <w:szCs w:val="18"/>
                <w:lang w:val="id-ID"/>
              </w:rPr>
              <w:t>173.651</w:t>
            </w:r>
            <w:r w:rsidRPr="009038B3">
              <w:rPr>
                <w:rFonts w:ascii="Times New Roman" w:hAnsi="Times New Roman"/>
                <w:sz w:val="18"/>
                <w:szCs w:val="18"/>
                <w:vertAlign w:val="superscript"/>
                <w:lang w:val="id-ID"/>
              </w:rPr>
              <w:t>a</w:t>
            </w:r>
          </w:p>
        </w:tc>
      </w:tr>
      <w:tr w:rsidR="00602E52" w:rsidRPr="009038B3" w:rsidTr="004113AA">
        <w:trPr>
          <w:jc w:val="center"/>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602E52" w:rsidRPr="009038B3" w:rsidRDefault="00602E52" w:rsidP="004113AA">
            <w:pPr>
              <w:tabs>
                <w:tab w:val="left" w:pos="1440"/>
              </w:tabs>
              <w:rPr>
                <w:rFonts w:ascii="Times New Roman" w:hAnsi="Times New Roman"/>
                <w:sz w:val="18"/>
                <w:szCs w:val="18"/>
                <w:lang w:val="id-ID"/>
              </w:rPr>
            </w:pPr>
            <w:r w:rsidRPr="009038B3">
              <w:rPr>
                <w:rFonts w:ascii="Times New Roman" w:hAnsi="Times New Roman"/>
                <w:sz w:val="18"/>
                <w:szCs w:val="18"/>
                <w:lang w:val="id-ID"/>
              </w:rPr>
              <w:t>df</w:t>
            </w:r>
          </w:p>
        </w:tc>
        <w:tc>
          <w:tcPr>
            <w:tcW w:w="908" w:type="dxa"/>
            <w:shd w:val="clear" w:color="auto" w:fill="auto"/>
          </w:tcPr>
          <w:p w:rsidR="00602E52" w:rsidRPr="009038B3" w:rsidRDefault="00602E52" w:rsidP="004113AA">
            <w:pPr>
              <w:tabs>
                <w:tab w:val="left" w:pos="1440"/>
              </w:tabs>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id-ID"/>
              </w:rPr>
            </w:pPr>
            <w:r w:rsidRPr="009038B3">
              <w:rPr>
                <w:rFonts w:ascii="Times New Roman" w:hAnsi="Times New Roman"/>
                <w:sz w:val="18"/>
                <w:szCs w:val="18"/>
                <w:lang w:val="id-ID"/>
              </w:rPr>
              <w:t>21</w:t>
            </w:r>
          </w:p>
        </w:tc>
      </w:tr>
      <w:tr w:rsidR="00602E52" w:rsidRPr="009038B3" w:rsidTr="004113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Borders>
              <w:left w:val="none" w:sz="0" w:space="0" w:color="auto"/>
              <w:right w:val="none" w:sz="0" w:space="0" w:color="auto"/>
            </w:tcBorders>
            <w:shd w:val="clear" w:color="auto" w:fill="auto"/>
          </w:tcPr>
          <w:p w:rsidR="00602E52" w:rsidRPr="009038B3" w:rsidRDefault="00602E52" w:rsidP="004113AA">
            <w:pPr>
              <w:tabs>
                <w:tab w:val="left" w:pos="1440"/>
              </w:tabs>
              <w:rPr>
                <w:rFonts w:ascii="Times New Roman" w:hAnsi="Times New Roman"/>
                <w:sz w:val="18"/>
                <w:szCs w:val="18"/>
                <w:lang w:val="id-ID"/>
              </w:rPr>
            </w:pPr>
            <w:r w:rsidRPr="009038B3">
              <w:rPr>
                <w:rFonts w:ascii="Times New Roman" w:hAnsi="Times New Roman"/>
                <w:sz w:val="18"/>
                <w:szCs w:val="18"/>
                <w:lang w:val="id-ID"/>
              </w:rPr>
              <w:t>Asymp.Sig</w:t>
            </w:r>
          </w:p>
        </w:tc>
        <w:tc>
          <w:tcPr>
            <w:tcW w:w="908" w:type="dxa"/>
            <w:tcBorders>
              <w:left w:val="none" w:sz="0" w:space="0" w:color="auto"/>
              <w:right w:val="none" w:sz="0" w:space="0" w:color="auto"/>
            </w:tcBorders>
            <w:shd w:val="clear" w:color="auto" w:fill="auto"/>
          </w:tcPr>
          <w:p w:rsidR="00602E52" w:rsidRPr="009038B3" w:rsidRDefault="00602E52" w:rsidP="004113AA">
            <w:pPr>
              <w:tabs>
                <w:tab w:val="left" w:pos="1440"/>
              </w:tabs>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id-ID"/>
              </w:rPr>
            </w:pPr>
            <w:r w:rsidRPr="009038B3">
              <w:rPr>
                <w:rFonts w:ascii="Times New Roman" w:hAnsi="Times New Roman"/>
                <w:sz w:val="18"/>
                <w:szCs w:val="18"/>
                <w:lang w:val="id-ID"/>
              </w:rPr>
              <w:t>,000</w:t>
            </w:r>
          </w:p>
        </w:tc>
      </w:tr>
    </w:tbl>
    <w:p w:rsidR="00602E52" w:rsidRPr="009038B3" w:rsidRDefault="00602E52" w:rsidP="00602E52">
      <w:pPr>
        <w:pStyle w:val="ListParagraph"/>
        <w:spacing w:after="0"/>
        <w:ind w:left="0"/>
        <w:jc w:val="both"/>
        <w:rPr>
          <w:rFonts w:ascii="Times New Roman" w:hAnsi="Times New Roman"/>
          <w:sz w:val="18"/>
          <w:szCs w:val="18"/>
          <w:lang w:val="id-ID"/>
        </w:rPr>
      </w:pPr>
      <w:r w:rsidRPr="009038B3">
        <w:rPr>
          <w:rFonts w:ascii="Times New Roman" w:hAnsi="Times New Roman"/>
          <w:sz w:val="18"/>
          <w:szCs w:val="18"/>
          <w:lang w:val="id-ID"/>
        </w:rPr>
        <w:t xml:space="preserve">Sumber: </w:t>
      </w:r>
      <w:r w:rsidRPr="009038B3">
        <w:rPr>
          <w:rFonts w:ascii="Times New Roman" w:hAnsi="Times New Roman"/>
          <w:sz w:val="18"/>
          <w:szCs w:val="18"/>
          <w:lang w:val="id-ID"/>
        </w:rPr>
        <w:fldChar w:fldCharType="begin" w:fldLock="1"/>
      </w:r>
      <w:r w:rsidRPr="009038B3">
        <w:rPr>
          <w:rFonts w:ascii="Times New Roman" w:hAnsi="Times New Roman"/>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2018)"},"properties":{"noteIndex":0},"schema":"https://github.com/citation-style-language/schema/raw/master/csl-citation.json"}</w:instrText>
      </w:r>
      <w:r w:rsidRPr="009038B3">
        <w:rPr>
          <w:rFonts w:ascii="Times New Roman" w:hAnsi="Times New Roman"/>
          <w:sz w:val="18"/>
          <w:szCs w:val="18"/>
          <w:lang w:val="id-ID"/>
        </w:rPr>
        <w:fldChar w:fldCharType="separate"/>
      </w:r>
      <w:r w:rsidRPr="009038B3">
        <w:rPr>
          <w:rFonts w:ascii="Times New Roman" w:hAnsi="Times New Roman"/>
          <w:noProof/>
          <w:sz w:val="18"/>
          <w:szCs w:val="18"/>
          <w:lang w:val="id-ID"/>
        </w:rPr>
        <w:t>(Riyanto et al., 2018)</w:t>
      </w:r>
      <w:r w:rsidRPr="009038B3">
        <w:rPr>
          <w:rFonts w:ascii="Times New Roman" w:hAnsi="Times New Roman"/>
          <w:sz w:val="18"/>
          <w:szCs w:val="18"/>
          <w:lang w:val="id-ID"/>
        </w:rPr>
        <w:fldChar w:fldCharType="end"/>
      </w:r>
    </w:p>
    <w:p w:rsidR="009038B3" w:rsidRPr="00661FC8" w:rsidRDefault="009038B3" w:rsidP="009038B3">
      <w:pPr>
        <w:rPr>
          <w:lang w:val="id-ID"/>
        </w:rPr>
      </w:pPr>
      <w:r w:rsidRPr="00661FC8">
        <w:rPr>
          <w:lang w:val="id-ID"/>
        </w:rPr>
        <w:lastRenderedPageBreak/>
        <w:t xml:space="preserve">is treated as a success </w:t>
      </w:r>
      <w:r w:rsidRPr="00661FC8">
        <w:rPr>
          <w:lang w:val="id-ID"/>
        </w:rPr>
        <w:sym w:font="Wingdings" w:char="F0E0"/>
      </w:r>
      <w:r w:rsidRPr="00661FC8">
        <w:rPr>
          <w:lang w:val="id-ID"/>
        </w:rPr>
        <w:t xml:space="preserve"> </w:t>
      </w:r>
      <w:r w:rsidRPr="00661FC8">
        <w:rPr>
          <w:b/>
          <w:lang w:val="id-ID"/>
        </w:rPr>
        <w:sym w:font="Symbol" w:char="F063"/>
      </w:r>
      <w:r w:rsidRPr="00661FC8">
        <w:rPr>
          <w:b/>
          <w:vertAlign w:val="superscript"/>
          <w:lang w:val="id-ID"/>
        </w:rPr>
        <w:t>2</w:t>
      </w:r>
      <w:r w:rsidRPr="00661FC8">
        <w:rPr>
          <w:b/>
          <w:vertAlign w:val="subscript"/>
          <w:lang w:val="id-ID"/>
        </w:rPr>
        <w:t>0.05 ; (8)</w:t>
      </w:r>
      <w:r w:rsidRPr="00661FC8">
        <w:rPr>
          <w:b/>
          <w:lang w:val="id-ID"/>
        </w:rPr>
        <w:t xml:space="preserve"> = 32.671</w:t>
      </w:r>
    </w:p>
    <w:p w:rsidR="009038B3" w:rsidRPr="00661FC8" w:rsidRDefault="009038B3" w:rsidP="009038B3">
      <w:pPr>
        <w:rPr>
          <w:lang w:val="id-ID"/>
        </w:rPr>
      </w:pPr>
    </w:p>
    <w:p w:rsidR="009038B3" w:rsidRPr="00661FC8" w:rsidRDefault="009038B3" w:rsidP="009038B3">
      <w:pPr>
        <w:numPr>
          <w:ilvl w:val="0"/>
          <w:numId w:val="6"/>
        </w:numPr>
        <w:ind w:left="270" w:hanging="270"/>
        <w:jc w:val="left"/>
        <w:rPr>
          <w:lang w:val="id-ID"/>
        </w:rPr>
      </w:pPr>
      <w:r w:rsidRPr="00661FC8">
        <w:rPr>
          <w:lang w:val="id-ID"/>
        </w:rPr>
        <w:t>Taraf nyata (</w:t>
      </w:r>
      <w:r w:rsidRPr="00661FC8">
        <w:rPr>
          <w:lang w:val="id-ID"/>
        </w:rPr>
        <w:sym w:font="Symbol" w:char="F061"/>
      </w:r>
      <w:r w:rsidRPr="00661FC8">
        <w:rPr>
          <w:lang w:val="id-ID"/>
        </w:rPr>
        <w:t>) = 5 % = 0,05</w:t>
      </w:r>
    </w:p>
    <w:p w:rsidR="009038B3" w:rsidRPr="00661FC8" w:rsidRDefault="009038B3" w:rsidP="009038B3">
      <w:pPr>
        <w:numPr>
          <w:ilvl w:val="0"/>
          <w:numId w:val="6"/>
        </w:numPr>
        <w:ind w:left="270" w:hanging="270"/>
        <w:jc w:val="left"/>
        <w:rPr>
          <w:lang w:val="id-ID"/>
        </w:rPr>
      </w:pPr>
      <w:r w:rsidRPr="00661FC8">
        <w:rPr>
          <w:lang w:val="id-ID"/>
        </w:rPr>
        <w:t xml:space="preserve">Statistik uji yang digunakan :  </w:t>
      </w:r>
      <w:r w:rsidRPr="00661FC8">
        <w:rPr>
          <w:lang w:val="id-ID"/>
        </w:rPr>
        <w:sym w:font="Symbol" w:char="F063"/>
      </w:r>
      <w:r w:rsidRPr="00661FC8">
        <w:rPr>
          <w:vertAlign w:val="superscript"/>
          <w:lang w:val="id-ID"/>
        </w:rPr>
        <w:t>2</w:t>
      </w:r>
      <w:r w:rsidRPr="00661FC8">
        <w:rPr>
          <w:lang w:val="id-ID"/>
        </w:rPr>
        <w:t xml:space="preserve"> (khi-kuadrat)</w:t>
      </w:r>
    </w:p>
    <w:p w:rsidR="009038B3" w:rsidRPr="00661FC8" w:rsidRDefault="009038B3" w:rsidP="009038B3">
      <w:pPr>
        <w:numPr>
          <w:ilvl w:val="0"/>
          <w:numId w:val="6"/>
        </w:numPr>
        <w:ind w:left="270" w:hanging="270"/>
        <w:jc w:val="left"/>
        <w:rPr>
          <w:lang w:val="id-ID"/>
        </w:rPr>
      </w:pPr>
      <w:r w:rsidRPr="00661FC8">
        <w:rPr>
          <w:lang w:val="id-ID"/>
        </w:rPr>
        <w:t>Nilai kritis = nilai tabel</w:t>
      </w:r>
      <w:r w:rsidRPr="00661FC8">
        <w:rPr>
          <w:b/>
          <w:lang w:val="id-ID"/>
        </w:rPr>
        <w:t xml:space="preserve"> </w:t>
      </w:r>
    </w:p>
    <w:p w:rsidR="009038B3" w:rsidRPr="00661FC8" w:rsidRDefault="009038B3" w:rsidP="009038B3">
      <w:pPr>
        <w:ind w:left="270"/>
        <w:jc w:val="left"/>
        <w:rPr>
          <w:lang w:val="id-ID"/>
        </w:rPr>
      </w:pPr>
      <w:r w:rsidRPr="00661FC8">
        <w:rPr>
          <w:b/>
          <w:lang w:val="id-ID"/>
        </w:rPr>
        <w:t xml:space="preserve"> </w:t>
      </w:r>
    </w:p>
    <w:p w:rsidR="009038B3" w:rsidRPr="00661FC8" w:rsidRDefault="009038B3" w:rsidP="009038B3">
      <w:pPr>
        <w:ind w:firstLine="270"/>
        <w:rPr>
          <w:lang w:val="id-ID"/>
        </w:rPr>
      </w:pPr>
      <w:r w:rsidRPr="00661FC8">
        <w:rPr>
          <w:lang w:val="id-ID"/>
        </w:rPr>
        <w:sym w:font="Symbol" w:char="F063"/>
      </w:r>
      <w:r w:rsidRPr="00661FC8">
        <w:rPr>
          <w:vertAlign w:val="superscript"/>
          <w:lang w:val="id-ID"/>
        </w:rPr>
        <w:t>2</w:t>
      </w:r>
      <w:r w:rsidRPr="00661FC8">
        <w:rPr>
          <w:vertAlign w:val="subscript"/>
          <w:lang w:val="id-ID"/>
        </w:rPr>
        <w:t xml:space="preserve">tabel </w:t>
      </w:r>
      <w:r w:rsidRPr="00661FC8">
        <w:rPr>
          <w:lang w:val="id-ID"/>
        </w:rPr>
        <w:t xml:space="preserve">= </w:t>
      </w:r>
      <w:r w:rsidRPr="00661FC8">
        <w:rPr>
          <w:lang w:val="id-ID"/>
        </w:rPr>
        <w:sym w:font="Symbol" w:char="F063"/>
      </w:r>
      <w:r w:rsidRPr="00661FC8">
        <w:rPr>
          <w:vertAlign w:val="superscript"/>
          <w:lang w:val="id-ID"/>
        </w:rPr>
        <w:t>2</w:t>
      </w:r>
      <w:r w:rsidRPr="00661FC8">
        <w:rPr>
          <w:vertAlign w:val="subscript"/>
          <w:lang w:val="id-ID"/>
        </w:rPr>
        <w:sym w:font="Symbol" w:char="F061"/>
      </w:r>
      <w:r w:rsidRPr="00661FC8">
        <w:rPr>
          <w:vertAlign w:val="subscript"/>
          <w:lang w:val="id-ID"/>
        </w:rPr>
        <w:t xml:space="preserve"> ; (k-1)</w:t>
      </w:r>
      <w:r w:rsidRPr="00661FC8">
        <w:rPr>
          <w:lang w:val="id-ID"/>
        </w:rPr>
        <w:t xml:space="preserve"> = </w:t>
      </w:r>
      <w:r w:rsidRPr="00661FC8">
        <w:rPr>
          <w:lang w:val="id-ID"/>
        </w:rPr>
        <w:sym w:font="Symbol" w:char="F063"/>
      </w:r>
      <w:r w:rsidRPr="00661FC8">
        <w:rPr>
          <w:vertAlign w:val="superscript"/>
          <w:lang w:val="id-ID"/>
        </w:rPr>
        <w:t>2</w:t>
      </w:r>
      <w:r w:rsidRPr="00661FC8">
        <w:rPr>
          <w:vertAlign w:val="subscript"/>
          <w:lang w:val="id-ID"/>
        </w:rPr>
        <w:t>0.05 ; (</w:t>
      </w:r>
      <w:r w:rsidRPr="00661FC8">
        <w:rPr>
          <w:vertAlign w:val="subscript"/>
        </w:rPr>
        <w:t>20</w:t>
      </w:r>
      <w:r w:rsidRPr="00661FC8">
        <w:rPr>
          <w:vertAlign w:val="subscript"/>
          <w:lang w:val="id-ID"/>
        </w:rPr>
        <w:t>)</w:t>
      </w:r>
      <w:r w:rsidRPr="00661FC8">
        <w:rPr>
          <w:lang w:val="id-ID"/>
        </w:rPr>
        <w:t xml:space="preserve"> = 32.671</w:t>
      </w:r>
    </w:p>
    <w:p w:rsidR="009038B3" w:rsidRPr="00661FC8" w:rsidRDefault="009038B3" w:rsidP="009038B3">
      <w:pPr>
        <w:ind w:left="2992" w:firstLine="630"/>
        <w:rPr>
          <w:lang w:val="id-ID"/>
        </w:rPr>
      </w:pPr>
    </w:p>
    <w:p w:rsidR="009038B3" w:rsidRPr="00661FC8" w:rsidRDefault="009038B3" w:rsidP="009038B3">
      <w:pPr>
        <w:numPr>
          <w:ilvl w:val="0"/>
          <w:numId w:val="6"/>
        </w:numPr>
        <w:spacing w:line="276" w:lineRule="auto"/>
        <w:ind w:left="270" w:hanging="270"/>
        <w:jc w:val="left"/>
        <w:rPr>
          <w:b/>
          <w:lang w:val="id-ID"/>
        </w:rPr>
      </w:pPr>
      <w:r w:rsidRPr="00661FC8">
        <w:rPr>
          <w:lang w:val="id-ID"/>
        </w:rPr>
        <w:t>Kriteria pengambilan keputusan :</w:t>
      </w:r>
    </w:p>
    <w:p w:rsidR="009038B3" w:rsidRPr="00661FC8" w:rsidRDefault="009038B3" w:rsidP="009038B3">
      <w:pPr>
        <w:ind w:left="1170" w:firstLine="270"/>
        <w:rPr>
          <w:vertAlign w:val="subscript"/>
          <w:lang w:val="id-ID"/>
        </w:rPr>
      </w:pPr>
      <w:r w:rsidRPr="00661FC8">
        <w:rPr>
          <w:noProof/>
          <w:lang w:val="id-ID" w:eastAsia="id-ID"/>
        </w:rPr>
        <mc:AlternateContent>
          <mc:Choice Requires="wps">
            <w:drawing>
              <wp:anchor distT="0" distB="0" distL="114300" distR="114300" simplePos="0" relativeHeight="251660288" behindDoc="0" locked="0" layoutInCell="1" allowOverlap="1" wp14:anchorId="2869B2CB" wp14:editId="79FCDE59">
                <wp:simplePos x="0" y="0"/>
                <wp:positionH relativeFrom="column">
                  <wp:posOffset>690770</wp:posOffset>
                </wp:positionH>
                <wp:positionV relativeFrom="paragraph">
                  <wp:posOffset>108681</wp:posOffset>
                </wp:positionV>
                <wp:extent cx="204470" cy="338400"/>
                <wp:effectExtent l="0" t="0" r="24130" b="24130"/>
                <wp:wrapNone/>
                <wp:docPr id="79" name="Left Brac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338400"/>
                        </a:xfrm>
                        <a:prstGeom prst="leftBrace">
                          <a:avLst>
                            <a:gd name="adj1" fmla="val 23757"/>
                            <a:gd name="adj2" fmla="val 50056"/>
                          </a:avLst>
                        </a:pr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9" o:spid="_x0000_s1026" type="#_x0000_t87" style="position:absolute;margin-left:54.4pt;margin-top:8.55pt;width:16.1pt;height:2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" adj="3101,10812" strokeweight="1.5pt"/>
            </w:pict>
          </mc:Fallback>
        </mc:AlternateContent>
      </w:r>
      <w:r w:rsidRPr="00661FC8">
        <w:rPr>
          <w:lang w:val="id-ID"/>
        </w:rPr>
        <w:t xml:space="preserve">≤ </w:t>
      </w:r>
      <w:r w:rsidRPr="00661FC8">
        <w:rPr>
          <w:lang w:val="id-ID"/>
        </w:rPr>
        <w:sym w:font="Symbol" w:char="F063"/>
      </w:r>
      <w:r w:rsidRPr="00661FC8">
        <w:rPr>
          <w:vertAlign w:val="superscript"/>
          <w:lang w:val="id-ID"/>
        </w:rPr>
        <w:t>2</w:t>
      </w:r>
      <w:r w:rsidRPr="00661FC8">
        <w:rPr>
          <w:vertAlign w:val="subscript"/>
          <w:lang w:val="id-ID"/>
        </w:rPr>
        <w:t xml:space="preserve">tabel  </w:t>
      </w:r>
      <w:r w:rsidRPr="00661FC8">
        <w:rPr>
          <w:lang w:val="id-ID"/>
        </w:rPr>
        <w:t xml:space="preserve"> </w:t>
      </w:r>
      <w:r w:rsidRPr="00661FC8">
        <w:rPr>
          <w:lang w:val="id-ID"/>
        </w:rPr>
        <w:sym w:font="Wingdings" w:char="F0E8"/>
      </w:r>
      <w:r w:rsidRPr="00661FC8">
        <w:rPr>
          <w:vertAlign w:val="subscript"/>
          <w:lang w:val="id-ID"/>
        </w:rPr>
        <w:t xml:space="preserve">  </w:t>
      </w:r>
      <w:r w:rsidRPr="00661FC8">
        <w:rPr>
          <w:lang w:val="id-ID"/>
        </w:rPr>
        <w:t>terima H</w:t>
      </w:r>
      <w:r w:rsidRPr="00661FC8">
        <w:rPr>
          <w:vertAlign w:val="subscript"/>
          <w:lang w:val="id-ID"/>
        </w:rPr>
        <w:t>0</w:t>
      </w:r>
    </w:p>
    <w:p w:rsidR="009038B3" w:rsidRPr="00661FC8" w:rsidRDefault="009038B3" w:rsidP="009038B3">
      <w:pPr>
        <w:ind w:left="1170" w:hanging="900"/>
        <w:rPr>
          <w:vertAlign w:val="subscript"/>
          <w:lang w:val="id-ID"/>
        </w:rPr>
      </w:pPr>
      <w:r w:rsidRPr="00661FC8">
        <w:rPr>
          <w:lang w:val="id-ID"/>
        </w:rPr>
        <w:sym w:font="Symbol" w:char="F063"/>
      </w:r>
      <w:r w:rsidRPr="00661FC8">
        <w:rPr>
          <w:vertAlign w:val="superscript"/>
          <w:lang w:val="id-ID"/>
        </w:rPr>
        <w:t>2</w:t>
      </w:r>
      <w:r w:rsidRPr="00661FC8">
        <w:rPr>
          <w:lang w:val="id-ID"/>
        </w:rPr>
        <w:t xml:space="preserve"> </w:t>
      </w:r>
      <w:r w:rsidRPr="00661FC8">
        <w:rPr>
          <w:vertAlign w:val="subscript"/>
          <w:lang w:val="id-ID"/>
        </w:rPr>
        <w:t>hitung</w:t>
      </w:r>
    </w:p>
    <w:p w:rsidR="009038B3" w:rsidRPr="00661FC8" w:rsidRDefault="009038B3" w:rsidP="009038B3">
      <w:pPr>
        <w:ind w:left="1170" w:hanging="900"/>
        <w:rPr>
          <w:vertAlign w:val="subscript"/>
          <w:lang w:val="id-ID"/>
        </w:rPr>
      </w:pPr>
      <w:r w:rsidRPr="00661FC8">
        <w:rPr>
          <w:lang w:val="id-ID"/>
        </w:rPr>
        <w:tab/>
      </w:r>
      <w:r w:rsidRPr="00661FC8">
        <w:rPr>
          <w:lang w:val="id-ID"/>
        </w:rPr>
        <w:tab/>
        <w:t xml:space="preserve">&gt; </w:t>
      </w:r>
      <w:r w:rsidRPr="00661FC8">
        <w:rPr>
          <w:lang w:val="id-ID"/>
        </w:rPr>
        <w:sym w:font="Symbol" w:char="F063"/>
      </w:r>
      <w:r w:rsidRPr="00661FC8">
        <w:rPr>
          <w:vertAlign w:val="superscript"/>
          <w:lang w:val="id-ID"/>
        </w:rPr>
        <w:t>2</w:t>
      </w:r>
      <w:r w:rsidRPr="00661FC8">
        <w:rPr>
          <w:vertAlign w:val="subscript"/>
          <w:lang w:val="id-ID"/>
        </w:rPr>
        <w:t xml:space="preserve">tabel </w:t>
      </w:r>
      <w:r w:rsidRPr="00661FC8">
        <w:rPr>
          <w:lang w:val="id-ID"/>
        </w:rPr>
        <w:t xml:space="preserve">  </w:t>
      </w:r>
      <w:r w:rsidRPr="00661FC8">
        <w:rPr>
          <w:lang w:val="id-ID"/>
        </w:rPr>
        <w:sym w:font="Wingdings" w:char="F0E8"/>
      </w:r>
      <w:r w:rsidRPr="00661FC8">
        <w:rPr>
          <w:lang w:val="id-ID"/>
        </w:rPr>
        <w:t xml:space="preserve"> tolak H</w:t>
      </w:r>
      <w:r w:rsidRPr="00661FC8">
        <w:rPr>
          <w:vertAlign w:val="subscript"/>
          <w:lang w:val="id-ID"/>
        </w:rPr>
        <w:t>0</w:t>
      </w:r>
    </w:p>
    <w:p w:rsidR="009038B3" w:rsidRPr="00661FC8" w:rsidRDefault="009038B3" w:rsidP="009038B3">
      <w:pPr>
        <w:ind w:left="1170" w:firstLine="270"/>
        <w:rPr>
          <w:lang w:val="id-ID"/>
        </w:rPr>
      </w:pPr>
    </w:p>
    <w:p w:rsidR="009038B3" w:rsidRPr="00661FC8" w:rsidRDefault="009038B3" w:rsidP="009038B3">
      <w:pPr>
        <w:numPr>
          <w:ilvl w:val="0"/>
          <w:numId w:val="6"/>
        </w:numPr>
        <w:spacing w:line="276" w:lineRule="auto"/>
        <w:ind w:left="270" w:hanging="270"/>
        <w:jc w:val="left"/>
        <w:rPr>
          <w:lang w:val="id-ID"/>
        </w:rPr>
      </w:pPr>
      <w:r w:rsidRPr="00661FC8">
        <w:rPr>
          <w:lang w:val="id-ID"/>
        </w:rPr>
        <w:t xml:space="preserve">a. Perhitungan :  </w:t>
      </w:r>
    </w:p>
    <w:p w:rsidR="009038B3" w:rsidRPr="00661FC8" w:rsidRDefault="009038B3" w:rsidP="009038B3">
      <w:pPr>
        <w:ind w:left="450"/>
        <w:rPr>
          <w:lang w:val="id-ID"/>
        </w:rPr>
      </w:pPr>
      <w:r w:rsidRPr="00661FC8">
        <w:rPr>
          <w:lang w:val="id-ID"/>
        </w:rPr>
        <w:sym w:font="Symbol" w:char="F063"/>
      </w:r>
      <w:r w:rsidRPr="00661FC8">
        <w:rPr>
          <w:vertAlign w:val="superscript"/>
          <w:lang w:val="id-ID"/>
        </w:rPr>
        <w:t>2</w:t>
      </w:r>
      <w:r w:rsidRPr="00661FC8">
        <w:rPr>
          <w:lang w:val="id-ID"/>
        </w:rPr>
        <w:t xml:space="preserve"> </w:t>
      </w:r>
      <w:r w:rsidRPr="00661FC8">
        <w:rPr>
          <w:vertAlign w:val="subscript"/>
          <w:lang w:val="id-ID"/>
        </w:rPr>
        <w:t xml:space="preserve">hitung = </w:t>
      </w:r>
      <m:oMath>
        <m:f>
          <m:fPr>
            <m:ctrlPr>
              <w:rPr>
                <w:rFonts w:ascii="Cambria Math" w:hAnsi="Cambria Math"/>
                <w:i/>
                <w:vertAlign w:val="subscript"/>
                <w:lang w:val="id-ID"/>
              </w:rPr>
            </m:ctrlPr>
          </m:fPr>
          <m:num>
            <m:r>
              <m:rPr>
                <m:sty m:val="p"/>
              </m:rPr>
              <w:rPr>
                <w:rFonts w:ascii="Cambria Math" w:hAnsi="Cambria Math"/>
                <w:lang w:val="id-ID"/>
              </w:rPr>
              <m:t xml:space="preserve">(k-1)[k </m:t>
            </m:r>
            <m:r>
              <m:rPr>
                <m:sty m:val="p"/>
              </m:rPr>
              <w:rPr>
                <w:rFonts w:ascii="Cambria Math" w:hAnsi="Cambria Math"/>
              </w:rPr>
              <m:t>Σ</m:t>
            </m:r>
            <m:sSub>
              <m:sSubPr>
                <m:ctrlPr>
                  <w:rPr>
                    <w:rFonts w:ascii="Cambria Math" w:hAnsi="Cambria Math"/>
                    <w:bCs/>
                  </w:rPr>
                </m:ctrlPr>
              </m:sSubPr>
              <m:e>
                <m:r>
                  <w:rPr>
                    <w:rFonts w:ascii="Cambria Math" w:hAnsi="Cambria Math"/>
                  </w:rPr>
                  <m:t>C</m:t>
                </m:r>
              </m:e>
              <m:sub>
                <m:sSup>
                  <m:sSupPr>
                    <m:ctrlPr>
                      <w:rPr>
                        <w:rFonts w:ascii="Cambria Math" w:hAnsi="Cambria Math"/>
                        <w:bCs/>
                        <w:i/>
                      </w:rPr>
                    </m:ctrlPr>
                  </m:sSupPr>
                  <m:e>
                    <m:r>
                      <w:rPr>
                        <w:rFonts w:ascii="Cambria Math" w:hAnsi="Cambria Math"/>
                      </w:rPr>
                      <m:t>j</m:t>
                    </m:r>
                  </m:e>
                  <m:sup>
                    <m:r>
                      <w:rPr>
                        <w:rFonts w:ascii="Cambria Math" w:hAnsi="Cambria Math"/>
                      </w:rPr>
                      <m:t>2</m:t>
                    </m:r>
                  </m:sup>
                </m:sSup>
              </m:sub>
            </m:sSub>
            <m:r>
              <m:rPr>
                <m:sty m:val="p"/>
              </m:rPr>
              <w:rPr>
                <w:rFonts w:ascii="Cambria Math" w:hAnsi="Cambria Math"/>
                <w:lang w:val="id-ID"/>
              </w:rPr>
              <m:t xml:space="preserve">- </m:t>
            </m:r>
            <m:r>
              <m:rPr>
                <m:sty m:val="p"/>
              </m:rPr>
              <w:rPr>
                <w:rFonts w:ascii="Cambria Math" w:hAnsi="Cambria Math"/>
              </w:rPr>
              <m:t>Σ</m:t>
            </m:r>
            <m:sSub>
              <m:sSubPr>
                <m:ctrlPr>
                  <w:rPr>
                    <w:rFonts w:ascii="Cambria Math" w:hAnsi="Cambria Math"/>
                    <w:bCs/>
                  </w:rPr>
                </m:ctrlPr>
              </m:sSubPr>
              <m:e>
                <m:r>
                  <w:rPr>
                    <w:rFonts w:ascii="Cambria Math" w:hAnsi="Cambria Math"/>
                  </w:rPr>
                  <m:t>C</m:t>
                </m:r>
              </m:e>
              <m:sub>
                <m:r>
                  <w:rPr>
                    <w:rFonts w:ascii="Cambria Math" w:hAnsi="Cambria Math"/>
                  </w:rPr>
                  <m:t>j</m:t>
                </m:r>
              </m:sub>
            </m:sSub>
            <m:r>
              <m:rPr>
                <m:sty m:val="p"/>
              </m:rPr>
              <w:rPr>
                <w:rFonts w:ascii="Cambria Math" w:hAnsi="Cambria Math"/>
                <w:lang w:val="id-ID"/>
              </w:rPr>
              <m:t>]</m:t>
            </m:r>
          </m:num>
          <m:den>
            <m:r>
              <m:rPr>
                <m:sty m:val="p"/>
              </m:rPr>
              <w:rPr>
                <w:rFonts w:ascii="Cambria Math" w:hAnsi="Cambria Math"/>
              </w:rPr>
              <m:t>k Σ</m:t>
            </m:r>
            <m:sSub>
              <m:sSubPr>
                <m:ctrlPr>
                  <w:rPr>
                    <w:rFonts w:ascii="Cambria Math" w:hAnsi="Cambria Math"/>
                    <w:bCs/>
                  </w:rPr>
                </m:ctrlPr>
              </m:sSubPr>
              <m:e>
                <m:r>
                  <w:rPr>
                    <w:rFonts w:ascii="Cambria Math" w:hAnsi="Cambria Math"/>
                  </w:rPr>
                  <m:t>R</m:t>
                </m:r>
              </m:e>
              <m:sub>
                <m:r>
                  <w:rPr>
                    <w:rFonts w:ascii="Cambria Math" w:hAnsi="Cambria Math"/>
                  </w:rPr>
                  <m:t>i</m:t>
                </m:r>
              </m:sub>
            </m:sSub>
            <m:r>
              <m:rPr>
                <m:sty m:val="p"/>
              </m:rPr>
              <w:rPr>
                <w:rFonts w:ascii="Cambria Math" w:hAnsi="Cambria Math"/>
              </w:rPr>
              <m:t>-  Σ</m:t>
            </m:r>
            <m:sSub>
              <m:sSubPr>
                <m:ctrlPr>
                  <w:rPr>
                    <w:rFonts w:ascii="Cambria Math" w:hAnsi="Cambria Math"/>
                    <w:bCs/>
                  </w:rPr>
                </m:ctrlPr>
              </m:sSubPr>
              <m:e>
                <m:r>
                  <w:rPr>
                    <w:rFonts w:ascii="Cambria Math" w:hAnsi="Cambria Math"/>
                  </w:rPr>
                  <m:t>R</m:t>
                </m:r>
              </m:e>
              <m:sub>
                <m:sSup>
                  <m:sSupPr>
                    <m:ctrlPr>
                      <w:rPr>
                        <w:rFonts w:ascii="Cambria Math" w:hAnsi="Cambria Math"/>
                        <w:bCs/>
                        <w:i/>
                      </w:rPr>
                    </m:ctrlPr>
                  </m:sSupPr>
                  <m:e>
                    <m:r>
                      <w:rPr>
                        <w:rFonts w:ascii="Cambria Math" w:hAnsi="Cambria Math"/>
                      </w:rPr>
                      <m:t>i</m:t>
                    </m:r>
                  </m:e>
                  <m:sup>
                    <m:r>
                      <w:rPr>
                        <w:rFonts w:ascii="Cambria Math" w:hAnsi="Cambria Math"/>
                      </w:rPr>
                      <m:t>2</m:t>
                    </m:r>
                  </m:sup>
                </m:sSup>
              </m:sub>
            </m:sSub>
            <m:r>
              <m:rPr>
                <m:sty m:val="p"/>
              </m:rPr>
              <w:rPr>
                <w:rFonts w:ascii="Cambria Math" w:hAnsi="Cambria Math"/>
                <w:vertAlign w:val="superscript"/>
              </w:rPr>
              <m:t xml:space="preserve"> </m:t>
            </m:r>
          </m:den>
        </m:f>
      </m:oMath>
      <w:r w:rsidRPr="00661FC8">
        <w:rPr>
          <w:rFonts w:eastAsiaTheme="minorEastAsia"/>
          <w:vertAlign w:val="subscript"/>
          <w:lang w:val="id-ID"/>
        </w:rPr>
        <w:t xml:space="preserve">  = </w:t>
      </w:r>
      <w:r w:rsidRPr="00661FC8">
        <w:rPr>
          <w:b/>
          <w:lang w:val="id-ID"/>
        </w:rPr>
        <w:t>173,651</w:t>
      </w:r>
    </w:p>
    <w:p w:rsidR="009038B3" w:rsidRPr="00661FC8" w:rsidRDefault="009038B3" w:rsidP="009038B3">
      <w:pPr>
        <w:ind w:left="450"/>
      </w:pPr>
    </w:p>
    <w:p w:rsidR="009038B3" w:rsidRPr="00661FC8" w:rsidRDefault="009038B3" w:rsidP="009038B3">
      <w:pPr>
        <w:tabs>
          <w:tab w:val="left" w:pos="450"/>
        </w:tabs>
        <w:ind w:left="270"/>
        <w:rPr>
          <w:lang w:val="id-ID"/>
        </w:rPr>
      </w:pPr>
      <w:r w:rsidRPr="00661FC8">
        <w:rPr>
          <w:lang w:val="id-ID"/>
        </w:rPr>
        <w:t>b. Pengambilan keputusan :</w:t>
      </w:r>
    </w:p>
    <w:p w:rsidR="009038B3" w:rsidRPr="00661FC8" w:rsidRDefault="009038B3" w:rsidP="009038B3">
      <w:pPr>
        <w:ind w:firstLine="450"/>
        <w:rPr>
          <w:vertAlign w:val="subscript"/>
          <w:lang w:val="id-ID"/>
        </w:rPr>
      </w:pPr>
      <w:r w:rsidRPr="00661FC8">
        <w:rPr>
          <w:lang w:val="id-ID"/>
        </w:rPr>
        <w:sym w:font="Symbol" w:char="F063"/>
      </w:r>
      <w:r w:rsidRPr="00661FC8">
        <w:rPr>
          <w:vertAlign w:val="superscript"/>
          <w:lang w:val="id-ID"/>
        </w:rPr>
        <w:t>2</w:t>
      </w:r>
      <w:r w:rsidRPr="00661FC8">
        <w:rPr>
          <w:lang w:val="id-ID"/>
        </w:rPr>
        <w:t xml:space="preserve"> </w:t>
      </w:r>
      <w:r w:rsidRPr="00661FC8">
        <w:rPr>
          <w:vertAlign w:val="subscript"/>
          <w:lang w:val="id-ID"/>
        </w:rPr>
        <w:t>hitung</w:t>
      </w:r>
      <w:r w:rsidRPr="00661FC8">
        <w:rPr>
          <w:lang w:val="id-ID"/>
        </w:rPr>
        <w:t xml:space="preserve">  &lt;  </w:t>
      </w:r>
      <w:r w:rsidRPr="00661FC8">
        <w:rPr>
          <w:lang w:val="id-ID"/>
        </w:rPr>
        <w:sym w:font="Symbol" w:char="F063"/>
      </w:r>
      <w:r w:rsidRPr="00661FC8">
        <w:rPr>
          <w:vertAlign w:val="superscript"/>
          <w:lang w:val="id-ID"/>
        </w:rPr>
        <w:t xml:space="preserve">2 </w:t>
      </w:r>
      <w:r w:rsidRPr="00661FC8">
        <w:rPr>
          <w:vertAlign w:val="subscript"/>
          <w:lang w:val="id-ID"/>
        </w:rPr>
        <w:t xml:space="preserve">tabel </w:t>
      </w:r>
    </w:p>
    <w:p w:rsidR="009038B3" w:rsidRPr="00661FC8" w:rsidRDefault="009038B3" w:rsidP="009038B3">
      <w:pPr>
        <w:ind w:left="1552"/>
        <w:rPr>
          <w:b/>
          <w:vertAlign w:val="subscript"/>
          <w:lang w:val="id-ID"/>
        </w:rPr>
      </w:pPr>
    </w:p>
    <w:p w:rsidR="009038B3" w:rsidRPr="00661FC8" w:rsidRDefault="009038B3" w:rsidP="009038B3">
      <w:pPr>
        <w:tabs>
          <w:tab w:val="left" w:pos="450"/>
        </w:tabs>
        <w:rPr>
          <w:lang w:val="id-ID"/>
        </w:rPr>
      </w:pPr>
      <w:r w:rsidRPr="00661FC8">
        <w:rPr>
          <w:b/>
          <w:lang w:val="id-ID"/>
        </w:rPr>
        <w:tab/>
      </w:r>
      <w:r w:rsidRPr="00661FC8">
        <w:rPr>
          <w:lang w:val="id-ID"/>
        </w:rPr>
        <w:t xml:space="preserve">(173,651)  &gt;  (32.671)       </w:t>
      </w:r>
      <w:r w:rsidRPr="00661FC8">
        <w:rPr>
          <w:lang w:val="id-ID"/>
        </w:rPr>
        <w:sym w:font="Wingdings" w:char="F0E8"/>
      </w:r>
      <w:r w:rsidRPr="00661FC8">
        <w:rPr>
          <w:lang w:val="id-ID"/>
        </w:rPr>
        <w:t xml:space="preserve">     Tolak H</w:t>
      </w:r>
      <w:r w:rsidRPr="00661FC8">
        <w:rPr>
          <w:vertAlign w:val="subscript"/>
          <w:lang w:val="id-ID"/>
        </w:rPr>
        <w:t>0</w:t>
      </w:r>
      <w:r w:rsidRPr="00661FC8">
        <w:rPr>
          <w:lang w:val="id-ID"/>
        </w:rPr>
        <w:t xml:space="preserve"> </w:t>
      </w:r>
    </w:p>
    <w:p w:rsidR="009038B3" w:rsidRPr="00661FC8" w:rsidRDefault="009038B3" w:rsidP="009038B3">
      <w:pPr>
        <w:tabs>
          <w:tab w:val="left" w:pos="450"/>
        </w:tabs>
        <w:rPr>
          <w:lang w:val="id-ID"/>
        </w:rPr>
      </w:pPr>
    </w:p>
    <w:p w:rsidR="00602E52" w:rsidRDefault="009038B3" w:rsidP="009038B3">
      <w:pPr>
        <w:rPr>
          <w:lang w:val="id-ID"/>
        </w:rPr>
      </w:pPr>
      <w:r w:rsidRPr="009038B3">
        <w:rPr>
          <w:lang w:val="id-ID"/>
        </w:rPr>
        <w:t>Berdasarkan hasil perhitungan pada taraf 5 % dapat ditunjukkan bahwa proporsi kesepakatan semua atribut adalah berbeda artinya belum terdapat kesepakatan atau terdapat perbedaan tanggapan responden tentang atribut. Maka harus ada implikasi, dengan dilakukan pengujian ulang dengan menghilangkan atribut dengan proposi kesepakatan terkecil.</w:t>
      </w:r>
      <w:r w:rsidRPr="009038B3">
        <w:rPr>
          <w:lang w:val="en-ID"/>
        </w:rPr>
        <w:t xml:space="preserve"> </w:t>
      </w:r>
      <w:r w:rsidRPr="009038B3">
        <w:rPr>
          <w:lang w:val="id-ID"/>
        </w:rPr>
        <w:t>Pengujian ulang kesepakatan atribut dengan Cochran Q Test.</w:t>
      </w:r>
    </w:p>
    <w:p w:rsidR="00661FC8" w:rsidRDefault="00661FC8" w:rsidP="009038B3">
      <w:pPr>
        <w:rPr>
          <w:lang w:val="en-GB"/>
        </w:rPr>
      </w:pPr>
    </w:p>
    <w:p w:rsidR="009038B3" w:rsidRPr="009038B3" w:rsidRDefault="009038B3" w:rsidP="009038B3">
      <w:pPr>
        <w:rPr>
          <w:lang w:val="en-GB"/>
        </w:rPr>
      </w:pPr>
      <w:r>
        <w:rPr>
          <w:rFonts w:asciiTheme="majorHAnsi" w:hAnsiTheme="majorHAnsi" w:cs="Arial"/>
          <w:noProof/>
          <w:lang w:val="id-ID" w:eastAsia="id-ID"/>
        </w:rPr>
        <w:drawing>
          <wp:inline distT="0" distB="0" distL="0" distR="0" wp14:anchorId="4F4959A9" wp14:editId="4C0197AA">
            <wp:extent cx="2857500" cy="35909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6583" cy="3602339"/>
                    </a:xfrm>
                    <a:prstGeom prst="rect">
                      <a:avLst/>
                    </a:prstGeom>
                    <a:noFill/>
                    <a:ln>
                      <a:noFill/>
                    </a:ln>
                  </pic:spPr>
                </pic:pic>
              </a:graphicData>
            </a:graphic>
          </wp:inline>
        </w:drawing>
      </w:r>
    </w:p>
    <w:p w:rsidR="009038B3" w:rsidRPr="009038B3" w:rsidRDefault="009038B3" w:rsidP="009038B3">
      <w:pPr>
        <w:pStyle w:val="ListParagraph"/>
        <w:spacing w:after="0"/>
        <w:ind w:left="0"/>
        <w:rPr>
          <w:rFonts w:ascii="Times New Roman" w:hAnsi="Times New Roman"/>
          <w:sz w:val="18"/>
          <w:szCs w:val="18"/>
          <w:lang w:val="id-ID"/>
        </w:rPr>
      </w:pPr>
      <w:r w:rsidRPr="009038B3">
        <w:rPr>
          <w:rFonts w:ascii="Times New Roman" w:hAnsi="Times New Roman"/>
          <w:sz w:val="18"/>
          <w:szCs w:val="18"/>
          <w:lang w:val="id-ID"/>
        </w:rPr>
        <w:t xml:space="preserve">Sumber: </w:t>
      </w:r>
      <w:r w:rsidRPr="009038B3">
        <w:rPr>
          <w:rFonts w:ascii="Times New Roman" w:hAnsi="Times New Roman"/>
          <w:sz w:val="18"/>
          <w:szCs w:val="18"/>
          <w:lang w:val="id-ID"/>
        </w:rPr>
        <w:fldChar w:fldCharType="begin" w:fldLock="1"/>
      </w:r>
      <w:r w:rsidRPr="009038B3">
        <w:rPr>
          <w:rFonts w:ascii="Times New Roman" w:hAnsi="Times New Roman"/>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2018)"},"properties":{"noteIndex":0},"schema":"https://github.com/citation-style-language/schema/raw/master/csl-citation.json"}</w:instrText>
      </w:r>
      <w:r w:rsidRPr="009038B3">
        <w:rPr>
          <w:rFonts w:ascii="Times New Roman" w:hAnsi="Times New Roman"/>
          <w:sz w:val="18"/>
          <w:szCs w:val="18"/>
          <w:lang w:val="id-ID"/>
        </w:rPr>
        <w:fldChar w:fldCharType="separate"/>
      </w:r>
      <w:r w:rsidRPr="009038B3">
        <w:rPr>
          <w:rFonts w:ascii="Times New Roman" w:hAnsi="Times New Roman"/>
          <w:noProof/>
          <w:sz w:val="18"/>
          <w:szCs w:val="18"/>
          <w:lang w:val="id-ID"/>
        </w:rPr>
        <w:t>(Riyanto et al., 2018)</w:t>
      </w:r>
      <w:r w:rsidRPr="009038B3">
        <w:rPr>
          <w:rFonts w:ascii="Times New Roman" w:hAnsi="Times New Roman"/>
          <w:sz w:val="18"/>
          <w:szCs w:val="18"/>
          <w:lang w:val="id-ID"/>
        </w:rPr>
        <w:fldChar w:fldCharType="end"/>
      </w:r>
    </w:p>
    <w:p w:rsidR="009038B3" w:rsidRDefault="009038B3" w:rsidP="009038B3">
      <w:pPr>
        <w:jc w:val="center"/>
        <w:rPr>
          <w:lang w:val="en-GB"/>
        </w:rPr>
      </w:pPr>
      <w:r w:rsidRPr="009038B3">
        <w:rPr>
          <w:sz w:val="18"/>
          <w:szCs w:val="18"/>
          <w:lang w:val="id-ID"/>
        </w:rPr>
        <w:t>Gambar 5. Pengujian Ulang Dengan</w:t>
      </w:r>
      <w:r>
        <w:rPr>
          <w:sz w:val="18"/>
          <w:szCs w:val="18"/>
          <w:lang w:val="en-GB"/>
        </w:rPr>
        <w:t xml:space="preserve"> </w:t>
      </w:r>
      <w:r w:rsidRPr="009038B3">
        <w:rPr>
          <w:lang w:val="id-ID"/>
        </w:rPr>
        <w:t>Menghilangkan Atribut Dengan Proposi Kesepakatan Terkecil</w:t>
      </w:r>
    </w:p>
    <w:p w:rsidR="009038B3" w:rsidRDefault="009038B3" w:rsidP="009038B3">
      <w:pPr>
        <w:jc w:val="center"/>
        <w:rPr>
          <w:sz w:val="18"/>
          <w:szCs w:val="18"/>
          <w:lang w:val="id-ID"/>
        </w:rPr>
      </w:pPr>
      <w:r w:rsidRPr="009038B3">
        <w:rPr>
          <w:sz w:val="18"/>
          <w:szCs w:val="18"/>
          <w:lang w:val="id-ID"/>
        </w:rPr>
        <w:lastRenderedPageBreak/>
        <w:t>Tabel 3. Test Statistics Pengujian Ulang</w:t>
      </w:r>
    </w:p>
    <w:tbl>
      <w:tblPr>
        <w:tblStyle w:val="LightShading"/>
        <w:tblW w:w="0" w:type="auto"/>
        <w:jc w:val="center"/>
        <w:tblBorders>
          <w:insideH w:val="single" w:sz="4" w:space="0" w:color="auto"/>
        </w:tblBorders>
        <w:tblLook w:val="04A0" w:firstRow="1" w:lastRow="0" w:firstColumn="1" w:lastColumn="0" w:noHBand="0" w:noVBand="1"/>
      </w:tblPr>
      <w:tblGrid>
        <w:gridCol w:w="2070"/>
        <w:gridCol w:w="908"/>
      </w:tblGrid>
      <w:tr w:rsidR="009038B3" w:rsidRPr="009038B3" w:rsidTr="004113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shd w:val="clear" w:color="auto" w:fill="auto"/>
          </w:tcPr>
          <w:p w:rsidR="009038B3" w:rsidRPr="009038B3" w:rsidRDefault="009038B3" w:rsidP="004113AA">
            <w:pPr>
              <w:tabs>
                <w:tab w:val="left" w:pos="1440"/>
              </w:tabs>
              <w:rPr>
                <w:rFonts w:ascii="Times New Roman" w:hAnsi="Times New Roman"/>
                <w:sz w:val="18"/>
                <w:szCs w:val="18"/>
                <w:lang w:val="id-ID"/>
              </w:rPr>
            </w:pPr>
            <w:r w:rsidRPr="009038B3">
              <w:rPr>
                <w:rFonts w:ascii="Times New Roman" w:hAnsi="Times New Roman"/>
                <w:sz w:val="18"/>
                <w:szCs w:val="18"/>
                <w:lang w:val="id-ID"/>
              </w:rPr>
              <w:t>N</w:t>
            </w:r>
          </w:p>
        </w:tc>
        <w:tc>
          <w:tcPr>
            <w:tcW w:w="908" w:type="dxa"/>
            <w:tcBorders>
              <w:top w:val="none" w:sz="0" w:space="0" w:color="auto"/>
              <w:left w:val="none" w:sz="0" w:space="0" w:color="auto"/>
              <w:bottom w:val="none" w:sz="0" w:space="0" w:color="auto"/>
              <w:right w:val="none" w:sz="0" w:space="0" w:color="auto"/>
            </w:tcBorders>
            <w:shd w:val="clear" w:color="auto" w:fill="auto"/>
          </w:tcPr>
          <w:p w:rsidR="009038B3" w:rsidRPr="009038B3" w:rsidRDefault="009038B3" w:rsidP="004113AA">
            <w:pPr>
              <w:tabs>
                <w:tab w:val="left" w:pos="1440"/>
              </w:tabs>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id-ID"/>
              </w:rPr>
            </w:pPr>
            <w:r w:rsidRPr="009038B3">
              <w:rPr>
                <w:rFonts w:ascii="Times New Roman" w:hAnsi="Times New Roman"/>
                <w:sz w:val="18"/>
                <w:szCs w:val="18"/>
                <w:lang w:val="id-ID"/>
              </w:rPr>
              <w:t>27</w:t>
            </w:r>
          </w:p>
        </w:tc>
      </w:tr>
      <w:tr w:rsidR="009038B3" w:rsidRPr="009038B3" w:rsidTr="004113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Borders>
              <w:left w:val="none" w:sz="0" w:space="0" w:color="auto"/>
              <w:right w:val="none" w:sz="0" w:space="0" w:color="auto"/>
            </w:tcBorders>
            <w:shd w:val="clear" w:color="auto" w:fill="auto"/>
          </w:tcPr>
          <w:p w:rsidR="009038B3" w:rsidRPr="009038B3" w:rsidRDefault="009038B3" w:rsidP="004113AA">
            <w:pPr>
              <w:tabs>
                <w:tab w:val="left" w:pos="1440"/>
              </w:tabs>
              <w:rPr>
                <w:rFonts w:ascii="Times New Roman" w:hAnsi="Times New Roman"/>
                <w:sz w:val="18"/>
                <w:szCs w:val="18"/>
                <w:lang w:val="id-ID"/>
              </w:rPr>
            </w:pPr>
            <w:r w:rsidRPr="009038B3">
              <w:rPr>
                <w:rFonts w:ascii="Times New Roman" w:hAnsi="Times New Roman"/>
                <w:i/>
                <w:sz w:val="18"/>
                <w:szCs w:val="18"/>
              </w:rPr>
              <w:t>Cochran</w:t>
            </w:r>
            <w:r w:rsidRPr="009038B3">
              <w:rPr>
                <w:rFonts w:ascii="Times New Roman" w:hAnsi="Times New Roman"/>
                <w:i/>
                <w:sz w:val="18"/>
                <w:szCs w:val="18"/>
                <w:lang w:val="id-ID"/>
              </w:rPr>
              <w:t>’s</w:t>
            </w:r>
            <w:r w:rsidRPr="009038B3">
              <w:rPr>
                <w:rFonts w:ascii="Times New Roman" w:hAnsi="Times New Roman"/>
                <w:i/>
                <w:sz w:val="18"/>
                <w:szCs w:val="18"/>
              </w:rPr>
              <w:t xml:space="preserve"> Q</w:t>
            </w:r>
          </w:p>
        </w:tc>
        <w:tc>
          <w:tcPr>
            <w:tcW w:w="908" w:type="dxa"/>
            <w:tcBorders>
              <w:left w:val="none" w:sz="0" w:space="0" w:color="auto"/>
              <w:right w:val="none" w:sz="0" w:space="0" w:color="auto"/>
            </w:tcBorders>
            <w:shd w:val="clear" w:color="auto" w:fill="auto"/>
          </w:tcPr>
          <w:p w:rsidR="009038B3" w:rsidRPr="009038B3" w:rsidRDefault="009038B3" w:rsidP="004113AA">
            <w:pPr>
              <w:tabs>
                <w:tab w:val="left" w:pos="1440"/>
              </w:tabs>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id-ID"/>
              </w:rPr>
            </w:pPr>
            <w:r w:rsidRPr="009038B3">
              <w:rPr>
                <w:rFonts w:ascii="Times New Roman" w:hAnsi="Times New Roman"/>
                <w:sz w:val="18"/>
                <w:szCs w:val="18"/>
                <w:lang w:val="id-ID"/>
              </w:rPr>
              <w:t>25,306</w:t>
            </w:r>
            <w:r w:rsidRPr="009038B3">
              <w:rPr>
                <w:rFonts w:ascii="Times New Roman" w:hAnsi="Times New Roman"/>
                <w:sz w:val="18"/>
                <w:szCs w:val="18"/>
                <w:vertAlign w:val="superscript"/>
                <w:lang w:val="id-ID"/>
              </w:rPr>
              <w:t>a</w:t>
            </w:r>
          </w:p>
        </w:tc>
      </w:tr>
      <w:tr w:rsidR="009038B3" w:rsidRPr="009038B3" w:rsidTr="004113AA">
        <w:trPr>
          <w:jc w:val="center"/>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9038B3" w:rsidRPr="009038B3" w:rsidRDefault="009038B3" w:rsidP="004113AA">
            <w:pPr>
              <w:tabs>
                <w:tab w:val="left" w:pos="1440"/>
              </w:tabs>
              <w:rPr>
                <w:rFonts w:ascii="Times New Roman" w:hAnsi="Times New Roman"/>
                <w:sz w:val="18"/>
                <w:szCs w:val="18"/>
                <w:lang w:val="id-ID"/>
              </w:rPr>
            </w:pPr>
            <w:r w:rsidRPr="009038B3">
              <w:rPr>
                <w:rFonts w:ascii="Times New Roman" w:hAnsi="Times New Roman"/>
                <w:sz w:val="18"/>
                <w:szCs w:val="18"/>
                <w:lang w:val="id-ID"/>
              </w:rPr>
              <w:t>df</w:t>
            </w:r>
          </w:p>
        </w:tc>
        <w:tc>
          <w:tcPr>
            <w:tcW w:w="908" w:type="dxa"/>
            <w:shd w:val="clear" w:color="auto" w:fill="auto"/>
          </w:tcPr>
          <w:p w:rsidR="009038B3" w:rsidRPr="009038B3" w:rsidRDefault="009038B3" w:rsidP="004113AA">
            <w:pPr>
              <w:tabs>
                <w:tab w:val="left" w:pos="1440"/>
              </w:tabs>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id-ID"/>
              </w:rPr>
            </w:pPr>
            <w:r w:rsidRPr="009038B3">
              <w:rPr>
                <w:rFonts w:ascii="Times New Roman" w:hAnsi="Times New Roman"/>
                <w:sz w:val="18"/>
                <w:szCs w:val="18"/>
                <w:lang w:val="id-ID"/>
              </w:rPr>
              <w:t>18</w:t>
            </w:r>
          </w:p>
        </w:tc>
      </w:tr>
      <w:tr w:rsidR="009038B3" w:rsidRPr="009038B3" w:rsidTr="004113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Borders>
              <w:left w:val="none" w:sz="0" w:space="0" w:color="auto"/>
              <w:right w:val="none" w:sz="0" w:space="0" w:color="auto"/>
            </w:tcBorders>
            <w:shd w:val="clear" w:color="auto" w:fill="auto"/>
          </w:tcPr>
          <w:p w:rsidR="009038B3" w:rsidRPr="009038B3" w:rsidRDefault="009038B3" w:rsidP="004113AA">
            <w:pPr>
              <w:tabs>
                <w:tab w:val="left" w:pos="1440"/>
              </w:tabs>
              <w:rPr>
                <w:rFonts w:ascii="Times New Roman" w:hAnsi="Times New Roman"/>
                <w:sz w:val="18"/>
                <w:szCs w:val="18"/>
                <w:lang w:val="id-ID"/>
              </w:rPr>
            </w:pPr>
            <w:r w:rsidRPr="009038B3">
              <w:rPr>
                <w:rFonts w:ascii="Times New Roman" w:hAnsi="Times New Roman"/>
                <w:sz w:val="18"/>
                <w:szCs w:val="18"/>
                <w:lang w:val="id-ID"/>
              </w:rPr>
              <w:t>Asymp.Sig</w:t>
            </w:r>
          </w:p>
        </w:tc>
        <w:tc>
          <w:tcPr>
            <w:tcW w:w="908" w:type="dxa"/>
            <w:tcBorders>
              <w:left w:val="none" w:sz="0" w:space="0" w:color="auto"/>
              <w:right w:val="none" w:sz="0" w:space="0" w:color="auto"/>
            </w:tcBorders>
            <w:shd w:val="clear" w:color="auto" w:fill="auto"/>
          </w:tcPr>
          <w:p w:rsidR="009038B3" w:rsidRPr="009038B3" w:rsidRDefault="009038B3" w:rsidP="004113AA">
            <w:pPr>
              <w:tabs>
                <w:tab w:val="left" w:pos="1440"/>
              </w:tabs>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id-ID"/>
              </w:rPr>
            </w:pPr>
            <w:r w:rsidRPr="009038B3">
              <w:rPr>
                <w:rFonts w:ascii="Times New Roman" w:hAnsi="Times New Roman"/>
                <w:sz w:val="18"/>
                <w:szCs w:val="18"/>
                <w:lang w:val="id-ID"/>
              </w:rPr>
              <w:t>,117</w:t>
            </w:r>
          </w:p>
        </w:tc>
      </w:tr>
    </w:tbl>
    <w:p w:rsidR="009038B3" w:rsidRDefault="009038B3" w:rsidP="009038B3">
      <w:pPr>
        <w:pStyle w:val="ListParagraph"/>
        <w:spacing w:after="0"/>
        <w:ind w:left="0"/>
        <w:jc w:val="both"/>
        <w:rPr>
          <w:rFonts w:ascii="Times New Roman" w:hAnsi="Times New Roman"/>
          <w:sz w:val="18"/>
          <w:szCs w:val="18"/>
          <w:lang w:val="id-ID"/>
        </w:rPr>
      </w:pPr>
      <w:r w:rsidRPr="00661FC8">
        <w:rPr>
          <w:rFonts w:ascii="Times New Roman" w:hAnsi="Times New Roman"/>
          <w:sz w:val="18"/>
          <w:szCs w:val="18"/>
          <w:lang w:val="id-ID"/>
        </w:rPr>
        <w:t xml:space="preserve">Sumber: </w:t>
      </w:r>
      <w:r w:rsidRPr="00661FC8">
        <w:rPr>
          <w:rFonts w:ascii="Times New Roman" w:hAnsi="Times New Roman"/>
          <w:sz w:val="18"/>
          <w:szCs w:val="18"/>
          <w:lang w:val="id-ID"/>
        </w:rPr>
        <w:fldChar w:fldCharType="begin" w:fldLock="1"/>
      </w:r>
      <w:r w:rsidRPr="00661FC8">
        <w:rPr>
          <w:rFonts w:ascii="Times New Roman" w:hAnsi="Times New Roman"/>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2018)"},"properties":{"noteIndex":0},"schema":"https://github.com/citation-style-language/schema/raw/master/csl-citation.json"}</w:instrText>
      </w:r>
      <w:r w:rsidRPr="00661FC8">
        <w:rPr>
          <w:rFonts w:ascii="Times New Roman" w:hAnsi="Times New Roman"/>
          <w:sz w:val="18"/>
          <w:szCs w:val="18"/>
          <w:lang w:val="id-ID"/>
        </w:rPr>
        <w:fldChar w:fldCharType="separate"/>
      </w:r>
      <w:r w:rsidRPr="00661FC8">
        <w:rPr>
          <w:rFonts w:ascii="Times New Roman" w:hAnsi="Times New Roman"/>
          <w:noProof/>
          <w:sz w:val="18"/>
          <w:szCs w:val="18"/>
          <w:lang w:val="id-ID"/>
        </w:rPr>
        <w:t>(Riyanto et al., 2018)</w:t>
      </w:r>
      <w:r w:rsidRPr="00661FC8">
        <w:rPr>
          <w:rFonts w:ascii="Times New Roman" w:hAnsi="Times New Roman"/>
          <w:sz w:val="18"/>
          <w:szCs w:val="18"/>
          <w:lang w:val="id-ID"/>
        </w:rPr>
        <w:fldChar w:fldCharType="end"/>
      </w:r>
    </w:p>
    <w:p w:rsidR="00661FC8" w:rsidRPr="00661FC8" w:rsidRDefault="00661FC8" w:rsidP="009038B3">
      <w:pPr>
        <w:pStyle w:val="ListParagraph"/>
        <w:spacing w:after="0"/>
        <w:ind w:left="0"/>
        <w:jc w:val="both"/>
        <w:rPr>
          <w:rFonts w:ascii="Times New Roman" w:hAnsi="Times New Roman"/>
          <w:sz w:val="18"/>
          <w:szCs w:val="18"/>
          <w:lang w:val="id-ID"/>
        </w:rPr>
      </w:pPr>
    </w:p>
    <w:p w:rsidR="009038B3" w:rsidRPr="00661FC8" w:rsidRDefault="009038B3" w:rsidP="009038B3">
      <w:pPr>
        <w:rPr>
          <w:lang w:val="id-ID"/>
        </w:rPr>
      </w:pPr>
      <w:r w:rsidRPr="00661FC8">
        <w:rPr>
          <w:lang w:val="id-ID"/>
        </w:rPr>
        <w:t xml:space="preserve">is treated as a success </w:t>
      </w:r>
      <w:r w:rsidRPr="00661FC8">
        <w:rPr>
          <w:lang w:val="id-ID"/>
        </w:rPr>
        <w:sym w:font="Wingdings" w:char="F0E0"/>
      </w:r>
      <w:r w:rsidRPr="00661FC8">
        <w:rPr>
          <w:lang w:val="id-ID"/>
        </w:rPr>
        <w:t xml:space="preserve"> </w:t>
      </w:r>
      <w:r w:rsidRPr="00661FC8">
        <w:rPr>
          <w:b/>
          <w:lang w:val="id-ID"/>
        </w:rPr>
        <w:sym w:font="Symbol" w:char="F063"/>
      </w:r>
      <w:r w:rsidRPr="00661FC8">
        <w:rPr>
          <w:b/>
          <w:vertAlign w:val="superscript"/>
          <w:lang w:val="id-ID"/>
        </w:rPr>
        <w:t>2</w:t>
      </w:r>
      <w:r w:rsidRPr="00661FC8">
        <w:rPr>
          <w:b/>
          <w:vertAlign w:val="subscript"/>
          <w:lang w:val="id-ID"/>
        </w:rPr>
        <w:t>0.05 ; (8)</w:t>
      </w:r>
      <w:r w:rsidRPr="00661FC8">
        <w:rPr>
          <w:b/>
          <w:lang w:val="id-ID"/>
        </w:rPr>
        <w:t xml:space="preserve"> = 28,869</w:t>
      </w:r>
    </w:p>
    <w:p w:rsidR="009038B3" w:rsidRPr="00661FC8" w:rsidRDefault="009038B3" w:rsidP="009038B3">
      <w:pPr>
        <w:jc w:val="center"/>
        <w:rPr>
          <w:lang w:val="id-ID"/>
        </w:rPr>
      </w:pPr>
    </w:p>
    <w:p w:rsidR="009038B3" w:rsidRPr="00661FC8" w:rsidRDefault="009038B3" w:rsidP="009038B3">
      <w:pPr>
        <w:numPr>
          <w:ilvl w:val="0"/>
          <w:numId w:val="7"/>
        </w:numPr>
        <w:ind w:left="270" w:hanging="270"/>
        <w:jc w:val="left"/>
        <w:rPr>
          <w:lang w:val="id-ID"/>
        </w:rPr>
      </w:pPr>
      <w:r w:rsidRPr="00661FC8">
        <w:rPr>
          <w:lang w:val="id-ID"/>
        </w:rPr>
        <w:t>Taraf nyata (</w:t>
      </w:r>
      <w:r w:rsidRPr="00661FC8">
        <w:rPr>
          <w:lang w:val="id-ID"/>
        </w:rPr>
        <w:sym w:font="Symbol" w:char="F061"/>
      </w:r>
      <w:r w:rsidRPr="00661FC8">
        <w:rPr>
          <w:lang w:val="id-ID"/>
        </w:rPr>
        <w:t>) = 5 % = 0,05</w:t>
      </w:r>
    </w:p>
    <w:p w:rsidR="009038B3" w:rsidRPr="00661FC8" w:rsidRDefault="009038B3" w:rsidP="009038B3">
      <w:pPr>
        <w:numPr>
          <w:ilvl w:val="0"/>
          <w:numId w:val="7"/>
        </w:numPr>
        <w:ind w:left="270" w:hanging="270"/>
        <w:jc w:val="left"/>
        <w:rPr>
          <w:lang w:val="id-ID"/>
        </w:rPr>
      </w:pPr>
      <w:r w:rsidRPr="00661FC8">
        <w:rPr>
          <w:lang w:val="id-ID"/>
        </w:rPr>
        <w:t xml:space="preserve">Statistik uji yang digunakan :  </w:t>
      </w:r>
      <w:r w:rsidRPr="00661FC8">
        <w:rPr>
          <w:lang w:val="id-ID"/>
        </w:rPr>
        <w:sym w:font="Symbol" w:char="F063"/>
      </w:r>
      <w:r w:rsidRPr="00661FC8">
        <w:rPr>
          <w:vertAlign w:val="superscript"/>
          <w:lang w:val="id-ID"/>
        </w:rPr>
        <w:t>2</w:t>
      </w:r>
      <w:r w:rsidRPr="00661FC8">
        <w:rPr>
          <w:lang w:val="id-ID"/>
        </w:rPr>
        <w:t xml:space="preserve"> (khi-kuadrat)</w:t>
      </w:r>
    </w:p>
    <w:p w:rsidR="009038B3" w:rsidRPr="00661FC8" w:rsidRDefault="009038B3" w:rsidP="009038B3">
      <w:pPr>
        <w:numPr>
          <w:ilvl w:val="0"/>
          <w:numId w:val="7"/>
        </w:numPr>
        <w:ind w:left="270" w:hanging="270"/>
        <w:jc w:val="left"/>
        <w:rPr>
          <w:lang w:val="id-ID"/>
        </w:rPr>
      </w:pPr>
      <w:r w:rsidRPr="00661FC8">
        <w:rPr>
          <w:lang w:val="id-ID"/>
        </w:rPr>
        <w:t>Nilai kritis = nilai tabel</w:t>
      </w:r>
      <w:r w:rsidRPr="00661FC8">
        <w:rPr>
          <w:b/>
          <w:lang w:val="id-ID"/>
        </w:rPr>
        <w:t xml:space="preserve">  </w:t>
      </w:r>
    </w:p>
    <w:p w:rsidR="009038B3" w:rsidRPr="00661FC8" w:rsidRDefault="009038B3" w:rsidP="009038B3">
      <w:pPr>
        <w:pStyle w:val="ListParagraph"/>
        <w:spacing w:after="0"/>
        <w:ind w:left="270"/>
        <w:rPr>
          <w:rFonts w:ascii="Times New Roman" w:hAnsi="Times New Roman"/>
          <w:sz w:val="20"/>
          <w:szCs w:val="20"/>
          <w:lang w:val="id-ID"/>
        </w:rPr>
      </w:pPr>
      <w:r w:rsidRPr="00661FC8">
        <w:rPr>
          <w:rFonts w:ascii="Times New Roman" w:hAnsi="Times New Roman"/>
          <w:sz w:val="20"/>
          <w:szCs w:val="20"/>
          <w:lang w:val="id-ID"/>
        </w:rPr>
        <w:sym w:font="Symbol" w:char="F063"/>
      </w:r>
      <w:r w:rsidRPr="00661FC8">
        <w:rPr>
          <w:rFonts w:ascii="Times New Roman" w:hAnsi="Times New Roman"/>
          <w:sz w:val="20"/>
          <w:szCs w:val="20"/>
          <w:vertAlign w:val="superscript"/>
          <w:lang w:val="id-ID"/>
        </w:rPr>
        <w:t>2</w:t>
      </w:r>
      <w:r w:rsidRPr="00661FC8">
        <w:rPr>
          <w:rFonts w:ascii="Times New Roman" w:hAnsi="Times New Roman"/>
          <w:sz w:val="20"/>
          <w:szCs w:val="20"/>
          <w:vertAlign w:val="subscript"/>
          <w:lang w:val="id-ID"/>
        </w:rPr>
        <w:t xml:space="preserve">tabel </w:t>
      </w:r>
      <w:r w:rsidRPr="00661FC8">
        <w:rPr>
          <w:rFonts w:ascii="Times New Roman" w:hAnsi="Times New Roman"/>
          <w:sz w:val="20"/>
          <w:szCs w:val="20"/>
          <w:lang w:val="id-ID"/>
        </w:rPr>
        <w:t xml:space="preserve">= </w:t>
      </w:r>
      <w:r w:rsidRPr="00661FC8">
        <w:rPr>
          <w:rFonts w:ascii="Times New Roman" w:hAnsi="Times New Roman"/>
          <w:sz w:val="20"/>
          <w:szCs w:val="20"/>
          <w:lang w:val="id-ID"/>
        </w:rPr>
        <w:sym w:font="Symbol" w:char="F063"/>
      </w:r>
      <w:r w:rsidRPr="00661FC8">
        <w:rPr>
          <w:rFonts w:ascii="Times New Roman" w:hAnsi="Times New Roman"/>
          <w:sz w:val="20"/>
          <w:szCs w:val="20"/>
          <w:vertAlign w:val="superscript"/>
          <w:lang w:val="id-ID"/>
        </w:rPr>
        <w:t>2</w:t>
      </w:r>
      <w:r w:rsidRPr="00661FC8">
        <w:rPr>
          <w:rFonts w:ascii="Times New Roman" w:hAnsi="Times New Roman"/>
          <w:sz w:val="20"/>
          <w:szCs w:val="20"/>
          <w:vertAlign w:val="subscript"/>
          <w:lang w:val="id-ID"/>
        </w:rPr>
        <w:sym w:font="Symbol" w:char="F061"/>
      </w:r>
      <w:r w:rsidRPr="00661FC8">
        <w:rPr>
          <w:rFonts w:ascii="Times New Roman" w:hAnsi="Times New Roman"/>
          <w:sz w:val="20"/>
          <w:szCs w:val="20"/>
          <w:vertAlign w:val="subscript"/>
          <w:lang w:val="id-ID"/>
        </w:rPr>
        <w:t xml:space="preserve"> ; (k-1)</w:t>
      </w:r>
      <w:r w:rsidRPr="00661FC8">
        <w:rPr>
          <w:rFonts w:ascii="Times New Roman" w:hAnsi="Times New Roman"/>
          <w:sz w:val="20"/>
          <w:szCs w:val="20"/>
          <w:lang w:val="id-ID"/>
        </w:rPr>
        <w:t xml:space="preserve"> = </w:t>
      </w:r>
      <w:r w:rsidRPr="00661FC8">
        <w:rPr>
          <w:rFonts w:ascii="Times New Roman" w:hAnsi="Times New Roman"/>
          <w:sz w:val="20"/>
          <w:szCs w:val="20"/>
          <w:lang w:val="id-ID"/>
        </w:rPr>
        <w:sym w:font="Symbol" w:char="F063"/>
      </w:r>
      <w:r w:rsidRPr="00661FC8">
        <w:rPr>
          <w:rFonts w:ascii="Times New Roman" w:hAnsi="Times New Roman"/>
          <w:sz w:val="20"/>
          <w:szCs w:val="20"/>
          <w:vertAlign w:val="superscript"/>
          <w:lang w:val="id-ID"/>
        </w:rPr>
        <w:t>2</w:t>
      </w:r>
      <w:r w:rsidRPr="00661FC8">
        <w:rPr>
          <w:rFonts w:ascii="Times New Roman" w:hAnsi="Times New Roman"/>
          <w:sz w:val="20"/>
          <w:szCs w:val="20"/>
          <w:vertAlign w:val="subscript"/>
          <w:lang w:val="id-ID"/>
        </w:rPr>
        <w:t>0.05 ; (</w:t>
      </w:r>
      <w:r w:rsidRPr="00661FC8">
        <w:rPr>
          <w:rFonts w:ascii="Times New Roman" w:hAnsi="Times New Roman"/>
          <w:sz w:val="20"/>
          <w:szCs w:val="20"/>
          <w:vertAlign w:val="subscript"/>
        </w:rPr>
        <w:t>20</w:t>
      </w:r>
      <w:r w:rsidRPr="00661FC8">
        <w:rPr>
          <w:rFonts w:ascii="Times New Roman" w:hAnsi="Times New Roman"/>
          <w:sz w:val="20"/>
          <w:szCs w:val="20"/>
          <w:vertAlign w:val="subscript"/>
          <w:lang w:val="id-ID"/>
        </w:rPr>
        <w:t>)</w:t>
      </w:r>
      <w:r w:rsidRPr="00661FC8">
        <w:rPr>
          <w:rFonts w:ascii="Times New Roman" w:hAnsi="Times New Roman"/>
          <w:sz w:val="20"/>
          <w:szCs w:val="20"/>
          <w:lang w:val="id-ID"/>
        </w:rPr>
        <w:t xml:space="preserve"> = 32,671</w:t>
      </w:r>
    </w:p>
    <w:p w:rsidR="009038B3" w:rsidRPr="00661FC8" w:rsidRDefault="009038B3" w:rsidP="009038B3">
      <w:pPr>
        <w:pStyle w:val="ListParagraph"/>
        <w:spacing w:after="0"/>
        <w:ind w:left="270"/>
        <w:rPr>
          <w:rFonts w:ascii="Times New Roman" w:hAnsi="Times New Roman"/>
          <w:sz w:val="20"/>
          <w:szCs w:val="20"/>
          <w:lang w:val="id-ID"/>
        </w:rPr>
      </w:pPr>
    </w:p>
    <w:p w:rsidR="009038B3" w:rsidRPr="00661FC8" w:rsidRDefault="009038B3" w:rsidP="009038B3">
      <w:pPr>
        <w:numPr>
          <w:ilvl w:val="0"/>
          <w:numId w:val="7"/>
        </w:numPr>
        <w:tabs>
          <w:tab w:val="left" w:pos="810"/>
        </w:tabs>
        <w:spacing w:line="276" w:lineRule="auto"/>
        <w:ind w:left="270" w:hanging="270"/>
        <w:jc w:val="left"/>
        <w:rPr>
          <w:b/>
          <w:lang w:val="id-ID"/>
        </w:rPr>
      </w:pPr>
      <w:r w:rsidRPr="00661FC8">
        <w:rPr>
          <w:lang w:val="id-ID"/>
        </w:rPr>
        <w:t>Kriteria pengambilan keputusan :</w:t>
      </w:r>
    </w:p>
    <w:p w:rsidR="009038B3" w:rsidRPr="00661FC8" w:rsidRDefault="009038B3" w:rsidP="009038B3">
      <w:pPr>
        <w:ind w:left="1080" w:firstLine="360"/>
        <w:rPr>
          <w:vertAlign w:val="subscript"/>
          <w:lang w:val="id-ID"/>
        </w:rPr>
      </w:pPr>
      <w:r w:rsidRPr="00661FC8">
        <w:rPr>
          <w:noProof/>
          <w:lang w:val="id-ID" w:eastAsia="id-ID"/>
        </w:rPr>
        <mc:AlternateContent>
          <mc:Choice Requires="wps">
            <w:drawing>
              <wp:anchor distT="0" distB="0" distL="114300" distR="114300" simplePos="0" relativeHeight="251662336" behindDoc="0" locked="0" layoutInCell="1" allowOverlap="1" wp14:anchorId="7199BD67" wp14:editId="320415D9">
                <wp:simplePos x="0" y="0"/>
                <wp:positionH relativeFrom="column">
                  <wp:posOffset>690770</wp:posOffset>
                </wp:positionH>
                <wp:positionV relativeFrom="paragraph">
                  <wp:posOffset>108681</wp:posOffset>
                </wp:positionV>
                <wp:extent cx="204470" cy="338400"/>
                <wp:effectExtent l="0" t="0" r="24130" b="24130"/>
                <wp:wrapNone/>
                <wp:docPr id="10" name="Left Brac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338400"/>
                        </a:xfrm>
                        <a:prstGeom prst="leftBrace">
                          <a:avLst>
                            <a:gd name="adj1" fmla="val 23757"/>
                            <a:gd name="adj2" fmla="val 50056"/>
                          </a:avLst>
                        </a:pr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10" o:spid="_x0000_s1026" type="#_x0000_t87" style="position:absolute;margin-left:54.4pt;margin-top:8.55pt;width:16.1pt;height: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" adj="3101,10812" strokeweight="1.5pt"/>
            </w:pict>
          </mc:Fallback>
        </mc:AlternateContent>
      </w:r>
      <w:r w:rsidRPr="00661FC8">
        <w:rPr>
          <w:lang w:val="id-ID"/>
        </w:rPr>
        <w:t xml:space="preserve">≤ </w:t>
      </w:r>
      <w:r w:rsidRPr="00661FC8">
        <w:rPr>
          <w:lang w:val="id-ID"/>
        </w:rPr>
        <w:sym w:font="Symbol" w:char="F063"/>
      </w:r>
      <w:r w:rsidRPr="00661FC8">
        <w:rPr>
          <w:vertAlign w:val="superscript"/>
          <w:lang w:val="id-ID"/>
        </w:rPr>
        <w:t>2</w:t>
      </w:r>
      <w:r w:rsidRPr="00661FC8">
        <w:rPr>
          <w:vertAlign w:val="subscript"/>
          <w:lang w:val="id-ID"/>
        </w:rPr>
        <w:t xml:space="preserve">tabel  </w:t>
      </w:r>
      <w:r w:rsidRPr="00661FC8">
        <w:rPr>
          <w:lang w:val="id-ID"/>
        </w:rPr>
        <w:t xml:space="preserve"> </w:t>
      </w:r>
      <w:r w:rsidRPr="00661FC8">
        <w:rPr>
          <w:lang w:val="id-ID"/>
        </w:rPr>
        <w:sym w:font="Wingdings" w:char="F0E8"/>
      </w:r>
      <w:r w:rsidRPr="00661FC8">
        <w:rPr>
          <w:vertAlign w:val="subscript"/>
          <w:lang w:val="id-ID"/>
        </w:rPr>
        <w:t xml:space="preserve">  </w:t>
      </w:r>
      <w:r w:rsidRPr="00661FC8">
        <w:rPr>
          <w:lang w:val="id-ID"/>
        </w:rPr>
        <w:t>terima H</w:t>
      </w:r>
      <w:r w:rsidRPr="00661FC8">
        <w:rPr>
          <w:vertAlign w:val="subscript"/>
          <w:lang w:val="id-ID"/>
        </w:rPr>
        <w:t>0</w:t>
      </w:r>
    </w:p>
    <w:p w:rsidR="009038B3" w:rsidRPr="00661FC8" w:rsidRDefault="009038B3" w:rsidP="009038B3">
      <w:pPr>
        <w:ind w:left="360" w:hanging="90"/>
        <w:rPr>
          <w:vertAlign w:val="subscript"/>
          <w:lang w:val="id-ID"/>
        </w:rPr>
      </w:pPr>
      <w:r w:rsidRPr="00661FC8">
        <w:rPr>
          <w:lang w:val="id-ID"/>
        </w:rPr>
        <w:sym w:font="Symbol" w:char="F063"/>
      </w:r>
      <w:r w:rsidRPr="00661FC8">
        <w:rPr>
          <w:vertAlign w:val="superscript"/>
          <w:lang w:val="id-ID"/>
        </w:rPr>
        <w:t>2</w:t>
      </w:r>
      <w:r w:rsidRPr="00661FC8">
        <w:rPr>
          <w:lang w:val="id-ID"/>
        </w:rPr>
        <w:t xml:space="preserve"> </w:t>
      </w:r>
      <w:r w:rsidRPr="00661FC8">
        <w:rPr>
          <w:vertAlign w:val="subscript"/>
          <w:lang w:val="id-ID"/>
        </w:rPr>
        <w:t>hitung</w:t>
      </w:r>
    </w:p>
    <w:p w:rsidR="009038B3" w:rsidRPr="00661FC8" w:rsidRDefault="009038B3" w:rsidP="009038B3">
      <w:pPr>
        <w:ind w:left="360"/>
        <w:rPr>
          <w:vertAlign w:val="subscript"/>
          <w:lang w:val="id-ID"/>
        </w:rPr>
      </w:pPr>
      <w:r w:rsidRPr="00661FC8">
        <w:rPr>
          <w:lang w:val="id-ID"/>
        </w:rPr>
        <w:tab/>
      </w:r>
      <w:r w:rsidRPr="00661FC8">
        <w:rPr>
          <w:lang w:val="id-ID"/>
        </w:rPr>
        <w:tab/>
        <w:t xml:space="preserve">&gt; </w:t>
      </w:r>
      <w:r w:rsidRPr="00661FC8">
        <w:rPr>
          <w:lang w:val="id-ID"/>
        </w:rPr>
        <w:sym w:font="Symbol" w:char="F063"/>
      </w:r>
      <w:r w:rsidRPr="00661FC8">
        <w:rPr>
          <w:vertAlign w:val="superscript"/>
          <w:lang w:val="id-ID"/>
        </w:rPr>
        <w:t>2</w:t>
      </w:r>
      <w:r w:rsidRPr="00661FC8">
        <w:rPr>
          <w:vertAlign w:val="subscript"/>
          <w:lang w:val="id-ID"/>
        </w:rPr>
        <w:t xml:space="preserve">tabel </w:t>
      </w:r>
      <w:r w:rsidRPr="00661FC8">
        <w:rPr>
          <w:lang w:val="id-ID"/>
        </w:rPr>
        <w:t xml:space="preserve">  </w:t>
      </w:r>
      <w:r w:rsidRPr="00661FC8">
        <w:rPr>
          <w:lang w:val="id-ID"/>
        </w:rPr>
        <w:sym w:font="Wingdings" w:char="F0E8"/>
      </w:r>
      <w:r w:rsidRPr="00661FC8">
        <w:rPr>
          <w:lang w:val="id-ID"/>
        </w:rPr>
        <w:t xml:space="preserve"> tolak H</w:t>
      </w:r>
      <w:r w:rsidRPr="00661FC8">
        <w:rPr>
          <w:vertAlign w:val="subscript"/>
          <w:lang w:val="id-ID"/>
        </w:rPr>
        <w:t>0</w:t>
      </w:r>
    </w:p>
    <w:p w:rsidR="009038B3" w:rsidRPr="00661FC8" w:rsidRDefault="009038B3" w:rsidP="009038B3">
      <w:pPr>
        <w:rPr>
          <w:lang w:val="id-ID"/>
        </w:rPr>
      </w:pPr>
    </w:p>
    <w:p w:rsidR="009038B3" w:rsidRPr="00661FC8" w:rsidRDefault="009038B3" w:rsidP="009038B3">
      <w:pPr>
        <w:numPr>
          <w:ilvl w:val="0"/>
          <w:numId w:val="7"/>
        </w:numPr>
        <w:spacing w:line="276" w:lineRule="auto"/>
        <w:ind w:left="270" w:hanging="270"/>
        <w:jc w:val="left"/>
        <w:rPr>
          <w:lang w:val="id-ID"/>
        </w:rPr>
      </w:pPr>
      <w:r w:rsidRPr="00661FC8">
        <w:rPr>
          <w:lang w:val="id-ID"/>
        </w:rPr>
        <w:t xml:space="preserve">a. Perhitungan :  </w:t>
      </w:r>
    </w:p>
    <w:p w:rsidR="009038B3" w:rsidRPr="00661FC8" w:rsidRDefault="009038B3" w:rsidP="009038B3">
      <w:pPr>
        <w:ind w:firstLine="450"/>
        <w:rPr>
          <w:lang w:val="id-ID"/>
        </w:rPr>
      </w:pPr>
      <w:r w:rsidRPr="00661FC8">
        <w:rPr>
          <w:lang w:val="id-ID"/>
        </w:rPr>
        <w:sym w:font="Symbol" w:char="F063"/>
      </w:r>
      <w:r w:rsidRPr="00661FC8">
        <w:rPr>
          <w:vertAlign w:val="superscript"/>
          <w:lang w:val="id-ID"/>
        </w:rPr>
        <w:t>2</w:t>
      </w:r>
      <w:r w:rsidRPr="00661FC8">
        <w:rPr>
          <w:lang w:val="id-ID"/>
        </w:rPr>
        <w:t xml:space="preserve"> </w:t>
      </w:r>
      <w:r w:rsidRPr="00661FC8">
        <w:rPr>
          <w:vertAlign w:val="subscript"/>
          <w:lang w:val="id-ID"/>
        </w:rPr>
        <w:t xml:space="preserve">hitung = </w:t>
      </w:r>
      <m:oMath>
        <m:f>
          <m:fPr>
            <m:ctrlPr>
              <w:rPr>
                <w:rFonts w:ascii="Cambria Math" w:hAnsi="Cambria Math"/>
                <w:i/>
                <w:vertAlign w:val="subscript"/>
                <w:lang w:val="id-ID"/>
              </w:rPr>
            </m:ctrlPr>
          </m:fPr>
          <m:num>
            <m:r>
              <m:rPr>
                <m:sty m:val="p"/>
              </m:rPr>
              <w:rPr>
                <w:rFonts w:ascii="Cambria Math" w:hAnsi="Cambria Math"/>
                <w:lang w:val="id-ID"/>
              </w:rPr>
              <m:t xml:space="preserve">(k-1)[k </m:t>
            </m:r>
            <m:r>
              <m:rPr>
                <m:sty m:val="p"/>
              </m:rPr>
              <w:rPr>
                <w:rFonts w:ascii="Cambria Math" w:hAnsi="Cambria Math"/>
              </w:rPr>
              <m:t>Σ</m:t>
            </m:r>
            <m:sSub>
              <m:sSubPr>
                <m:ctrlPr>
                  <w:rPr>
                    <w:rFonts w:ascii="Cambria Math" w:hAnsi="Cambria Math"/>
                    <w:bCs/>
                  </w:rPr>
                </m:ctrlPr>
              </m:sSubPr>
              <m:e>
                <m:r>
                  <w:rPr>
                    <w:rFonts w:ascii="Cambria Math" w:hAnsi="Cambria Math"/>
                  </w:rPr>
                  <m:t>C</m:t>
                </m:r>
              </m:e>
              <m:sub>
                <m:sSup>
                  <m:sSupPr>
                    <m:ctrlPr>
                      <w:rPr>
                        <w:rFonts w:ascii="Cambria Math" w:hAnsi="Cambria Math"/>
                        <w:bCs/>
                        <w:i/>
                      </w:rPr>
                    </m:ctrlPr>
                  </m:sSupPr>
                  <m:e>
                    <m:r>
                      <w:rPr>
                        <w:rFonts w:ascii="Cambria Math" w:hAnsi="Cambria Math"/>
                      </w:rPr>
                      <m:t>j</m:t>
                    </m:r>
                  </m:e>
                  <m:sup>
                    <m:r>
                      <w:rPr>
                        <w:rFonts w:ascii="Cambria Math" w:hAnsi="Cambria Math"/>
                      </w:rPr>
                      <m:t>2</m:t>
                    </m:r>
                  </m:sup>
                </m:sSup>
              </m:sub>
            </m:sSub>
            <m:r>
              <m:rPr>
                <m:sty m:val="p"/>
              </m:rPr>
              <w:rPr>
                <w:rFonts w:ascii="Cambria Math" w:hAnsi="Cambria Math"/>
                <w:lang w:val="id-ID"/>
              </w:rPr>
              <m:t xml:space="preserve">- </m:t>
            </m:r>
            <m:r>
              <m:rPr>
                <m:sty m:val="p"/>
              </m:rPr>
              <w:rPr>
                <w:rFonts w:ascii="Cambria Math" w:hAnsi="Cambria Math"/>
              </w:rPr>
              <m:t>Σ</m:t>
            </m:r>
            <m:sSub>
              <m:sSubPr>
                <m:ctrlPr>
                  <w:rPr>
                    <w:rFonts w:ascii="Cambria Math" w:hAnsi="Cambria Math"/>
                    <w:bCs/>
                  </w:rPr>
                </m:ctrlPr>
              </m:sSubPr>
              <m:e>
                <m:r>
                  <w:rPr>
                    <w:rFonts w:ascii="Cambria Math" w:hAnsi="Cambria Math"/>
                  </w:rPr>
                  <m:t>C</m:t>
                </m:r>
              </m:e>
              <m:sub>
                <m:r>
                  <w:rPr>
                    <w:rFonts w:ascii="Cambria Math" w:hAnsi="Cambria Math"/>
                  </w:rPr>
                  <m:t>j</m:t>
                </m:r>
              </m:sub>
            </m:sSub>
            <m:r>
              <m:rPr>
                <m:sty m:val="p"/>
              </m:rPr>
              <w:rPr>
                <w:rFonts w:ascii="Cambria Math" w:hAnsi="Cambria Math"/>
                <w:lang w:val="id-ID"/>
              </w:rPr>
              <m:t>]</m:t>
            </m:r>
          </m:num>
          <m:den>
            <m:r>
              <m:rPr>
                <m:sty m:val="p"/>
              </m:rPr>
              <w:rPr>
                <w:rFonts w:ascii="Cambria Math" w:hAnsi="Cambria Math"/>
              </w:rPr>
              <m:t>k Σ</m:t>
            </m:r>
            <m:sSub>
              <m:sSubPr>
                <m:ctrlPr>
                  <w:rPr>
                    <w:rFonts w:ascii="Cambria Math" w:hAnsi="Cambria Math"/>
                    <w:bCs/>
                  </w:rPr>
                </m:ctrlPr>
              </m:sSubPr>
              <m:e>
                <m:r>
                  <w:rPr>
                    <w:rFonts w:ascii="Cambria Math" w:hAnsi="Cambria Math"/>
                  </w:rPr>
                  <m:t>R</m:t>
                </m:r>
              </m:e>
              <m:sub>
                <m:r>
                  <w:rPr>
                    <w:rFonts w:ascii="Cambria Math" w:hAnsi="Cambria Math"/>
                  </w:rPr>
                  <m:t>i</m:t>
                </m:r>
              </m:sub>
            </m:sSub>
            <m:r>
              <m:rPr>
                <m:sty m:val="p"/>
              </m:rPr>
              <w:rPr>
                <w:rFonts w:ascii="Cambria Math" w:hAnsi="Cambria Math"/>
              </w:rPr>
              <m:t>-  Σ</m:t>
            </m:r>
            <m:sSub>
              <m:sSubPr>
                <m:ctrlPr>
                  <w:rPr>
                    <w:rFonts w:ascii="Cambria Math" w:hAnsi="Cambria Math"/>
                    <w:bCs/>
                  </w:rPr>
                </m:ctrlPr>
              </m:sSubPr>
              <m:e>
                <m:r>
                  <w:rPr>
                    <w:rFonts w:ascii="Cambria Math" w:hAnsi="Cambria Math"/>
                  </w:rPr>
                  <m:t>R</m:t>
                </m:r>
              </m:e>
              <m:sub>
                <m:sSup>
                  <m:sSupPr>
                    <m:ctrlPr>
                      <w:rPr>
                        <w:rFonts w:ascii="Cambria Math" w:hAnsi="Cambria Math"/>
                        <w:bCs/>
                        <w:i/>
                      </w:rPr>
                    </m:ctrlPr>
                  </m:sSupPr>
                  <m:e>
                    <m:r>
                      <w:rPr>
                        <w:rFonts w:ascii="Cambria Math" w:hAnsi="Cambria Math"/>
                      </w:rPr>
                      <m:t>i</m:t>
                    </m:r>
                  </m:e>
                  <m:sup>
                    <m:r>
                      <w:rPr>
                        <w:rFonts w:ascii="Cambria Math" w:hAnsi="Cambria Math"/>
                      </w:rPr>
                      <m:t>2</m:t>
                    </m:r>
                  </m:sup>
                </m:sSup>
              </m:sub>
            </m:sSub>
            <m:r>
              <m:rPr>
                <m:sty m:val="p"/>
              </m:rPr>
              <w:rPr>
                <w:rFonts w:ascii="Cambria Math" w:hAnsi="Cambria Math"/>
                <w:vertAlign w:val="superscript"/>
              </w:rPr>
              <m:t xml:space="preserve"> </m:t>
            </m:r>
          </m:den>
        </m:f>
      </m:oMath>
      <w:r w:rsidRPr="00661FC8">
        <w:rPr>
          <w:rFonts w:eastAsiaTheme="minorEastAsia"/>
          <w:vertAlign w:val="subscript"/>
          <w:lang w:val="id-ID"/>
        </w:rPr>
        <w:t xml:space="preserve">  =  </w:t>
      </w:r>
      <w:r w:rsidRPr="00661FC8">
        <w:rPr>
          <w:b/>
          <w:lang w:val="id-ID"/>
        </w:rPr>
        <w:t>25,306</w:t>
      </w:r>
    </w:p>
    <w:p w:rsidR="009038B3" w:rsidRPr="00661FC8" w:rsidRDefault="009038B3" w:rsidP="009038B3">
      <w:pPr>
        <w:ind w:left="450"/>
      </w:pPr>
    </w:p>
    <w:p w:rsidR="009038B3" w:rsidRPr="00661FC8" w:rsidRDefault="009038B3" w:rsidP="009038B3">
      <w:pPr>
        <w:tabs>
          <w:tab w:val="left" w:pos="360"/>
          <w:tab w:val="left" w:pos="450"/>
        </w:tabs>
        <w:ind w:left="270"/>
        <w:rPr>
          <w:lang w:val="id-ID"/>
        </w:rPr>
      </w:pPr>
      <w:r w:rsidRPr="00661FC8">
        <w:rPr>
          <w:lang w:val="id-ID"/>
        </w:rPr>
        <w:t>b. Pengambilan keputusan :</w:t>
      </w:r>
    </w:p>
    <w:p w:rsidR="009038B3" w:rsidRPr="00661FC8" w:rsidRDefault="009038B3" w:rsidP="009038B3">
      <w:pPr>
        <w:ind w:firstLine="450"/>
        <w:rPr>
          <w:vertAlign w:val="subscript"/>
          <w:lang w:val="id-ID"/>
        </w:rPr>
      </w:pPr>
      <w:r w:rsidRPr="00661FC8">
        <w:rPr>
          <w:lang w:val="id-ID"/>
        </w:rPr>
        <w:sym w:font="Symbol" w:char="F063"/>
      </w:r>
      <w:r w:rsidRPr="00661FC8">
        <w:rPr>
          <w:vertAlign w:val="superscript"/>
          <w:lang w:val="id-ID"/>
        </w:rPr>
        <w:t>2</w:t>
      </w:r>
      <w:r w:rsidRPr="00661FC8">
        <w:rPr>
          <w:lang w:val="id-ID"/>
        </w:rPr>
        <w:t xml:space="preserve"> </w:t>
      </w:r>
      <w:r w:rsidRPr="00661FC8">
        <w:rPr>
          <w:vertAlign w:val="subscript"/>
          <w:lang w:val="id-ID"/>
        </w:rPr>
        <w:t>hitung</w:t>
      </w:r>
      <w:r w:rsidRPr="00661FC8">
        <w:rPr>
          <w:lang w:val="id-ID"/>
        </w:rPr>
        <w:t xml:space="preserve">  &lt;  </w:t>
      </w:r>
      <w:r w:rsidRPr="00661FC8">
        <w:rPr>
          <w:lang w:val="id-ID"/>
        </w:rPr>
        <w:sym w:font="Symbol" w:char="F063"/>
      </w:r>
      <w:r w:rsidRPr="00661FC8">
        <w:rPr>
          <w:vertAlign w:val="superscript"/>
          <w:lang w:val="id-ID"/>
        </w:rPr>
        <w:t xml:space="preserve">2 </w:t>
      </w:r>
      <w:r w:rsidRPr="00661FC8">
        <w:rPr>
          <w:vertAlign w:val="subscript"/>
          <w:lang w:val="id-ID"/>
        </w:rPr>
        <w:t xml:space="preserve">tabel </w:t>
      </w:r>
    </w:p>
    <w:p w:rsidR="009038B3" w:rsidRPr="00661FC8" w:rsidRDefault="009038B3" w:rsidP="009038B3">
      <w:pPr>
        <w:ind w:left="1552"/>
        <w:rPr>
          <w:b/>
          <w:vertAlign w:val="subscript"/>
          <w:lang w:val="id-ID"/>
        </w:rPr>
      </w:pPr>
    </w:p>
    <w:p w:rsidR="009038B3" w:rsidRPr="00661FC8" w:rsidRDefault="009038B3" w:rsidP="009038B3">
      <w:pPr>
        <w:ind w:firstLine="450"/>
        <w:rPr>
          <w:b/>
          <w:vertAlign w:val="subscript"/>
          <w:lang w:val="id-ID"/>
        </w:rPr>
      </w:pPr>
      <w:r w:rsidRPr="00661FC8">
        <w:rPr>
          <w:lang w:val="id-ID"/>
        </w:rPr>
        <w:t xml:space="preserve">(25,306)  &gt;  (28,869)       </w:t>
      </w:r>
      <w:r w:rsidRPr="00661FC8">
        <w:rPr>
          <w:b/>
          <w:lang w:val="id-ID"/>
        </w:rPr>
        <w:sym w:font="Wingdings" w:char="F0E8"/>
      </w:r>
      <w:r w:rsidRPr="00661FC8">
        <w:rPr>
          <w:b/>
          <w:lang w:val="id-ID"/>
        </w:rPr>
        <w:t xml:space="preserve">     </w:t>
      </w:r>
      <w:r w:rsidRPr="00661FC8">
        <w:rPr>
          <w:lang w:val="id-ID"/>
        </w:rPr>
        <w:t>Terima H</w:t>
      </w:r>
      <w:r w:rsidRPr="00661FC8">
        <w:rPr>
          <w:vertAlign w:val="subscript"/>
          <w:lang w:val="id-ID"/>
        </w:rPr>
        <w:t>0</w:t>
      </w:r>
    </w:p>
    <w:p w:rsidR="009038B3" w:rsidRPr="00661FC8" w:rsidRDefault="009038B3" w:rsidP="009038B3">
      <w:pPr>
        <w:rPr>
          <w:lang w:val="id-ID"/>
        </w:rPr>
      </w:pPr>
    </w:p>
    <w:p w:rsidR="009038B3" w:rsidRPr="009038B3" w:rsidRDefault="009038B3" w:rsidP="00661FC8">
      <w:pPr>
        <w:rPr>
          <w:lang w:val="id-ID"/>
        </w:rPr>
      </w:pPr>
      <w:r w:rsidRPr="009038B3">
        <w:rPr>
          <w:lang w:val="id-ID"/>
        </w:rPr>
        <w:t>Berdasarkan hasil perhitungan ulang pada taraf 5 % dapat ditunjukkan bahwa terdapat kesamaan proporsi kesepakatan semua atribut,  artinya sudah terdapat kesepakatan tanggapan responden tentang atribut. Atribut bisa digunakan sebagai variabel untuk tahap pengujian berikutnya.</w:t>
      </w:r>
    </w:p>
    <w:p w:rsidR="009038B3" w:rsidRDefault="009038B3" w:rsidP="009038B3">
      <w:pPr>
        <w:rPr>
          <w:rFonts w:ascii="Cambria" w:hAnsi="Cambria" w:cs="Arial"/>
          <w:lang w:val="id-ID"/>
        </w:rPr>
      </w:pPr>
    </w:p>
    <w:p w:rsidR="009038B3" w:rsidRDefault="009038B3" w:rsidP="009038B3">
      <w:pPr>
        <w:rPr>
          <w:rFonts w:ascii="Cambria" w:hAnsi="Cambria" w:cs="Arial"/>
          <w:lang w:val="id-ID"/>
        </w:rPr>
      </w:pPr>
      <w:r w:rsidRPr="00D64973">
        <w:rPr>
          <w:rFonts w:ascii="Cambria" w:hAnsi="Cambria" w:cs="Arial"/>
          <w:lang w:val="id-ID"/>
        </w:rPr>
        <w:t>Fase membuat hirarki model pada atribut yang telah diuji</w:t>
      </w:r>
    </w:p>
    <w:p w:rsidR="00661FC8" w:rsidRPr="009038B3" w:rsidRDefault="00661FC8" w:rsidP="009038B3">
      <w:pPr>
        <w:rPr>
          <w:lang w:val="en-GB"/>
        </w:rPr>
      </w:pPr>
    </w:p>
    <w:p w:rsidR="00602E52" w:rsidRDefault="009038B3" w:rsidP="00CF3A6F">
      <w:pPr>
        <w:widowControl w:val="0"/>
        <w:autoSpaceDE w:val="0"/>
        <w:ind w:right="-1"/>
        <w:rPr>
          <w:b/>
          <w:bCs/>
          <w:spacing w:val="1"/>
          <w:w w:val="104"/>
          <w:lang w:val="fi-FI"/>
        </w:rPr>
      </w:pPr>
      <w:r>
        <w:rPr>
          <w:noProof/>
          <w:sz w:val="24"/>
          <w:szCs w:val="24"/>
          <w:lang w:val="id-ID" w:eastAsia="id-ID"/>
        </w:rPr>
        <w:drawing>
          <wp:inline distT="0" distB="0" distL="0" distR="0" wp14:anchorId="56A940D6" wp14:editId="36294116">
            <wp:extent cx="2724150" cy="2676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9711" cy="2681989"/>
                    </a:xfrm>
                    <a:prstGeom prst="rect">
                      <a:avLst/>
                    </a:prstGeom>
                    <a:noFill/>
                    <a:ln>
                      <a:noFill/>
                    </a:ln>
                  </pic:spPr>
                </pic:pic>
              </a:graphicData>
            </a:graphic>
          </wp:inline>
        </w:drawing>
      </w:r>
    </w:p>
    <w:p w:rsidR="009038B3" w:rsidRPr="00BA095F" w:rsidRDefault="009038B3" w:rsidP="009038B3">
      <w:pPr>
        <w:pStyle w:val="ListParagraph"/>
        <w:spacing w:after="0"/>
        <w:ind w:left="0"/>
        <w:rPr>
          <w:rFonts w:ascii="Times New Roman" w:hAnsi="Times New Roman"/>
          <w:sz w:val="18"/>
          <w:szCs w:val="18"/>
          <w:lang w:val="id-ID"/>
        </w:rPr>
      </w:pPr>
      <w:r w:rsidRPr="00BA095F">
        <w:rPr>
          <w:rFonts w:ascii="Times New Roman" w:hAnsi="Times New Roman"/>
          <w:sz w:val="18"/>
          <w:szCs w:val="18"/>
          <w:lang w:val="id-ID"/>
        </w:rPr>
        <w:t xml:space="preserve">Sumber: </w:t>
      </w:r>
      <w:r w:rsidRPr="00BA095F">
        <w:rPr>
          <w:rFonts w:ascii="Times New Roman" w:hAnsi="Times New Roman"/>
          <w:sz w:val="18"/>
          <w:szCs w:val="18"/>
          <w:lang w:val="id-ID"/>
        </w:rPr>
        <w:fldChar w:fldCharType="begin" w:fldLock="1"/>
      </w:r>
      <w:r w:rsidRPr="00BA095F">
        <w:rPr>
          <w:rFonts w:ascii="Times New Roman" w:hAnsi="Times New Roman"/>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2018)"},"properties":{"noteIndex":0},"schema":"https://github.com/citation-style-language/schema/raw/master/csl-citation.json"}</w:instrText>
      </w:r>
      <w:r w:rsidRPr="00BA095F">
        <w:rPr>
          <w:rFonts w:ascii="Times New Roman" w:hAnsi="Times New Roman"/>
          <w:sz w:val="18"/>
          <w:szCs w:val="18"/>
          <w:lang w:val="id-ID"/>
        </w:rPr>
        <w:fldChar w:fldCharType="separate"/>
      </w:r>
      <w:r w:rsidRPr="00BA095F">
        <w:rPr>
          <w:rFonts w:ascii="Times New Roman" w:hAnsi="Times New Roman"/>
          <w:noProof/>
          <w:sz w:val="18"/>
          <w:szCs w:val="18"/>
          <w:lang w:val="id-ID"/>
        </w:rPr>
        <w:t>(Riyanto et al., 2018)</w:t>
      </w:r>
      <w:r w:rsidRPr="00BA095F">
        <w:rPr>
          <w:rFonts w:ascii="Times New Roman" w:hAnsi="Times New Roman"/>
          <w:sz w:val="18"/>
          <w:szCs w:val="18"/>
          <w:lang w:val="id-ID"/>
        </w:rPr>
        <w:fldChar w:fldCharType="end"/>
      </w:r>
    </w:p>
    <w:p w:rsidR="009038B3" w:rsidRPr="00BA095F" w:rsidRDefault="009038B3" w:rsidP="009038B3">
      <w:pPr>
        <w:jc w:val="center"/>
        <w:rPr>
          <w:sz w:val="18"/>
          <w:szCs w:val="18"/>
          <w:lang w:val="en-GB"/>
        </w:rPr>
      </w:pPr>
      <w:r w:rsidRPr="00BA095F">
        <w:rPr>
          <w:sz w:val="18"/>
          <w:szCs w:val="18"/>
          <w:lang w:val="id-ID"/>
        </w:rPr>
        <w:t>Gambar 6. Diagram Model Hirarki Dengan Aplikasi Super Decisions 3.2</w:t>
      </w:r>
    </w:p>
    <w:p w:rsidR="009038B3" w:rsidRPr="00BA095F" w:rsidRDefault="009038B3" w:rsidP="009038B3">
      <w:pPr>
        <w:rPr>
          <w:lang w:val="id-ID"/>
        </w:rPr>
      </w:pPr>
      <w:r w:rsidRPr="00BA095F">
        <w:rPr>
          <w:lang w:val="id-ID"/>
        </w:rPr>
        <w:lastRenderedPageBreak/>
        <w:t>Langkah selanjutnya yaitu fase kuantifikasi model:</w:t>
      </w:r>
    </w:p>
    <w:p w:rsidR="009038B3" w:rsidRDefault="009038B3" w:rsidP="009038B3">
      <w:pPr>
        <w:pStyle w:val="ListParagraph"/>
        <w:widowControl w:val="0"/>
        <w:numPr>
          <w:ilvl w:val="3"/>
          <w:numId w:val="6"/>
        </w:numPr>
        <w:autoSpaceDE w:val="0"/>
        <w:ind w:left="426" w:right="-1" w:hanging="426"/>
        <w:rPr>
          <w:rFonts w:ascii="Cambria" w:hAnsi="Cambria" w:cs="Arial"/>
          <w:lang w:val="en-GB"/>
        </w:rPr>
      </w:pPr>
      <w:r w:rsidRPr="00BA095F">
        <w:rPr>
          <w:rFonts w:ascii="Times New Roman" w:hAnsi="Times New Roman"/>
          <w:sz w:val="20"/>
          <w:szCs w:val="20"/>
          <w:lang w:val="id-ID"/>
        </w:rPr>
        <w:t>Matriks Berpasangan Kriteria Utama</w:t>
      </w:r>
    </w:p>
    <w:p w:rsidR="009038B3" w:rsidRPr="009038B3" w:rsidRDefault="009038B3" w:rsidP="009038B3">
      <w:pPr>
        <w:pStyle w:val="ListParagraph"/>
        <w:widowControl w:val="0"/>
        <w:autoSpaceDE w:val="0"/>
        <w:ind w:left="0" w:right="-1"/>
        <w:rPr>
          <w:rFonts w:ascii="Cambria" w:hAnsi="Cambria" w:cs="Arial"/>
          <w:lang w:val="en-GB"/>
        </w:rPr>
      </w:pPr>
      <w:r>
        <w:rPr>
          <w:noProof/>
          <w:sz w:val="24"/>
          <w:szCs w:val="24"/>
          <w:lang w:val="id-ID" w:eastAsia="id-ID"/>
        </w:rPr>
        <w:drawing>
          <wp:inline distT="0" distB="0" distL="0" distR="0" wp14:anchorId="67B2BFAF" wp14:editId="4F707C7B">
            <wp:extent cx="2609849" cy="187642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4222" cy="1886759"/>
                    </a:xfrm>
                    <a:prstGeom prst="rect">
                      <a:avLst/>
                    </a:prstGeom>
                    <a:noFill/>
                    <a:ln>
                      <a:noFill/>
                    </a:ln>
                  </pic:spPr>
                </pic:pic>
              </a:graphicData>
            </a:graphic>
          </wp:inline>
        </w:drawing>
      </w:r>
    </w:p>
    <w:p w:rsidR="00BA095F" w:rsidRPr="00BA095F" w:rsidRDefault="00BA095F" w:rsidP="00BA095F">
      <w:pPr>
        <w:pStyle w:val="ListParagraph"/>
        <w:spacing w:after="0"/>
        <w:ind w:left="270"/>
        <w:rPr>
          <w:rFonts w:ascii="Times New Roman" w:hAnsi="Times New Roman"/>
          <w:sz w:val="18"/>
          <w:szCs w:val="18"/>
          <w:lang w:val="id-ID"/>
        </w:rPr>
      </w:pPr>
      <w:r w:rsidRPr="00BA095F">
        <w:rPr>
          <w:rFonts w:ascii="Times New Roman" w:hAnsi="Times New Roman"/>
          <w:sz w:val="18"/>
          <w:szCs w:val="18"/>
          <w:lang w:val="id-ID"/>
        </w:rPr>
        <w:t xml:space="preserve">Sumber: </w:t>
      </w:r>
      <w:r w:rsidRPr="00BA095F">
        <w:rPr>
          <w:rFonts w:ascii="Times New Roman" w:hAnsi="Times New Roman"/>
          <w:sz w:val="18"/>
          <w:szCs w:val="18"/>
          <w:lang w:val="id-ID"/>
        </w:rPr>
        <w:fldChar w:fldCharType="begin" w:fldLock="1"/>
      </w:r>
      <w:r w:rsidRPr="00BA095F">
        <w:rPr>
          <w:rFonts w:ascii="Times New Roman" w:hAnsi="Times New Roman"/>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2018)"},"properties":{"noteIndex":0},"schema":"https://github.com/citation-style-language/schema/raw/master/csl-citation.json"}</w:instrText>
      </w:r>
      <w:r w:rsidRPr="00BA095F">
        <w:rPr>
          <w:rFonts w:ascii="Times New Roman" w:hAnsi="Times New Roman"/>
          <w:sz w:val="18"/>
          <w:szCs w:val="18"/>
          <w:lang w:val="id-ID"/>
        </w:rPr>
        <w:fldChar w:fldCharType="separate"/>
      </w:r>
      <w:r w:rsidRPr="00BA095F">
        <w:rPr>
          <w:rFonts w:ascii="Times New Roman" w:hAnsi="Times New Roman"/>
          <w:noProof/>
          <w:sz w:val="18"/>
          <w:szCs w:val="18"/>
          <w:lang w:val="id-ID"/>
        </w:rPr>
        <w:t>(Riyanto et al., 2018)</w:t>
      </w:r>
      <w:r w:rsidRPr="00BA095F">
        <w:rPr>
          <w:rFonts w:ascii="Times New Roman" w:hAnsi="Times New Roman"/>
          <w:sz w:val="18"/>
          <w:szCs w:val="18"/>
          <w:lang w:val="id-ID"/>
        </w:rPr>
        <w:fldChar w:fldCharType="end"/>
      </w:r>
    </w:p>
    <w:p w:rsidR="00BA095F" w:rsidRPr="00BA095F" w:rsidRDefault="00BA095F" w:rsidP="00BA095F">
      <w:pPr>
        <w:ind w:left="270"/>
        <w:jc w:val="center"/>
        <w:rPr>
          <w:sz w:val="18"/>
          <w:szCs w:val="18"/>
          <w:lang w:val="en-ID"/>
        </w:rPr>
      </w:pPr>
      <w:r w:rsidRPr="00BA095F">
        <w:rPr>
          <w:sz w:val="18"/>
          <w:szCs w:val="18"/>
          <w:lang w:val="id-ID"/>
        </w:rPr>
        <w:t>Gambar 7. Kriteria Utama Aplikasi Gojek</w:t>
      </w:r>
    </w:p>
    <w:p w:rsidR="009038B3" w:rsidRDefault="009038B3" w:rsidP="009038B3">
      <w:pPr>
        <w:widowControl w:val="0"/>
        <w:autoSpaceDE w:val="0"/>
        <w:ind w:right="-1"/>
        <w:rPr>
          <w:b/>
          <w:bCs/>
          <w:spacing w:val="1"/>
          <w:w w:val="104"/>
          <w:lang w:val="en-GB"/>
        </w:rPr>
      </w:pPr>
    </w:p>
    <w:p w:rsidR="00BA095F" w:rsidRDefault="00BA095F" w:rsidP="009038B3">
      <w:pPr>
        <w:widowControl w:val="0"/>
        <w:autoSpaceDE w:val="0"/>
        <w:ind w:right="-1"/>
        <w:rPr>
          <w:rFonts w:ascii="Cambria" w:hAnsi="Cambria" w:cs="Arial"/>
          <w:lang w:val="en-GB"/>
        </w:rPr>
      </w:pPr>
      <w:r>
        <w:rPr>
          <w:rFonts w:ascii="Cambria" w:hAnsi="Cambria" w:cs="Arial"/>
          <w:lang w:val="id-ID"/>
        </w:rPr>
        <w:t>Pada gambar 7 menjelaskan tentang m</w:t>
      </w:r>
      <w:proofErr w:type="spellStart"/>
      <w:r>
        <w:rPr>
          <w:rFonts w:ascii="Cambria" w:hAnsi="Cambria" w:cs="Arial"/>
          <w:lang w:val="en-ID"/>
        </w:rPr>
        <w:t>embuat</w:t>
      </w:r>
      <w:proofErr w:type="spellEnd"/>
      <w:r>
        <w:rPr>
          <w:rFonts w:ascii="Cambria" w:hAnsi="Cambria" w:cs="Arial"/>
          <w:lang w:val="en-ID"/>
        </w:rPr>
        <w:t xml:space="preserve"> matrix </w:t>
      </w:r>
      <w:r>
        <w:rPr>
          <w:rFonts w:ascii="Cambria" w:hAnsi="Cambria" w:cs="Arial"/>
          <w:lang w:val="id-ID"/>
        </w:rPr>
        <w:t>k</w:t>
      </w:r>
      <w:proofErr w:type="spellStart"/>
      <w:r>
        <w:rPr>
          <w:rFonts w:ascii="Cambria" w:hAnsi="Cambria" w:cs="Arial"/>
          <w:lang w:val="en-ID"/>
        </w:rPr>
        <w:t>riteria</w:t>
      </w:r>
      <w:proofErr w:type="spellEnd"/>
      <w:r>
        <w:rPr>
          <w:rFonts w:ascii="Cambria" w:hAnsi="Cambria" w:cs="Arial"/>
          <w:lang w:val="en-ID"/>
        </w:rPr>
        <w:t xml:space="preserve"> </w:t>
      </w:r>
      <w:proofErr w:type="spellStart"/>
      <w:r>
        <w:rPr>
          <w:rFonts w:ascii="Cambria" w:hAnsi="Cambria" w:cs="Arial"/>
          <w:lang w:val="en-ID"/>
        </w:rPr>
        <w:t>utama</w:t>
      </w:r>
      <w:proofErr w:type="spellEnd"/>
      <w:r>
        <w:rPr>
          <w:rFonts w:ascii="Cambria" w:hAnsi="Cambria" w:cs="Arial"/>
          <w:lang w:val="en-ID"/>
        </w:rPr>
        <w:t xml:space="preserve"> </w:t>
      </w:r>
      <w:r>
        <w:rPr>
          <w:rFonts w:ascii="Cambria" w:hAnsi="Cambria" w:cs="Arial"/>
          <w:lang w:val="id-ID"/>
        </w:rPr>
        <w:t xml:space="preserve">aplikasi gojek </w:t>
      </w:r>
      <w:proofErr w:type="spellStart"/>
      <w:r>
        <w:rPr>
          <w:rFonts w:ascii="Cambria" w:hAnsi="Cambria" w:cs="Arial"/>
          <w:lang w:val="en-ID"/>
        </w:rPr>
        <w:t>sebagai</w:t>
      </w:r>
      <w:proofErr w:type="spellEnd"/>
      <w:r>
        <w:rPr>
          <w:rFonts w:ascii="Cambria" w:hAnsi="Cambria" w:cs="Arial"/>
          <w:lang w:val="en-ID"/>
        </w:rPr>
        <w:t xml:space="preserve"> </w:t>
      </w:r>
      <w:proofErr w:type="spellStart"/>
      <w:r>
        <w:rPr>
          <w:rFonts w:ascii="Cambria" w:hAnsi="Cambria" w:cs="Arial"/>
          <w:lang w:val="en-ID"/>
        </w:rPr>
        <w:t>acuan</w:t>
      </w:r>
      <w:proofErr w:type="spellEnd"/>
      <w:r>
        <w:rPr>
          <w:rFonts w:ascii="Cambria" w:hAnsi="Cambria" w:cs="Arial"/>
          <w:lang w:val="en-ID"/>
        </w:rPr>
        <w:t xml:space="preserve"> </w:t>
      </w:r>
      <w:proofErr w:type="spellStart"/>
      <w:r>
        <w:rPr>
          <w:rFonts w:ascii="Cambria" w:hAnsi="Cambria" w:cs="Arial"/>
          <w:lang w:val="en-ID"/>
        </w:rPr>
        <w:t>pembobotan</w:t>
      </w:r>
      <w:proofErr w:type="spellEnd"/>
      <w:r>
        <w:rPr>
          <w:rFonts w:ascii="Cambria" w:hAnsi="Cambria" w:cs="Arial"/>
          <w:lang w:val="en-ID"/>
        </w:rPr>
        <w:t xml:space="preserve"> </w:t>
      </w:r>
      <w:proofErr w:type="spellStart"/>
      <w:r>
        <w:rPr>
          <w:rFonts w:ascii="Cambria" w:hAnsi="Cambria" w:cs="Arial"/>
          <w:lang w:val="en-ID"/>
        </w:rPr>
        <w:t>berdasarkan</w:t>
      </w:r>
      <w:proofErr w:type="spellEnd"/>
      <w:r>
        <w:rPr>
          <w:rFonts w:ascii="Cambria" w:hAnsi="Cambria" w:cs="Arial"/>
          <w:lang w:val="en-ID"/>
        </w:rPr>
        <w:t xml:space="preserve"> </w:t>
      </w:r>
      <w:proofErr w:type="spellStart"/>
      <w:r>
        <w:rPr>
          <w:rFonts w:ascii="Cambria" w:hAnsi="Cambria" w:cs="Arial"/>
          <w:lang w:val="en-ID"/>
        </w:rPr>
        <w:t>olahan</w:t>
      </w:r>
      <w:proofErr w:type="spellEnd"/>
      <w:r>
        <w:rPr>
          <w:rFonts w:ascii="Cambria" w:hAnsi="Cambria" w:cs="Arial"/>
          <w:lang w:val="en-ID"/>
        </w:rPr>
        <w:t xml:space="preserve"> </w:t>
      </w:r>
      <w:proofErr w:type="spellStart"/>
      <w:r>
        <w:rPr>
          <w:rFonts w:ascii="Cambria" w:hAnsi="Cambria" w:cs="Arial"/>
          <w:lang w:val="en-ID"/>
        </w:rPr>
        <w:t>dari</w:t>
      </w:r>
      <w:proofErr w:type="spellEnd"/>
      <w:r>
        <w:rPr>
          <w:rFonts w:ascii="Cambria" w:hAnsi="Cambria" w:cs="Arial"/>
          <w:lang w:val="en-ID"/>
        </w:rPr>
        <w:t xml:space="preserve">  </w:t>
      </w:r>
      <w:proofErr w:type="spellStart"/>
      <w:r>
        <w:rPr>
          <w:rFonts w:ascii="Cambria" w:hAnsi="Cambria" w:cs="Arial"/>
          <w:lang w:val="en-ID"/>
        </w:rPr>
        <w:t>tanggapan</w:t>
      </w:r>
      <w:proofErr w:type="spellEnd"/>
      <w:r>
        <w:rPr>
          <w:rFonts w:ascii="Cambria" w:hAnsi="Cambria" w:cs="Arial"/>
          <w:lang w:val="en-ID"/>
        </w:rPr>
        <w:t xml:space="preserve"> </w:t>
      </w:r>
      <w:proofErr w:type="spellStart"/>
      <w:r>
        <w:rPr>
          <w:rFonts w:ascii="Cambria" w:hAnsi="Cambria" w:cs="Arial"/>
          <w:lang w:val="en-ID"/>
        </w:rPr>
        <w:t>responden</w:t>
      </w:r>
      <w:proofErr w:type="spellEnd"/>
      <w:r>
        <w:rPr>
          <w:rFonts w:ascii="Cambria" w:hAnsi="Cambria" w:cs="Arial"/>
          <w:lang w:val="id-ID"/>
        </w:rPr>
        <w:t>.</w:t>
      </w:r>
    </w:p>
    <w:p w:rsidR="00BA095F" w:rsidRDefault="00BA095F" w:rsidP="009038B3">
      <w:pPr>
        <w:widowControl w:val="0"/>
        <w:autoSpaceDE w:val="0"/>
        <w:ind w:right="-1"/>
        <w:rPr>
          <w:b/>
          <w:bCs/>
          <w:spacing w:val="1"/>
          <w:w w:val="104"/>
          <w:lang w:val="en-GB"/>
        </w:rPr>
      </w:pPr>
    </w:p>
    <w:p w:rsidR="00BA095F" w:rsidRDefault="00BA095F" w:rsidP="009038B3">
      <w:pPr>
        <w:widowControl w:val="0"/>
        <w:autoSpaceDE w:val="0"/>
        <w:ind w:right="-1"/>
        <w:rPr>
          <w:b/>
          <w:bCs/>
          <w:spacing w:val="1"/>
          <w:w w:val="104"/>
          <w:lang w:val="en-GB"/>
        </w:rPr>
      </w:pPr>
      <w:r>
        <w:rPr>
          <w:noProof/>
          <w:sz w:val="24"/>
          <w:szCs w:val="24"/>
          <w:lang w:val="id-ID" w:eastAsia="id-ID"/>
        </w:rPr>
        <w:drawing>
          <wp:inline distT="0" distB="0" distL="0" distR="0" wp14:anchorId="296467B5" wp14:editId="0BEB493F">
            <wp:extent cx="2609850" cy="1866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133" cy="1873540"/>
                    </a:xfrm>
                    <a:prstGeom prst="rect">
                      <a:avLst/>
                    </a:prstGeom>
                    <a:noFill/>
                    <a:ln>
                      <a:noFill/>
                    </a:ln>
                  </pic:spPr>
                </pic:pic>
              </a:graphicData>
            </a:graphic>
          </wp:inline>
        </w:drawing>
      </w:r>
    </w:p>
    <w:p w:rsidR="00BA095F" w:rsidRPr="00BA095F" w:rsidRDefault="00BA095F" w:rsidP="00BA095F">
      <w:pPr>
        <w:pStyle w:val="ListParagraph"/>
        <w:spacing w:after="0"/>
        <w:ind w:left="0"/>
        <w:jc w:val="both"/>
        <w:rPr>
          <w:rFonts w:ascii="Times New Roman" w:hAnsi="Times New Roman"/>
          <w:sz w:val="18"/>
          <w:szCs w:val="18"/>
          <w:lang w:val="id-ID"/>
        </w:rPr>
      </w:pPr>
      <w:r w:rsidRPr="00BA095F">
        <w:rPr>
          <w:rFonts w:ascii="Times New Roman" w:hAnsi="Times New Roman"/>
          <w:sz w:val="18"/>
          <w:szCs w:val="18"/>
          <w:lang w:val="id-ID"/>
        </w:rPr>
        <w:t xml:space="preserve">Sumber: </w:t>
      </w:r>
      <w:r w:rsidRPr="00BA095F">
        <w:rPr>
          <w:rFonts w:ascii="Times New Roman" w:hAnsi="Times New Roman"/>
          <w:sz w:val="18"/>
          <w:szCs w:val="18"/>
          <w:lang w:val="id-ID"/>
        </w:rPr>
        <w:fldChar w:fldCharType="begin" w:fldLock="1"/>
      </w:r>
      <w:r w:rsidRPr="00BA095F">
        <w:rPr>
          <w:rFonts w:ascii="Times New Roman" w:hAnsi="Times New Roman"/>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2018)"},"properties":{"noteIndex":0},"schema":"https://github.com/citation-style-language/schema/raw/master/csl-citation.json"}</w:instrText>
      </w:r>
      <w:r w:rsidRPr="00BA095F">
        <w:rPr>
          <w:rFonts w:ascii="Times New Roman" w:hAnsi="Times New Roman"/>
          <w:sz w:val="18"/>
          <w:szCs w:val="18"/>
          <w:lang w:val="id-ID"/>
        </w:rPr>
        <w:fldChar w:fldCharType="separate"/>
      </w:r>
      <w:r w:rsidRPr="00BA095F">
        <w:rPr>
          <w:rFonts w:ascii="Times New Roman" w:hAnsi="Times New Roman"/>
          <w:noProof/>
          <w:sz w:val="18"/>
          <w:szCs w:val="18"/>
          <w:lang w:val="id-ID"/>
        </w:rPr>
        <w:t>(Riyanto et al., 2018)</w:t>
      </w:r>
      <w:r w:rsidRPr="00BA095F">
        <w:rPr>
          <w:rFonts w:ascii="Times New Roman" w:hAnsi="Times New Roman"/>
          <w:sz w:val="18"/>
          <w:szCs w:val="18"/>
          <w:lang w:val="id-ID"/>
        </w:rPr>
        <w:fldChar w:fldCharType="end"/>
      </w:r>
    </w:p>
    <w:p w:rsidR="00BA095F" w:rsidRDefault="00BA095F" w:rsidP="00BA095F">
      <w:pPr>
        <w:ind w:left="270"/>
        <w:jc w:val="center"/>
        <w:rPr>
          <w:sz w:val="18"/>
          <w:szCs w:val="18"/>
          <w:lang w:val="en-GB"/>
        </w:rPr>
      </w:pPr>
      <w:r w:rsidRPr="00BA095F">
        <w:rPr>
          <w:sz w:val="18"/>
          <w:szCs w:val="18"/>
          <w:lang w:val="id-ID"/>
        </w:rPr>
        <w:t>Gambar 8. Kriteria Utama Aplikasi Grab</w:t>
      </w:r>
    </w:p>
    <w:p w:rsidR="00BA095F" w:rsidRPr="00BA095F" w:rsidRDefault="00BA095F" w:rsidP="00BA095F">
      <w:pPr>
        <w:ind w:left="270"/>
        <w:jc w:val="center"/>
        <w:rPr>
          <w:sz w:val="18"/>
          <w:szCs w:val="18"/>
          <w:lang w:val="en-GB"/>
        </w:rPr>
      </w:pPr>
    </w:p>
    <w:p w:rsidR="00BA095F" w:rsidRPr="00BA095F" w:rsidRDefault="00BA095F" w:rsidP="00DA02AD">
      <w:pPr>
        <w:rPr>
          <w:lang w:val="id-ID"/>
        </w:rPr>
      </w:pPr>
      <w:r w:rsidRPr="00BA095F">
        <w:rPr>
          <w:lang w:val="id-ID"/>
        </w:rPr>
        <w:t>Pada gambar 8 menjelaskan tentang m</w:t>
      </w:r>
      <w:proofErr w:type="spellStart"/>
      <w:r w:rsidRPr="00BA095F">
        <w:rPr>
          <w:lang w:val="en-ID"/>
        </w:rPr>
        <w:t>embuat</w:t>
      </w:r>
      <w:proofErr w:type="spellEnd"/>
      <w:r w:rsidRPr="00BA095F">
        <w:rPr>
          <w:lang w:val="en-ID"/>
        </w:rPr>
        <w:t xml:space="preserve"> matrix </w:t>
      </w:r>
      <w:r w:rsidRPr="00BA095F">
        <w:rPr>
          <w:lang w:val="id-ID"/>
        </w:rPr>
        <w:t>k</w:t>
      </w:r>
      <w:proofErr w:type="spellStart"/>
      <w:r w:rsidRPr="00BA095F">
        <w:rPr>
          <w:lang w:val="en-ID"/>
        </w:rPr>
        <w:t>riteria</w:t>
      </w:r>
      <w:proofErr w:type="spellEnd"/>
      <w:r w:rsidRPr="00BA095F">
        <w:rPr>
          <w:lang w:val="en-ID"/>
        </w:rPr>
        <w:t xml:space="preserve"> </w:t>
      </w:r>
      <w:proofErr w:type="spellStart"/>
      <w:r w:rsidRPr="00BA095F">
        <w:rPr>
          <w:lang w:val="en-ID"/>
        </w:rPr>
        <w:t>utama</w:t>
      </w:r>
      <w:proofErr w:type="spellEnd"/>
      <w:r w:rsidRPr="00BA095F">
        <w:rPr>
          <w:lang w:val="en-ID"/>
        </w:rPr>
        <w:t xml:space="preserve"> </w:t>
      </w:r>
      <w:r w:rsidRPr="00BA095F">
        <w:rPr>
          <w:lang w:val="id-ID"/>
        </w:rPr>
        <w:t xml:space="preserve">aplikasi grab </w:t>
      </w:r>
      <w:proofErr w:type="spellStart"/>
      <w:r w:rsidRPr="00BA095F">
        <w:rPr>
          <w:lang w:val="en-ID"/>
        </w:rPr>
        <w:t>sebagai</w:t>
      </w:r>
      <w:proofErr w:type="spellEnd"/>
      <w:r w:rsidRPr="00BA095F">
        <w:rPr>
          <w:lang w:val="en-ID"/>
        </w:rPr>
        <w:t xml:space="preserve"> </w:t>
      </w:r>
      <w:proofErr w:type="spellStart"/>
      <w:r w:rsidRPr="00BA095F">
        <w:rPr>
          <w:lang w:val="en-ID"/>
        </w:rPr>
        <w:t>acuan</w:t>
      </w:r>
      <w:proofErr w:type="spellEnd"/>
      <w:r w:rsidRPr="00BA095F">
        <w:rPr>
          <w:lang w:val="en-ID"/>
        </w:rPr>
        <w:t xml:space="preserve"> </w:t>
      </w:r>
      <w:proofErr w:type="spellStart"/>
      <w:r w:rsidRPr="00BA095F">
        <w:rPr>
          <w:lang w:val="en-ID"/>
        </w:rPr>
        <w:t>pembobotan</w:t>
      </w:r>
      <w:proofErr w:type="spellEnd"/>
      <w:r w:rsidRPr="00BA095F">
        <w:rPr>
          <w:lang w:val="en-ID"/>
        </w:rPr>
        <w:t xml:space="preserve"> </w:t>
      </w:r>
      <w:proofErr w:type="spellStart"/>
      <w:r w:rsidRPr="00BA095F">
        <w:rPr>
          <w:lang w:val="en-ID"/>
        </w:rPr>
        <w:t>berdasarkan</w:t>
      </w:r>
      <w:proofErr w:type="spellEnd"/>
      <w:r w:rsidRPr="00BA095F">
        <w:rPr>
          <w:lang w:val="en-ID"/>
        </w:rPr>
        <w:t xml:space="preserve"> </w:t>
      </w:r>
      <w:proofErr w:type="spellStart"/>
      <w:r w:rsidRPr="00BA095F">
        <w:rPr>
          <w:lang w:val="en-ID"/>
        </w:rPr>
        <w:t>olahan</w:t>
      </w:r>
      <w:proofErr w:type="spellEnd"/>
      <w:r w:rsidRPr="00BA095F">
        <w:rPr>
          <w:lang w:val="en-ID"/>
        </w:rPr>
        <w:t xml:space="preserve"> </w:t>
      </w:r>
      <w:proofErr w:type="spellStart"/>
      <w:r w:rsidRPr="00BA095F">
        <w:rPr>
          <w:lang w:val="en-ID"/>
        </w:rPr>
        <w:t>dari</w:t>
      </w:r>
      <w:proofErr w:type="spellEnd"/>
      <w:r w:rsidRPr="00BA095F">
        <w:rPr>
          <w:lang w:val="en-ID"/>
        </w:rPr>
        <w:t xml:space="preserve">  </w:t>
      </w:r>
      <w:proofErr w:type="spellStart"/>
      <w:r w:rsidRPr="00BA095F">
        <w:rPr>
          <w:lang w:val="en-ID"/>
        </w:rPr>
        <w:t>tanggapan</w:t>
      </w:r>
      <w:proofErr w:type="spellEnd"/>
      <w:r w:rsidRPr="00BA095F">
        <w:rPr>
          <w:lang w:val="en-ID"/>
        </w:rPr>
        <w:t xml:space="preserve"> </w:t>
      </w:r>
      <w:proofErr w:type="spellStart"/>
      <w:r w:rsidRPr="00BA095F">
        <w:rPr>
          <w:lang w:val="en-ID"/>
        </w:rPr>
        <w:t>responden</w:t>
      </w:r>
      <w:proofErr w:type="spellEnd"/>
      <w:r w:rsidRPr="00BA095F">
        <w:rPr>
          <w:lang w:val="id-ID"/>
        </w:rPr>
        <w:t>.</w:t>
      </w:r>
    </w:p>
    <w:p w:rsidR="00BA095F" w:rsidRPr="00BA095F" w:rsidRDefault="00BA095F" w:rsidP="00BA095F">
      <w:pPr>
        <w:rPr>
          <w:lang w:val="en-ID"/>
        </w:rPr>
      </w:pPr>
    </w:p>
    <w:p w:rsidR="00BA095F" w:rsidRPr="00B43BC6" w:rsidRDefault="00BA095F" w:rsidP="00BA095F">
      <w:pPr>
        <w:pStyle w:val="ListParagraph"/>
        <w:numPr>
          <w:ilvl w:val="3"/>
          <w:numId w:val="6"/>
        </w:numPr>
        <w:spacing w:after="0"/>
        <w:ind w:left="270" w:hanging="270"/>
        <w:contextualSpacing w:val="0"/>
        <w:rPr>
          <w:rFonts w:ascii="Cambria" w:hAnsi="Cambria" w:cs="Arial"/>
          <w:sz w:val="20"/>
          <w:szCs w:val="20"/>
          <w:lang w:val="id-ID"/>
        </w:rPr>
      </w:pPr>
      <w:r w:rsidRPr="00BA095F">
        <w:rPr>
          <w:rFonts w:ascii="Times New Roman" w:hAnsi="Times New Roman"/>
          <w:sz w:val="20"/>
          <w:szCs w:val="20"/>
          <w:lang w:val="id-ID"/>
        </w:rPr>
        <w:t>Matriks Berpasangan Subkriteria Kepercayaa</w:t>
      </w:r>
      <w:r w:rsidRPr="00B43BC6">
        <w:rPr>
          <w:rFonts w:ascii="Cambria" w:hAnsi="Cambria" w:cs="Arial"/>
          <w:sz w:val="20"/>
          <w:szCs w:val="20"/>
          <w:lang w:val="id-ID"/>
        </w:rPr>
        <w:t>n</w:t>
      </w:r>
    </w:p>
    <w:p w:rsidR="00BA095F" w:rsidRPr="00BA095F" w:rsidRDefault="00BA095F" w:rsidP="009038B3">
      <w:pPr>
        <w:widowControl w:val="0"/>
        <w:autoSpaceDE w:val="0"/>
        <w:ind w:right="-1"/>
        <w:rPr>
          <w:b/>
          <w:bCs/>
          <w:spacing w:val="1"/>
          <w:w w:val="104"/>
          <w:lang w:val="en-GB"/>
        </w:rPr>
      </w:pPr>
      <w:r>
        <w:rPr>
          <w:noProof/>
          <w:sz w:val="24"/>
          <w:szCs w:val="24"/>
          <w:lang w:val="id-ID" w:eastAsia="id-ID"/>
        </w:rPr>
        <w:drawing>
          <wp:inline distT="0" distB="0" distL="0" distR="0" wp14:anchorId="5C65BC18" wp14:editId="45EDC620">
            <wp:extent cx="2676525" cy="1228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1921" cy="1231202"/>
                    </a:xfrm>
                    <a:prstGeom prst="rect">
                      <a:avLst/>
                    </a:prstGeom>
                    <a:noFill/>
                    <a:ln>
                      <a:noFill/>
                    </a:ln>
                  </pic:spPr>
                </pic:pic>
              </a:graphicData>
            </a:graphic>
          </wp:inline>
        </w:drawing>
      </w:r>
    </w:p>
    <w:p w:rsidR="00BA095F" w:rsidRPr="00BA095F" w:rsidRDefault="00BA095F" w:rsidP="00BA095F">
      <w:pPr>
        <w:pStyle w:val="ListParagraph"/>
        <w:spacing w:after="0"/>
        <w:ind w:left="270"/>
        <w:rPr>
          <w:rFonts w:ascii="Times New Roman" w:hAnsi="Times New Roman"/>
          <w:sz w:val="18"/>
          <w:szCs w:val="18"/>
          <w:lang w:val="id-ID"/>
        </w:rPr>
      </w:pPr>
      <w:r w:rsidRPr="00BA095F">
        <w:rPr>
          <w:rFonts w:ascii="Times New Roman" w:hAnsi="Times New Roman"/>
          <w:sz w:val="18"/>
          <w:szCs w:val="18"/>
          <w:lang w:val="id-ID"/>
        </w:rPr>
        <w:t xml:space="preserve">Sumber: </w:t>
      </w:r>
      <w:r w:rsidRPr="00BA095F">
        <w:rPr>
          <w:rFonts w:ascii="Times New Roman" w:hAnsi="Times New Roman"/>
          <w:sz w:val="18"/>
          <w:szCs w:val="18"/>
          <w:lang w:val="id-ID"/>
        </w:rPr>
        <w:fldChar w:fldCharType="begin" w:fldLock="1"/>
      </w:r>
      <w:r w:rsidRPr="00BA095F">
        <w:rPr>
          <w:rFonts w:ascii="Times New Roman" w:hAnsi="Times New Roman"/>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2018)"},"properties":{"noteIndex":0},"schema":"https://github.com/citation-style-language/schema/raw/master/csl-citation.json"}</w:instrText>
      </w:r>
      <w:r w:rsidRPr="00BA095F">
        <w:rPr>
          <w:rFonts w:ascii="Times New Roman" w:hAnsi="Times New Roman"/>
          <w:sz w:val="18"/>
          <w:szCs w:val="18"/>
          <w:lang w:val="id-ID"/>
        </w:rPr>
        <w:fldChar w:fldCharType="separate"/>
      </w:r>
      <w:r w:rsidRPr="00BA095F">
        <w:rPr>
          <w:rFonts w:ascii="Times New Roman" w:hAnsi="Times New Roman"/>
          <w:noProof/>
          <w:sz w:val="18"/>
          <w:szCs w:val="18"/>
          <w:lang w:val="id-ID"/>
        </w:rPr>
        <w:t>(Riyanto et al., 2018)</w:t>
      </w:r>
      <w:r w:rsidRPr="00BA095F">
        <w:rPr>
          <w:rFonts w:ascii="Times New Roman" w:hAnsi="Times New Roman"/>
          <w:sz w:val="18"/>
          <w:szCs w:val="18"/>
          <w:lang w:val="id-ID"/>
        </w:rPr>
        <w:fldChar w:fldCharType="end"/>
      </w:r>
    </w:p>
    <w:p w:rsidR="00BA095F" w:rsidRPr="00BA095F" w:rsidRDefault="00BA095F" w:rsidP="00BA095F">
      <w:pPr>
        <w:ind w:left="270"/>
        <w:jc w:val="center"/>
        <w:rPr>
          <w:sz w:val="18"/>
          <w:szCs w:val="18"/>
          <w:lang w:val="en-ID"/>
        </w:rPr>
      </w:pPr>
      <w:r w:rsidRPr="00BA095F">
        <w:rPr>
          <w:sz w:val="18"/>
          <w:szCs w:val="18"/>
          <w:lang w:val="id-ID"/>
        </w:rPr>
        <w:t>Gambar 9. Subkriteria Kepercayaan Aplikasi Gojek</w:t>
      </w:r>
    </w:p>
    <w:p w:rsidR="00BA095F" w:rsidRDefault="00BA095F" w:rsidP="00BA095F">
      <w:pPr>
        <w:ind w:left="270"/>
        <w:rPr>
          <w:rFonts w:ascii="Cambria" w:hAnsi="Cambria" w:cs="Arial"/>
          <w:lang w:val="en-GB"/>
        </w:rPr>
      </w:pPr>
    </w:p>
    <w:p w:rsidR="00BA095F" w:rsidRPr="002B3D4C" w:rsidRDefault="00BA095F" w:rsidP="00BA095F">
      <w:pPr>
        <w:rPr>
          <w:rFonts w:ascii="Cambria" w:hAnsi="Cambria" w:cs="Arial"/>
          <w:lang w:val="id-ID"/>
        </w:rPr>
      </w:pPr>
      <w:r w:rsidRPr="00BA095F">
        <w:rPr>
          <w:lang w:val="id-ID"/>
        </w:rPr>
        <w:t xml:space="preserve">Pada gambar </w:t>
      </w:r>
      <w:r w:rsidR="0071769B">
        <w:rPr>
          <w:lang w:val="id-ID"/>
        </w:rPr>
        <w:t xml:space="preserve"> </w:t>
      </w:r>
      <w:r w:rsidRPr="00BA095F">
        <w:rPr>
          <w:lang w:val="id-ID"/>
        </w:rPr>
        <w:t>9 menjelaskan tentang m</w:t>
      </w:r>
      <w:proofErr w:type="spellStart"/>
      <w:r w:rsidRPr="00BA095F">
        <w:rPr>
          <w:lang w:val="en-ID"/>
        </w:rPr>
        <w:t>embuat</w:t>
      </w:r>
      <w:proofErr w:type="spellEnd"/>
      <w:r w:rsidRPr="00BA095F">
        <w:rPr>
          <w:lang w:val="en-ID"/>
        </w:rPr>
        <w:t xml:space="preserve"> matrix </w:t>
      </w:r>
      <w:r w:rsidRPr="00BA095F">
        <w:rPr>
          <w:lang w:val="id-ID"/>
        </w:rPr>
        <w:t>s</w:t>
      </w:r>
      <w:proofErr w:type="spellStart"/>
      <w:r w:rsidRPr="00BA095F">
        <w:rPr>
          <w:lang w:val="en-ID"/>
        </w:rPr>
        <w:t>ub</w:t>
      </w:r>
      <w:proofErr w:type="spellEnd"/>
      <w:r w:rsidRPr="00BA095F">
        <w:rPr>
          <w:lang w:val="id-ID"/>
        </w:rPr>
        <w:t>k</w:t>
      </w:r>
      <w:proofErr w:type="spellStart"/>
      <w:r w:rsidRPr="00BA095F">
        <w:rPr>
          <w:lang w:val="en-ID"/>
        </w:rPr>
        <w:t>riteria</w:t>
      </w:r>
      <w:proofErr w:type="spellEnd"/>
      <w:r w:rsidRPr="00BA095F">
        <w:rPr>
          <w:lang w:val="en-ID"/>
        </w:rPr>
        <w:t xml:space="preserve"> </w:t>
      </w:r>
      <w:r w:rsidRPr="00BA095F">
        <w:rPr>
          <w:lang w:val="id-ID"/>
        </w:rPr>
        <w:t xml:space="preserve">kepercayaan aplikasi gojek </w:t>
      </w:r>
      <w:proofErr w:type="spellStart"/>
      <w:r w:rsidRPr="00BA095F">
        <w:rPr>
          <w:lang w:val="en-ID"/>
        </w:rPr>
        <w:t>sebagai</w:t>
      </w:r>
      <w:proofErr w:type="spellEnd"/>
      <w:r w:rsidRPr="00BA095F">
        <w:rPr>
          <w:lang w:val="en-ID"/>
        </w:rPr>
        <w:t xml:space="preserve"> </w:t>
      </w:r>
      <w:proofErr w:type="spellStart"/>
      <w:r w:rsidRPr="00BA095F">
        <w:rPr>
          <w:lang w:val="en-ID"/>
        </w:rPr>
        <w:t>acuan</w:t>
      </w:r>
      <w:proofErr w:type="spellEnd"/>
      <w:r w:rsidRPr="00BA095F">
        <w:rPr>
          <w:lang w:val="en-ID"/>
        </w:rPr>
        <w:t xml:space="preserve"> </w:t>
      </w:r>
      <w:proofErr w:type="spellStart"/>
      <w:r w:rsidRPr="00BA095F">
        <w:rPr>
          <w:lang w:val="en-ID"/>
        </w:rPr>
        <w:t>pembobotan</w:t>
      </w:r>
      <w:proofErr w:type="spellEnd"/>
      <w:r w:rsidRPr="00BA095F">
        <w:rPr>
          <w:lang w:val="en-ID"/>
        </w:rPr>
        <w:t xml:space="preserve"> </w:t>
      </w:r>
      <w:proofErr w:type="spellStart"/>
      <w:r w:rsidRPr="00BA095F">
        <w:rPr>
          <w:lang w:val="en-ID"/>
        </w:rPr>
        <w:t>berdasarkan</w:t>
      </w:r>
      <w:proofErr w:type="spellEnd"/>
      <w:r w:rsidRPr="00BA095F">
        <w:rPr>
          <w:lang w:val="en-ID"/>
        </w:rPr>
        <w:t xml:space="preserve"> </w:t>
      </w:r>
      <w:proofErr w:type="spellStart"/>
      <w:r w:rsidRPr="00BA095F">
        <w:rPr>
          <w:lang w:val="en-ID"/>
        </w:rPr>
        <w:t>olahan</w:t>
      </w:r>
      <w:proofErr w:type="spellEnd"/>
      <w:r w:rsidRPr="00BA095F">
        <w:rPr>
          <w:lang w:val="en-ID"/>
        </w:rPr>
        <w:t xml:space="preserve"> </w:t>
      </w:r>
      <w:proofErr w:type="spellStart"/>
      <w:r w:rsidRPr="00BA095F">
        <w:rPr>
          <w:lang w:val="en-ID"/>
        </w:rPr>
        <w:t>dari</w:t>
      </w:r>
      <w:proofErr w:type="spellEnd"/>
      <w:r w:rsidRPr="00BA095F">
        <w:rPr>
          <w:lang w:val="en-ID"/>
        </w:rPr>
        <w:t xml:space="preserve">  </w:t>
      </w:r>
      <w:proofErr w:type="spellStart"/>
      <w:r w:rsidRPr="00BA095F">
        <w:rPr>
          <w:lang w:val="en-ID"/>
        </w:rPr>
        <w:t>tanggapan</w:t>
      </w:r>
      <w:proofErr w:type="spellEnd"/>
      <w:r w:rsidRPr="00BA095F">
        <w:rPr>
          <w:lang w:val="en-ID"/>
        </w:rPr>
        <w:t xml:space="preserve"> </w:t>
      </w:r>
      <w:proofErr w:type="spellStart"/>
      <w:r w:rsidRPr="00BA095F">
        <w:rPr>
          <w:lang w:val="en-ID"/>
        </w:rPr>
        <w:t>responden</w:t>
      </w:r>
      <w:proofErr w:type="spellEnd"/>
      <w:r>
        <w:rPr>
          <w:rFonts w:ascii="Cambria" w:hAnsi="Cambria" w:cs="Arial"/>
          <w:lang w:val="id-ID"/>
        </w:rPr>
        <w:t>.</w:t>
      </w:r>
    </w:p>
    <w:p w:rsidR="00BA095F" w:rsidRPr="00B43BC6" w:rsidRDefault="00BA095F" w:rsidP="00BA095F">
      <w:pPr>
        <w:rPr>
          <w:rFonts w:ascii="Cambria" w:hAnsi="Cambria" w:cs="Arial"/>
          <w:lang w:val="id-ID"/>
        </w:rPr>
      </w:pPr>
      <w:r>
        <w:rPr>
          <w:noProof/>
          <w:sz w:val="24"/>
          <w:szCs w:val="24"/>
          <w:lang w:val="id-ID" w:eastAsia="id-ID"/>
        </w:rPr>
        <w:lastRenderedPageBreak/>
        <w:drawing>
          <wp:inline distT="0" distB="0" distL="0" distR="0" wp14:anchorId="4DD6988F" wp14:editId="3CA7851C">
            <wp:extent cx="2695698" cy="148441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7253" cy="1490778"/>
                    </a:xfrm>
                    <a:prstGeom prst="rect">
                      <a:avLst/>
                    </a:prstGeom>
                    <a:noFill/>
                    <a:ln>
                      <a:noFill/>
                    </a:ln>
                  </pic:spPr>
                </pic:pic>
              </a:graphicData>
            </a:graphic>
          </wp:inline>
        </w:drawing>
      </w:r>
    </w:p>
    <w:p w:rsidR="00BA095F" w:rsidRPr="00BA095F" w:rsidRDefault="00BA095F" w:rsidP="00BA095F">
      <w:pPr>
        <w:pStyle w:val="ListParagraph"/>
        <w:spacing w:after="0"/>
        <w:ind w:left="0"/>
        <w:jc w:val="both"/>
        <w:rPr>
          <w:rFonts w:ascii="Times New Roman" w:hAnsi="Times New Roman"/>
          <w:sz w:val="18"/>
          <w:szCs w:val="18"/>
          <w:lang w:val="id-ID"/>
        </w:rPr>
      </w:pPr>
      <w:r w:rsidRPr="00BA095F">
        <w:rPr>
          <w:rFonts w:ascii="Times New Roman" w:hAnsi="Times New Roman"/>
          <w:sz w:val="18"/>
          <w:szCs w:val="18"/>
          <w:lang w:val="id-ID"/>
        </w:rPr>
        <w:t xml:space="preserve">Sumber: </w:t>
      </w:r>
      <w:r w:rsidRPr="00BA095F">
        <w:rPr>
          <w:rFonts w:ascii="Times New Roman" w:hAnsi="Times New Roman"/>
          <w:sz w:val="18"/>
          <w:szCs w:val="18"/>
          <w:lang w:val="id-ID"/>
        </w:rPr>
        <w:fldChar w:fldCharType="begin" w:fldLock="1"/>
      </w:r>
      <w:r w:rsidRPr="00BA095F">
        <w:rPr>
          <w:rFonts w:ascii="Times New Roman" w:hAnsi="Times New Roman"/>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2018)"},"properties":{"noteIndex":0},"schema":"https://github.com/citation-style-language/schema/raw/master/csl-citation.json"}</w:instrText>
      </w:r>
      <w:r w:rsidRPr="00BA095F">
        <w:rPr>
          <w:rFonts w:ascii="Times New Roman" w:hAnsi="Times New Roman"/>
          <w:sz w:val="18"/>
          <w:szCs w:val="18"/>
          <w:lang w:val="id-ID"/>
        </w:rPr>
        <w:fldChar w:fldCharType="separate"/>
      </w:r>
      <w:r w:rsidRPr="00BA095F">
        <w:rPr>
          <w:rFonts w:ascii="Times New Roman" w:hAnsi="Times New Roman"/>
          <w:noProof/>
          <w:sz w:val="18"/>
          <w:szCs w:val="18"/>
          <w:lang w:val="id-ID"/>
        </w:rPr>
        <w:t>(Riyanto et al., 2018)</w:t>
      </w:r>
      <w:r w:rsidRPr="00BA095F">
        <w:rPr>
          <w:rFonts w:ascii="Times New Roman" w:hAnsi="Times New Roman"/>
          <w:sz w:val="18"/>
          <w:szCs w:val="18"/>
          <w:lang w:val="id-ID"/>
        </w:rPr>
        <w:fldChar w:fldCharType="end"/>
      </w:r>
    </w:p>
    <w:p w:rsidR="00BA095F" w:rsidRDefault="00BA095F" w:rsidP="00BA095F">
      <w:pPr>
        <w:jc w:val="center"/>
        <w:rPr>
          <w:sz w:val="18"/>
          <w:szCs w:val="18"/>
          <w:lang w:val="en-GB"/>
        </w:rPr>
      </w:pPr>
      <w:r w:rsidRPr="00BA095F">
        <w:rPr>
          <w:sz w:val="18"/>
          <w:szCs w:val="18"/>
          <w:lang w:val="id-ID"/>
        </w:rPr>
        <w:t>Gambar 10. Subkriteria Kepercayaan Aplikasi Grab</w:t>
      </w:r>
    </w:p>
    <w:p w:rsidR="00BA095F" w:rsidRPr="00BA095F" w:rsidRDefault="00BA095F" w:rsidP="00BA095F">
      <w:pPr>
        <w:jc w:val="center"/>
        <w:rPr>
          <w:sz w:val="18"/>
          <w:szCs w:val="18"/>
          <w:lang w:val="en-GB"/>
        </w:rPr>
      </w:pPr>
    </w:p>
    <w:p w:rsidR="00BA095F" w:rsidRPr="00BA095F" w:rsidRDefault="00BA095F" w:rsidP="00BA095F">
      <w:pPr>
        <w:rPr>
          <w:sz w:val="18"/>
          <w:szCs w:val="18"/>
          <w:lang w:val="id-ID"/>
        </w:rPr>
      </w:pPr>
      <w:r w:rsidRPr="00BA095F">
        <w:rPr>
          <w:sz w:val="18"/>
          <w:szCs w:val="18"/>
          <w:lang w:val="id-ID"/>
        </w:rPr>
        <w:t>Pada gambar 9 menjelaskan tentang m</w:t>
      </w:r>
      <w:proofErr w:type="spellStart"/>
      <w:r w:rsidRPr="00BA095F">
        <w:rPr>
          <w:sz w:val="18"/>
          <w:szCs w:val="18"/>
          <w:lang w:val="en-ID"/>
        </w:rPr>
        <w:t>embuat</w:t>
      </w:r>
      <w:proofErr w:type="spellEnd"/>
      <w:r w:rsidRPr="00BA095F">
        <w:rPr>
          <w:sz w:val="18"/>
          <w:szCs w:val="18"/>
          <w:lang w:val="en-ID"/>
        </w:rPr>
        <w:t xml:space="preserve"> matrix </w:t>
      </w:r>
      <w:r w:rsidRPr="00BA095F">
        <w:rPr>
          <w:sz w:val="18"/>
          <w:szCs w:val="18"/>
          <w:lang w:val="id-ID"/>
        </w:rPr>
        <w:t>s</w:t>
      </w:r>
      <w:proofErr w:type="spellStart"/>
      <w:r w:rsidRPr="00BA095F">
        <w:rPr>
          <w:sz w:val="18"/>
          <w:szCs w:val="18"/>
          <w:lang w:val="en-ID"/>
        </w:rPr>
        <w:t>ub</w:t>
      </w:r>
      <w:proofErr w:type="spellEnd"/>
      <w:r w:rsidRPr="00BA095F">
        <w:rPr>
          <w:sz w:val="18"/>
          <w:szCs w:val="18"/>
          <w:lang w:val="id-ID"/>
        </w:rPr>
        <w:t>k</w:t>
      </w:r>
      <w:proofErr w:type="spellStart"/>
      <w:r w:rsidRPr="00BA095F">
        <w:rPr>
          <w:sz w:val="18"/>
          <w:szCs w:val="18"/>
          <w:lang w:val="en-ID"/>
        </w:rPr>
        <w:t>riteria</w:t>
      </w:r>
      <w:proofErr w:type="spellEnd"/>
      <w:r w:rsidRPr="00BA095F">
        <w:rPr>
          <w:sz w:val="18"/>
          <w:szCs w:val="18"/>
          <w:lang w:val="en-ID"/>
        </w:rPr>
        <w:t xml:space="preserve"> </w:t>
      </w:r>
      <w:r w:rsidRPr="00BA095F">
        <w:rPr>
          <w:sz w:val="18"/>
          <w:szCs w:val="18"/>
          <w:lang w:val="id-ID"/>
        </w:rPr>
        <w:t xml:space="preserve">kepercayaan aplikasi gojek </w:t>
      </w:r>
      <w:proofErr w:type="spellStart"/>
      <w:r w:rsidRPr="00BA095F">
        <w:rPr>
          <w:sz w:val="18"/>
          <w:szCs w:val="18"/>
          <w:lang w:val="en-ID"/>
        </w:rPr>
        <w:t>sebagai</w:t>
      </w:r>
      <w:proofErr w:type="spellEnd"/>
      <w:r w:rsidRPr="00BA095F">
        <w:rPr>
          <w:sz w:val="18"/>
          <w:szCs w:val="18"/>
          <w:lang w:val="en-ID"/>
        </w:rPr>
        <w:t xml:space="preserve"> </w:t>
      </w:r>
      <w:proofErr w:type="spellStart"/>
      <w:r w:rsidRPr="00BA095F">
        <w:rPr>
          <w:sz w:val="18"/>
          <w:szCs w:val="18"/>
          <w:lang w:val="en-ID"/>
        </w:rPr>
        <w:t>acuan</w:t>
      </w:r>
      <w:proofErr w:type="spellEnd"/>
      <w:r w:rsidRPr="00BA095F">
        <w:rPr>
          <w:sz w:val="18"/>
          <w:szCs w:val="18"/>
          <w:lang w:val="en-ID"/>
        </w:rPr>
        <w:t xml:space="preserve"> </w:t>
      </w:r>
      <w:proofErr w:type="spellStart"/>
      <w:r w:rsidRPr="00BA095F">
        <w:rPr>
          <w:sz w:val="18"/>
          <w:szCs w:val="18"/>
          <w:lang w:val="en-ID"/>
        </w:rPr>
        <w:t>pembobotan</w:t>
      </w:r>
      <w:proofErr w:type="spellEnd"/>
      <w:r w:rsidRPr="00BA095F">
        <w:rPr>
          <w:sz w:val="18"/>
          <w:szCs w:val="18"/>
          <w:lang w:val="en-ID"/>
        </w:rPr>
        <w:t xml:space="preserve"> </w:t>
      </w:r>
      <w:proofErr w:type="spellStart"/>
      <w:r w:rsidRPr="00BA095F">
        <w:rPr>
          <w:sz w:val="18"/>
          <w:szCs w:val="18"/>
          <w:lang w:val="en-ID"/>
        </w:rPr>
        <w:t>berdasarkan</w:t>
      </w:r>
      <w:proofErr w:type="spellEnd"/>
      <w:r w:rsidRPr="00BA095F">
        <w:rPr>
          <w:sz w:val="18"/>
          <w:szCs w:val="18"/>
          <w:lang w:val="en-ID"/>
        </w:rPr>
        <w:t xml:space="preserve"> </w:t>
      </w:r>
      <w:proofErr w:type="spellStart"/>
      <w:r w:rsidRPr="00BA095F">
        <w:rPr>
          <w:sz w:val="18"/>
          <w:szCs w:val="18"/>
          <w:lang w:val="en-ID"/>
        </w:rPr>
        <w:t>olahan</w:t>
      </w:r>
      <w:proofErr w:type="spellEnd"/>
      <w:r w:rsidRPr="00BA095F">
        <w:rPr>
          <w:sz w:val="18"/>
          <w:szCs w:val="18"/>
          <w:lang w:val="en-ID"/>
        </w:rPr>
        <w:t xml:space="preserve"> </w:t>
      </w:r>
      <w:proofErr w:type="spellStart"/>
      <w:r w:rsidRPr="00BA095F">
        <w:rPr>
          <w:sz w:val="18"/>
          <w:szCs w:val="18"/>
          <w:lang w:val="en-ID"/>
        </w:rPr>
        <w:t>dari</w:t>
      </w:r>
      <w:proofErr w:type="spellEnd"/>
      <w:r w:rsidRPr="00BA095F">
        <w:rPr>
          <w:sz w:val="18"/>
          <w:szCs w:val="18"/>
          <w:lang w:val="en-ID"/>
        </w:rPr>
        <w:t xml:space="preserve">  </w:t>
      </w:r>
      <w:proofErr w:type="spellStart"/>
      <w:r w:rsidRPr="00BA095F">
        <w:rPr>
          <w:sz w:val="18"/>
          <w:szCs w:val="18"/>
          <w:lang w:val="en-ID"/>
        </w:rPr>
        <w:t>tanggapan</w:t>
      </w:r>
      <w:proofErr w:type="spellEnd"/>
      <w:r w:rsidRPr="00BA095F">
        <w:rPr>
          <w:sz w:val="18"/>
          <w:szCs w:val="18"/>
          <w:lang w:val="en-ID"/>
        </w:rPr>
        <w:t xml:space="preserve"> </w:t>
      </w:r>
      <w:proofErr w:type="spellStart"/>
      <w:r w:rsidRPr="00BA095F">
        <w:rPr>
          <w:sz w:val="18"/>
          <w:szCs w:val="18"/>
          <w:lang w:val="en-ID"/>
        </w:rPr>
        <w:t>responden</w:t>
      </w:r>
      <w:proofErr w:type="spellEnd"/>
      <w:r w:rsidRPr="00BA095F">
        <w:rPr>
          <w:sz w:val="18"/>
          <w:szCs w:val="18"/>
          <w:lang w:val="id-ID"/>
        </w:rPr>
        <w:t>.</w:t>
      </w:r>
    </w:p>
    <w:p w:rsidR="00BA095F" w:rsidRPr="00B43BC6" w:rsidRDefault="00BA095F" w:rsidP="00BA095F">
      <w:pPr>
        <w:rPr>
          <w:rFonts w:ascii="Cambria" w:hAnsi="Cambria" w:cs="Arial"/>
          <w:lang w:val="id-ID"/>
        </w:rPr>
      </w:pPr>
      <w:r w:rsidRPr="00B43BC6">
        <w:rPr>
          <w:rFonts w:ascii="Cambria" w:hAnsi="Cambria" w:cs="Arial"/>
          <w:lang w:val="id-ID"/>
        </w:rPr>
        <w:t xml:space="preserve"> </w:t>
      </w:r>
      <w:r>
        <w:rPr>
          <w:noProof/>
          <w:sz w:val="24"/>
          <w:szCs w:val="24"/>
          <w:lang w:val="id-ID" w:eastAsia="id-ID"/>
        </w:rPr>
        <w:drawing>
          <wp:inline distT="0" distB="0" distL="0" distR="0" wp14:anchorId="01AA50E0" wp14:editId="7DED62B6">
            <wp:extent cx="2664930" cy="14382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3399" cy="1448243"/>
                    </a:xfrm>
                    <a:prstGeom prst="rect">
                      <a:avLst/>
                    </a:prstGeom>
                    <a:noFill/>
                    <a:ln>
                      <a:noFill/>
                    </a:ln>
                  </pic:spPr>
                </pic:pic>
              </a:graphicData>
            </a:graphic>
          </wp:inline>
        </w:drawing>
      </w:r>
    </w:p>
    <w:p w:rsidR="00BA095F" w:rsidRPr="00BA095F" w:rsidRDefault="00BA095F" w:rsidP="00BA095F">
      <w:pPr>
        <w:pStyle w:val="ListParagraph"/>
        <w:spacing w:after="0"/>
        <w:ind w:left="270"/>
        <w:rPr>
          <w:rFonts w:ascii="Times New Roman" w:hAnsi="Times New Roman"/>
          <w:sz w:val="18"/>
          <w:szCs w:val="18"/>
          <w:lang w:val="id-ID"/>
        </w:rPr>
      </w:pPr>
      <w:r w:rsidRPr="00BA095F">
        <w:rPr>
          <w:rFonts w:ascii="Times New Roman" w:hAnsi="Times New Roman"/>
          <w:sz w:val="18"/>
          <w:szCs w:val="18"/>
          <w:lang w:val="id-ID"/>
        </w:rPr>
        <w:t xml:space="preserve">Sumber: </w:t>
      </w:r>
      <w:r w:rsidRPr="00BA095F">
        <w:rPr>
          <w:rFonts w:ascii="Times New Roman" w:hAnsi="Times New Roman"/>
          <w:sz w:val="18"/>
          <w:szCs w:val="18"/>
          <w:lang w:val="id-ID"/>
        </w:rPr>
        <w:fldChar w:fldCharType="begin" w:fldLock="1"/>
      </w:r>
      <w:r w:rsidRPr="00BA095F">
        <w:rPr>
          <w:rFonts w:ascii="Times New Roman" w:hAnsi="Times New Roman"/>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2018)"},"properties":{"noteIndex":0},"schema":"https://github.com/citation-style-language/schema/raw/master/csl-citation.json"}</w:instrText>
      </w:r>
      <w:r w:rsidRPr="00BA095F">
        <w:rPr>
          <w:rFonts w:ascii="Times New Roman" w:hAnsi="Times New Roman"/>
          <w:sz w:val="18"/>
          <w:szCs w:val="18"/>
          <w:lang w:val="id-ID"/>
        </w:rPr>
        <w:fldChar w:fldCharType="separate"/>
      </w:r>
      <w:r w:rsidRPr="00BA095F">
        <w:rPr>
          <w:rFonts w:ascii="Times New Roman" w:hAnsi="Times New Roman"/>
          <w:noProof/>
          <w:sz w:val="18"/>
          <w:szCs w:val="18"/>
          <w:lang w:val="id-ID"/>
        </w:rPr>
        <w:t>(Riyanto et al., 2018)</w:t>
      </w:r>
      <w:r w:rsidRPr="00BA095F">
        <w:rPr>
          <w:rFonts w:ascii="Times New Roman" w:hAnsi="Times New Roman"/>
          <w:sz w:val="18"/>
          <w:szCs w:val="18"/>
          <w:lang w:val="id-ID"/>
        </w:rPr>
        <w:fldChar w:fldCharType="end"/>
      </w:r>
    </w:p>
    <w:p w:rsidR="00BA095F" w:rsidRDefault="00BA095F" w:rsidP="00BA095F">
      <w:pPr>
        <w:ind w:left="270"/>
        <w:jc w:val="center"/>
        <w:rPr>
          <w:sz w:val="18"/>
          <w:szCs w:val="18"/>
          <w:lang w:val="en-GB"/>
        </w:rPr>
      </w:pPr>
      <w:r w:rsidRPr="00BA095F">
        <w:rPr>
          <w:sz w:val="18"/>
          <w:szCs w:val="18"/>
          <w:lang w:val="id-ID"/>
        </w:rPr>
        <w:t>Gambar 10. Subkriteria Kepercayaan Aplikasi Grab</w:t>
      </w:r>
    </w:p>
    <w:p w:rsidR="00BA095F" w:rsidRDefault="00BA095F" w:rsidP="00BA095F">
      <w:pPr>
        <w:ind w:left="270"/>
        <w:jc w:val="center"/>
        <w:rPr>
          <w:sz w:val="18"/>
          <w:szCs w:val="18"/>
          <w:lang w:val="en-GB"/>
        </w:rPr>
      </w:pPr>
    </w:p>
    <w:p w:rsidR="00BA095F" w:rsidRPr="00BA095F" w:rsidRDefault="00BA095F" w:rsidP="00DA02AD">
      <w:pPr>
        <w:rPr>
          <w:lang w:val="id-ID"/>
        </w:rPr>
      </w:pPr>
      <w:r w:rsidRPr="00BA095F">
        <w:rPr>
          <w:lang w:val="id-ID"/>
        </w:rPr>
        <w:t>Pada gambar 10 menjelaskan tentang m</w:t>
      </w:r>
      <w:proofErr w:type="spellStart"/>
      <w:r w:rsidRPr="00BA095F">
        <w:rPr>
          <w:lang w:val="en-ID"/>
        </w:rPr>
        <w:t>embuat</w:t>
      </w:r>
      <w:proofErr w:type="spellEnd"/>
      <w:r w:rsidRPr="00BA095F">
        <w:rPr>
          <w:lang w:val="en-ID"/>
        </w:rPr>
        <w:t xml:space="preserve"> matrix </w:t>
      </w:r>
      <w:r w:rsidRPr="00BA095F">
        <w:rPr>
          <w:lang w:val="id-ID"/>
        </w:rPr>
        <w:t>s</w:t>
      </w:r>
      <w:proofErr w:type="spellStart"/>
      <w:r w:rsidRPr="00BA095F">
        <w:rPr>
          <w:lang w:val="en-ID"/>
        </w:rPr>
        <w:t>ub</w:t>
      </w:r>
      <w:proofErr w:type="spellEnd"/>
      <w:r w:rsidRPr="00BA095F">
        <w:rPr>
          <w:lang w:val="id-ID"/>
        </w:rPr>
        <w:t>k</w:t>
      </w:r>
      <w:proofErr w:type="spellStart"/>
      <w:r w:rsidRPr="00BA095F">
        <w:rPr>
          <w:lang w:val="en-ID"/>
        </w:rPr>
        <w:t>riteria</w:t>
      </w:r>
      <w:proofErr w:type="spellEnd"/>
      <w:r w:rsidRPr="00BA095F">
        <w:rPr>
          <w:lang w:val="en-ID"/>
        </w:rPr>
        <w:t xml:space="preserve"> </w:t>
      </w:r>
      <w:r w:rsidRPr="00BA095F">
        <w:rPr>
          <w:lang w:val="id-ID"/>
        </w:rPr>
        <w:t xml:space="preserve">kepercayaan aplikasi grab </w:t>
      </w:r>
      <w:proofErr w:type="spellStart"/>
      <w:r w:rsidRPr="00BA095F">
        <w:rPr>
          <w:lang w:val="en-ID"/>
        </w:rPr>
        <w:t>sebagai</w:t>
      </w:r>
      <w:proofErr w:type="spellEnd"/>
      <w:r w:rsidRPr="00BA095F">
        <w:rPr>
          <w:lang w:val="en-ID"/>
        </w:rPr>
        <w:t xml:space="preserve"> </w:t>
      </w:r>
      <w:proofErr w:type="spellStart"/>
      <w:r w:rsidRPr="00BA095F">
        <w:rPr>
          <w:lang w:val="en-ID"/>
        </w:rPr>
        <w:t>acuan</w:t>
      </w:r>
      <w:proofErr w:type="spellEnd"/>
      <w:r w:rsidRPr="00BA095F">
        <w:rPr>
          <w:lang w:val="en-ID"/>
        </w:rPr>
        <w:t xml:space="preserve"> </w:t>
      </w:r>
      <w:proofErr w:type="spellStart"/>
      <w:r w:rsidRPr="00BA095F">
        <w:rPr>
          <w:lang w:val="en-ID"/>
        </w:rPr>
        <w:t>pembobotan</w:t>
      </w:r>
      <w:proofErr w:type="spellEnd"/>
      <w:r w:rsidRPr="00BA095F">
        <w:rPr>
          <w:lang w:val="en-ID"/>
        </w:rPr>
        <w:t xml:space="preserve"> </w:t>
      </w:r>
      <w:proofErr w:type="spellStart"/>
      <w:r w:rsidRPr="00BA095F">
        <w:rPr>
          <w:lang w:val="en-ID"/>
        </w:rPr>
        <w:t>berdasarkan</w:t>
      </w:r>
      <w:proofErr w:type="spellEnd"/>
      <w:r w:rsidRPr="00BA095F">
        <w:rPr>
          <w:lang w:val="en-ID"/>
        </w:rPr>
        <w:t xml:space="preserve"> </w:t>
      </w:r>
      <w:proofErr w:type="spellStart"/>
      <w:r w:rsidRPr="00BA095F">
        <w:rPr>
          <w:lang w:val="en-ID"/>
        </w:rPr>
        <w:t>olahan</w:t>
      </w:r>
      <w:proofErr w:type="spellEnd"/>
      <w:r w:rsidRPr="00BA095F">
        <w:rPr>
          <w:lang w:val="en-ID"/>
        </w:rPr>
        <w:t xml:space="preserve"> </w:t>
      </w:r>
      <w:proofErr w:type="spellStart"/>
      <w:r w:rsidRPr="00BA095F">
        <w:rPr>
          <w:lang w:val="en-ID"/>
        </w:rPr>
        <w:t>dari</w:t>
      </w:r>
      <w:proofErr w:type="spellEnd"/>
      <w:r w:rsidRPr="00BA095F">
        <w:rPr>
          <w:lang w:val="en-ID"/>
        </w:rPr>
        <w:t xml:space="preserve">  </w:t>
      </w:r>
      <w:proofErr w:type="spellStart"/>
      <w:r w:rsidRPr="00BA095F">
        <w:rPr>
          <w:lang w:val="en-ID"/>
        </w:rPr>
        <w:t>tanggapan</w:t>
      </w:r>
      <w:proofErr w:type="spellEnd"/>
      <w:r w:rsidRPr="00BA095F">
        <w:rPr>
          <w:lang w:val="en-ID"/>
        </w:rPr>
        <w:t xml:space="preserve"> </w:t>
      </w:r>
      <w:proofErr w:type="spellStart"/>
      <w:r w:rsidRPr="00BA095F">
        <w:rPr>
          <w:lang w:val="en-ID"/>
        </w:rPr>
        <w:t>responden</w:t>
      </w:r>
      <w:proofErr w:type="spellEnd"/>
      <w:r w:rsidRPr="00BA095F">
        <w:rPr>
          <w:lang w:val="id-ID"/>
        </w:rPr>
        <w:t>.</w:t>
      </w:r>
    </w:p>
    <w:p w:rsidR="00BA095F" w:rsidRPr="00BA095F" w:rsidRDefault="00BA095F" w:rsidP="00BA095F">
      <w:pPr>
        <w:rPr>
          <w:lang w:val="en-ID"/>
        </w:rPr>
      </w:pPr>
    </w:p>
    <w:p w:rsidR="00BA095F" w:rsidRPr="00BA095F" w:rsidRDefault="00BA095F" w:rsidP="00BA095F">
      <w:pPr>
        <w:pStyle w:val="ListParagraph"/>
        <w:numPr>
          <w:ilvl w:val="3"/>
          <w:numId w:val="6"/>
        </w:numPr>
        <w:spacing w:after="0"/>
        <w:ind w:left="270" w:hanging="270"/>
        <w:contextualSpacing w:val="0"/>
        <w:jc w:val="both"/>
        <w:rPr>
          <w:rFonts w:ascii="Times New Roman" w:hAnsi="Times New Roman"/>
          <w:sz w:val="20"/>
          <w:szCs w:val="20"/>
          <w:lang w:val="id-ID"/>
        </w:rPr>
      </w:pPr>
      <w:r w:rsidRPr="00BA095F">
        <w:rPr>
          <w:rFonts w:ascii="Times New Roman" w:hAnsi="Times New Roman"/>
          <w:sz w:val="20"/>
          <w:szCs w:val="20"/>
          <w:lang w:val="id-ID"/>
        </w:rPr>
        <w:t>Matriks Berpasangan Subkriteria Kualitas Sistem</w:t>
      </w:r>
    </w:p>
    <w:p w:rsidR="00BA095F" w:rsidRPr="00DA02AD" w:rsidRDefault="00BA095F" w:rsidP="00DA02AD">
      <w:pPr>
        <w:pStyle w:val="ListParagraph"/>
        <w:spacing w:after="0"/>
        <w:ind w:left="0"/>
        <w:rPr>
          <w:rFonts w:ascii="Times New Roman" w:hAnsi="Times New Roman"/>
          <w:sz w:val="18"/>
          <w:szCs w:val="18"/>
          <w:lang w:val="id-ID"/>
        </w:rPr>
      </w:pPr>
      <w:r w:rsidRPr="00BA095F">
        <w:rPr>
          <w:rFonts w:ascii="Times New Roman" w:hAnsi="Times New Roman"/>
          <w:noProof/>
          <w:sz w:val="24"/>
          <w:szCs w:val="24"/>
          <w:lang w:val="id-ID" w:eastAsia="id-ID"/>
        </w:rPr>
        <w:drawing>
          <wp:inline distT="0" distB="0" distL="0" distR="0" wp14:anchorId="16F0C8F2" wp14:editId="2E59AF47">
            <wp:extent cx="2552700" cy="2657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l="1036" t="630"/>
                    <a:stretch>
                      <a:fillRect/>
                    </a:stretch>
                  </pic:blipFill>
                  <pic:spPr bwMode="auto">
                    <a:xfrm>
                      <a:off x="0" y="0"/>
                      <a:ext cx="2573624" cy="2679258"/>
                    </a:xfrm>
                    <a:prstGeom prst="rect">
                      <a:avLst/>
                    </a:prstGeom>
                    <a:noFill/>
                    <a:ln>
                      <a:noFill/>
                    </a:ln>
                  </pic:spPr>
                </pic:pic>
              </a:graphicData>
            </a:graphic>
          </wp:inline>
        </w:drawing>
      </w:r>
      <w:r w:rsidRPr="00DA02AD">
        <w:rPr>
          <w:rFonts w:ascii="Times New Roman" w:hAnsi="Times New Roman"/>
          <w:sz w:val="18"/>
          <w:szCs w:val="18"/>
          <w:lang w:val="id-ID"/>
        </w:rPr>
        <w:t xml:space="preserve">Sumber: </w:t>
      </w:r>
      <w:r w:rsidRPr="00DA02AD">
        <w:rPr>
          <w:rFonts w:ascii="Times New Roman" w:hAnsi="Times New Roman"/>
          <w:sz w:val="18"/>
          <w:szCs w:val="18"/>
          <w:lang w:val="id-ID"/>
        </w:rPr>
        <w:fldChar w:fldCharType="begin" w:fldLock="1"/>
      </w:r>
      <w:r w:rsidRPr="00DA02AD">
        <w:rPr>
          <w:rFonts w:ascii="Times New Roman" w:hAnsi="Times New Roman"/>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2018)"},"properties":{"noteIndex":0},"schema":"https://github.com/citation-style-language/schema/raw/master/csl-citation.json"}</w:instrText>
      </w:r>
      <w:r w:rsidRPr="00DA02AD">
        <w:rPr>
          <w:rFonts w:ascii="Times New Roman" w:hAnsi="Times New Roman"/>
          <w:sz w:val="18"/>
          <w:szCs w:val="18"/>
          <w:lang w:val="id-ID"/>
        </w:rPr>
        <w:fldChar w:fldCharType="separate"/>
      </w:r>
      <w:r w:rsidRPr="00DA02AD">
        <w:rPr>
          <w:rFonts w:ascii="Times New Roman" w:hAnsi="Times New Roman"/>
          <w:noProof/>
          <w:sz w:val="18"/>
          <w:szCs w:val="18"/>
          <w:lang w:val="id-ID"/>
        </w:rPr>
        <w:t>(Riyanto et al., 2018)</w:t>
      </w:r>
      <w:r w:rsidRPr="00DA02AD">
        <w:rPr>
          <w:rFonts w:ascii="Times New Roman" w:hAnsi="Times New Roman"/>
          <w:sz w:val="18"/>
          <w:szCs w:val="18"/>
          <w:lang w:val="id-ID"/>
        </w:rPr>
        <w:fldChar w:fldCharType="end"/>
      </w:r>
    </w:p>
    <w:p w:rsidR="00BA095F" w:rsidRPr="00DA02AD" w:rsidRDefault="00BA095F" w:rsidP="00BA095F">
      <w:pPr>
        <w:ind w:left="270"/>
        <w:jc w:val="center"/>
        <w:rPr>
          <w:sz w:val="18"/>
          <w:szCs w:val="18"/>
          <w:lang w:val="id-ID"/>
        </w:rPr>
      </w:pPr>
      <w:r w:rsidRPr="00DA02AD">
        <w:rPr>
          <w:sz w:val="18"/>
          <w:szCs w:val="18"/>
          <w:lang w:val="id-ID"/>
        </w:rPr>
        <w:t>Gambar 11. Subkriteria Kualitas Sistem Gojek</w:t>
      </w:r>
    </w:p>
    <w:p w:rsidR="00BA095F" w:rsidRPr="00BA095F" w:rsidRDefault="00BA095F" w:rsidP="00BA095F">
      <w:pPr>
        <w:ind w:left="270"/>
        <w:jc w:val="center"/>
        <w:rPr>
          <w:lang w:val="id-ID"/>
        </w:rPr>
      </w:pPr>
    </w:p>
    <w:p w:rsidR="00BA095F" w:rsidRPr="00BA095F" w:rsidRDefault="00BA095F" w:rsidP="00DA02AD">
      <w:pPr>
        <w:rPr>
          <w:lang w:val="id-ID"/>
        </w:rPr>
      </w:pPr>
      <w:r w:rsidRPr="00BA095F">
        <w:rPr>
          <w:lang w:val="id-ID"/>
        </w:rPr>
        <w:t>Pada gambar 11 menjelaskan tentang m</w:t>
      </w:r>
      <w:proofErr w:type="spellStart"/>
      <w:r w:rsidRPr="00BA095F">
        <w:rPr>
          <w:lang w:val="en-ID"/>
        </w:rPr>
        <w:t>embuat</w:t>
      </w:r>
      <w:proofErr w:type="spellEnd"/>
      <w:r w:rsidRPr="00BA095F">
        <w:rPr>
          <w:lang w:val="en-ID"/>
        </w:rPr>
        <w:t xml:space="preserve"> matrix </w:t>
      </w:r>
      <w:r w:rsidRPr="00BA095F">
        <w:rPr>
          <w:lang w:val="id-ID"/>
        </w:rPr>
        <w:t>s</w:t>
      </w:r>
      <w:proofErr w:type="spellStart"/>
      <w:r w:rsidRPr="00BA095F">
        <w:rPr>
          <w:lang w:val="en-ID"/>
        </w:rPr>
        <w:t>ub</w:t>
      </w:r>
      <w:proofErr w:type="spellEnd"/>
      <w:r w:rsidRPr="00BA095F">
        <w:rPr>
          <w:lang w:val="id-ID"/>
        </w:rPr>
        <w:t>k</w:t>
      </w:r>
      <w:proofErr w:type="spellStart"/>
      <w:r w:rsidRPr="00BA095F">
        <w:rPr>
          <w:lang w:val="en-ID"/>
        </w:rPr>
        <w:t>riteria</w:t>
      </w:r>
      <w:proofErr w:type="spellEnd"/>
      <w:r w:rsidRPr="00BA095F">
        <w:rPr>
          <w:lang w:val="en-ID"/>
        </w:rPr>
        <w:t xml:space="preserve"> </w:t>
      </w:r>
      <w:r w:rsidRPr="00BA095F">
        <w:rPr>
          <w:lang w:val="id-ID"/>
        </w:rPr>
        <w:t xml:space="preserve">kualitas sistem aplikasi gojek </w:t>
      </w:r>
      <w:proofErr w:type="spellStart"/>
      <w:r w:rsidRPr="00BA095F">
        <w:rPr>
          <w:lang w:val="en-ID"/>
        </w:rPr>
        <w:t>sebagai</w:t>
      </w:r>
      <w:proofErr w:type="spellEnd"/>
      <w:r w:rsidRPr="00BA095F">
        <w:rPr>
          <w:lang w:val="en-ID"/>
        </w:rPr>
        <w:t xml:space="preserve"> </w:t>
      </w:r>
      <w:proofErr w:type="spellStart"/>
      <w:r w:rsidRPr="00BA095F">
        <w:rPr>
          <w:lang w:val="en-ID"/>
        </w:rPr>
        <w:t>acuan</w:t>
      </w:r>
      <w:proofErr w:type="spellEnd"/>
      <w:r w:rsidRPr="00BA095F">
        <w:rPr>
          <w:lang w:val="en-ID"/>
        </w:rPr>
        <w:t xml:space="preserve"> </w:t>
      </w:r>
      <w:proofErr w:type="spellStart"/>
      <w:r w:rsidRPr="00BA095F">
        <w:rPr>
          <w:lang w:val="en-ID"/>
        </w:rPr>
        <w:t>pembobotan</w:t>
      </w:r>
      <w:proofErr w:type="spellEnd"/>
      <w:r w:rsidRPr="00BA095F">
        <w:rPr>
          <w:lang w:val="en-ID"/>
        </w:rPr>
        <w:t xml:space="preserve"> </w:t>
      </w:r>
      <w:proofErr w:type="spellStart"/>
      <w:r w:rsidRPr="00BA095F">
        <w:rPr>
          <w:lang w:val="en-ID"/>
        </w:rPr>
        <w:t>berdasarkan</w:t>
      </w:r>
      <w:proofErr w:type="spellEnd"/>
      <w:r w:rsidRPr="00BA095F">
        <w:rPr>
          <w:lang w:val="en-ID"/>
        </w:rPr>
        <w:t xml:space="preserve"> </w:t>
      </w:r>
      <w:proofErr w:type="spellStart"/>
      <w:r w:rsidRPr="00BA095F">
        <w:rPr>
          <w:lang w:val="en-ID"/>
        </w:rPr>
        <w:t>olahan</w:t>
      </w:r>
      <w:proofErr w:type="spellEnd"/>
      <w:r w:rsidRPr="00BA095F">
        <w:rPr>
          <w:lang w:val="en-ID"/>
        </w:rPr>
        <w:t xml:space="preserve"> </w:t>
      </w:r>
      <w:proofErr w:type="spellStart"/>
      <w:r w:rsidRPr="00BA095F">
        <w:rPr>
          <w:lang w:val="en-ID"/>
        </w:rPr>
        <w:t>dari</w:t>
      </w:r>
      <w:proofErr w:type="spellEnd"/>
      <w:r w:rsidRPr="00BA095F">
        <w:rPr>
          <w:lang w:val="en-ID"/>
        </w:rPr>
        <w:t xml:space="preserve">  </w:t>
      </w:r>
      <w:proofErr w:type="spellStart"/>
      <w:r w:rsidRPr="00BA095F">
        <w:rPr>
          <w:lang w:val="en-ID"/>
        </w:rPr>
        <w:t>tanggapan</w:t>
      </w:r>
      <w:proofErr w:type="spellEnd"/>
      <w:r w:rsidRPr="00BA095F">
        <w:rPr>
          <w:lang w:val="en-ID"/>
        </w:rPr>
        <w:t xml:space="preserve"> </w:t>
      </w:r>
      <w:proofErr w:type="spellStart"/>
      <w:r w:rsidRPr="00BA095F">
        <w:rPr>
          <w:lang w:val="en-ID"/>
        </w:rPr>
        <w:t>responden</w:t>
      </w:r>
      <w:proofErr w:type="spellEnd"/>
      <w:r w:rsidRPr="00BA095F">
        <w:rPr>
          <w:lang w:val="id-ID"/>
        </w:rPr>
        <w:t>.</w:t>
      </w:r>
    </w:p>
    <w:p w:rsidR="00BA095F" w:rsidRPr="00BA095F" w:rsidRDefault="00BA095F" w:rsidP="00BA095F">
      <w:pPr>
        <w:pStyle w:val="ListParagraph"/>
        <w:spacing w:after="0"/>
        <w:ind w:left="270"/>
        <w:rPr>
          <w:rFonts w:ascii="Times New Roman" w:hAnsi="Times New Roman"/>
          <w:sz w:val="20"/>
          <w:szCs w:val="20"/>
          <w:lang w:val="id-ID"/>
        </w:rPr>
      </w:pPr>
      <w:r w:rsidRPr="00BA095F">
        <w:rPr>
          <w:rFonts w:ascii="Times New Roman" w:hAnsi="Times New Roman"/>
          <w:noProof/>
          <w:sz w:val="24"/>
          <w:szCs w:val="24"/>
          <w:lang w:val="id-ID" w:eastAsia="id-ID"/>
        </w:rPr>
        <w:lastRenderedPageBreak/>
        <w:drawing>
          <wp:inline distT="0" distB="0" distL="0" distR="0" wp14:anchorId="41A5F595" wp14:editId="16CB3736">
            <wp:extent cx="2492637" cy="2054432"/>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6494" cy="2065853"/>
                    </a:xfrm>
                    <a:prstGeom prst="rect">
                      <a:avLst/>
                    </a:prstGeom>
                    <a:noFill/>
                    <a:ln>
                      <a:noFill/>
                    </a:ln>
                  </pic:spPr>
                </pic:pic>
              </a:graphicData>
            </a:graphic>
          </wp:inline>
        </w:drawing>
      </w:r>
    </w:p>
    <w:p w:rsidR="00BA095F" w:rsidRPr="00DA02AD" w:rsidRDefault="00BA095F" w:rsidP="00DA02AD">
      <w:pPr>
        <w:pStyle w:val="ListParagraph"/>
        <w:spacing w:after="0"/>
        <w:ind w:left="0"/>
        <w:rPr>
          <w:rFonts w:ascii="Times New Roman" w:hAnsi="Times New Roman"/>
          <w:sz w:val="18"/>
          <w:szCs w:val="18"/>
          <w:lang w:val="id-ID"/>
        </w:rPr>
      </w:pPr>
      <w:r w:rsidRPr="00DA02AD">
        <w:rPr>
          <w:rFonts w:ascii="Times New Roman" w:hAnsi="Times New Roman"/>
          <w:sz w:val="18"/>
          <w:szCs w:val="18"/>
          <w:lang w:val="id-ID"/>
        </w:rPr>
        <w:t xml:space="preserve">Sumber: </w:t>
      </w:r>
      <w:r w:rsidRPr="00DA02AD">
        <w:rPr>
          <w:rFonts w:ascii="Times New Roman" w:hAnsi="Times New Roman"/>
          <w:sz w:val="18"/>
          <w:szCs w:val="18"/>
          <w:lang w:val="id-ID"/>
        </w:rPr>
        <w:fldChar w:fldCharType="begin" w:fldLock="1"/>
      </w:r>
      <w:r w:rsidRPr="00DA02AD">
        <w:rPr>
          <w:rFonts w:ascii="Times New Roman" w:hAnsi="Times New Roman"/>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2018)"},"properties":{"noteIndex":0},"schema":"https://github.com/citation-style-language/schema/raw/master/csl-citation.json"}</w:instrText>
      </w:r>
      <w:r w:rsidRPr="00DA02AD">
        <w:rPr>
          <w:rFonts w:ascii="Times New Roman" w:hAnsi="Times New Roman"/>
          <w:sz w:val="18"/>
          <w:szCs w:val="18"/>
          <w:lang w:val="id-ID"/>
        </w:rPr>
        <w:fldChar w:fldCharType="separate"/>
      </w:r>
      <w:r w:rsidRPr="00DA02AD">
        <w:rPr>
          <w:rFonts w:ascii="Times New Roman" w:hAnsi="Times New Roman"/>
          <w:noProof/>
          <w:sz w:val="18"/>
          <w:szCs w:val="18"/>
          <w:lang w:val="id-ID"/>
        </w:rPr>
        <w:t>(Riyanto et al., 2018)</w:t>
      </w:r>
      <w:r w:rsidRPr="00DA02AD">
        <w:rPr>
          <w:rFonts w:ascii="Times New Roman" w:hAnsi="Times New Roman"/>
          <w:sz w:val="18"/>
          <w:szCs w:val="18"/>
          <w:lang w:val="id-ID"/>
        </w:rPr>
        <w:fldChar w:fldCharType="end"/>
      </w:r>
    </w:p>
    <w:p w:rsidR="00BA095F" w:rsidRPr="00DA02AD" w:rsidRDefault="00BA095F" w:rsidP="00BA095F">
      <w:pPr>
        <w:ind w:left="270"/>
        <w:jc w:val="center"/>
        <w:rPr>
          <w:sz w:val="18"/>
          <w:szCs w:val="18"/>
          <w:lang w:val="id-ID"/>
        </w:rPr>
      </w:pPr>
      <w:r w:rsidRPr="00DA02AD">
        <w:rPr>
          <w:sz w:val="18"/>
          <w:szCs w:val="18"/>
          <w:lang w:val="id-ID"/>
        </w:rPr>
        <w:t>Gambar 12. Subkriteria Kualitas Sistem Grab</w:t>
      </w:r>
    </w:p>
    <w:p w:rsidR="00BA095F" w:rsidRPr="00BA095F" w:rsidRDefault="00BA095F" w:rsidP="00BA095F">
      <w:pPr>
        <w:rPr>
          <w:lang w:val="en-ID"/>
        </w:rPr>
      </w:pPr>
    </w:p>
    <w:p w:rsidR="00BA095F" w:rsidRPr="00BA095F" w:rsidRDefault="00BA095F" w:rsidP="00DA02AD">
      <w:pPr>
        <w:rPr>
          <w:lang w:val="id-ID"/>
        </w:rPr>
      </w:pPr>
      <w:r w:rsidRPr="00BA095F">
        <w:rPr>
          <w:lang w:val="id-ID"/>
        </w:rPr>
        <w:t>Pada gambar 12 menjelaskan tentang m</w:t>
      </w:r>
      <w:proofErr w:type="spellStart"/>
      <w:r w:rsidRPr="00BA095F">
        <w:rPr>
          <w:lang w:val="en-ID"/>
        </w:rPr>
        <w:t>embuat</w:t>
      </w:r>
      <w:proofErr w:type="spellEnd"/>
      <w:r w:rsidRPr="00BA095F">
        <w:rPr>
          <w:lang w:val="en-ID"/>
        </w:rPr>
        <w:t xml:space="preserve"> matrix </w:t>
      </w:r>
      <w:r w:rsidRPr="00BA095F">
        <w:rPr>
          <w:lang w:val="id-ID"/>
        </w:rPr>
        <w:t>s</w:t>
      </w:r>
      <w:proofErr w:type="spellStart"/>
      <w:r w:rsidRPr="00BA095F">
        <w:rPr>
          <w:lang w:val="en-ID"/>
        </w:rPr>
        <w:t>ub</w:t>
      </w:r>
      <w:proofErr w:type="spellEnd"/>
      <w:r w:rsidRPr="00BA095F">
        <w:rPr>
          <w:lang w:val="id-ID"/>
        </w:rPr>
        <w:t>k</w:t>
      </w:r>
      <w:proofErr w:type="spellStart"/>
      <w:r w:rsidRPr="00BA095F">
        <w:rPr>
          <w:lang w:val="en-ID"/>
        </w:rPr>
        <w:t>riteria</w:t>
      </w:r>
      <w:proofErr w:type="spellEnd"/>
      <w:r w:rsidRPr="00BA095F">
        <w:rPr>
          <w:lang w:val="en-ID"/>
        </w:rPr>
        <w:t xml:space="preserve"> </w:t>
      </w:r>
      <w:r w:rsidRPr="00BA095F">
        <w:rPr>
          <w:lang w:val="id-ID"/>
        </w:rPr>
        <w:t xml:space="preserve">kualitas sistem aplikasi grab </w:t>
      </w:r>
      <w:proofErr w:type="spellStart"/>
      <w:r w:rsidRPr="00BA095F">
        <w:rPr>
          <w:lang w:val="en-ID"/>
        </w:rPr>
        <w:t>sebagai</w:t>
      </w:r>
      <w:proofErr w:type="spellEnd"/>
      <w:r w:rsidRPr="00BA095F">
        <w:rPr>
          <w:lang w:val="en-ID"/>
        </w:rPr>
        <w:t xml:space="preserve"> </w:t>
      </w:r>
      <w:proofErr w:type="spellStart"/>
      <w:r w:rsidRPr="00BA095F">
        <w:rPr>
          <w:lang w:val="en-ID"/>
        </w:rPr>
        <w:t>acuan</w:t>
      </w:r>
      <w:proofErr w:type="spellEnd"/>
      <w:r w:rsidRPr="00BA095F">
        <w:rPr>
          <w:lang w:val="en-ID"/>
        </w:rPr>
        <w:t xml:space="preserve"> </w:t>
      </w:r>
      <w:proofErr w:type="spellStart"/>
      <w:r w:rsidRPr="00BA095F">
        <w:rPr>
          <w:lang w:val="en-ID"/>
        </w:rPr>
        <w:t>pembobotan</w:t>
      </w:r>
      <w:proofErr w:type="spellEnd"/>
      <w:r w:rsidRPr="00BA095F">
        <w:rPr>
          <w:lang w:val="en-ID"/>
        </w:rPr>
        <w:t xml:space="preserve"> </w:t>
      </w:r>
      <w:proofErr w:type="spellStart"/>
      <w:r w:rsidRPr="00BA095F">
        <w:rPr>
          <w:lang w:val="en-ID"/>
        </w:rPr>
        <w:t>berdasarkan</w:t>
      </w:r>
      <w:proofErr w:type="spellEnd"/>
      <w:r w:rsidRPr="00BA095F">
        <w:rPr>
          <w:lang w:val="en-ID"/>
        </w:rPr>
        <w:t xml:space="preserve"> </w:t>
      </w:r>
      <w:proofErr w:type="spellStart"/>
      <w:r w:rsidRPr="00BA095F">
        <w:rPr>
          <w:lang w:val="en-ID"/>
        </w:rPr>
        <w:t>olahan</w:t>
      </w:r>
      <w:proofErr w:type="spellEnd"/>
      <w:r w:rsidRPr="00BA095F">
        <w:rPr>
          <w:lang w:val="en-ID"/>
        </w:rPr>
        <w:t xml:space="preserve"> </w:t>
      </w:r>
      <w:proofErr w:type="spellStart"/>
      <w:r w:rsidRPr="00BA095F">
        <w:rPr>
          <w:lang w:val="en-ID"/>
        </w:rPr>
        <w:t>dari</w:t>
      </w:r>
      <w:proofErr w:type="spellEnd"/>
      <w:r w:rsidRPr="00BA095F">
        <w:rPr>
          <w:lang w:val="en-ID"/>
        </w:rPr>
        <w:t xml:space="preserve">  </w:t>
      </w:r>
      <w:proofErr w:type="spellStart"/>
      <w:r w:rsidRPr="00BA095F">
        <w:rPr>
          <w:lang w:val="en-ID"/>
        </w:rPr>
        <w:t>tanggapan</w:t>
      </w:r>
      <w:proofErr w:type="spellEnd"/>
      <w:r w:rsidRPr="00BA095F">
        <w:rPr>
          <w:lang w:val="en-ID"/>
        </w:rPr>
        <w:t xml:space="preserve"> </w:t>
      </w:r>
      <w:proofErr w:type="spellStart"/>
      <w:r w:rsidRPr="00BA095F">
        <w:rPr>
          <w:lang w:val="en-ID"/>
        </w:rPr>
        <w:t>responden</w:t>
      </w:r>
      <w:proofErr w:type="spellEnd"/>
      <w:r w:rsidRPr="00BA095F">
        <w:rPr>
          <w:lang w:val="id-ID"/>
        </w:rPr>
        <w:t>.</w:t>
      </w:r>
    </w:p>
    <w:p w:rsidR="00BA095F" w:rsidRPr="00BA095F" w:rsidRDefault="00BA095F" w:rsidP="00BA095F">
      <w:pPr>
        <w:rPr>
          <w:lang w:val="en-ID"/>
        </w:rPr>
      </w:pPr>
    </w:p>
    <w:p w:rsidR="00BA095F" w:rsidRPr="00BA095F" w:rsidRDefault="00BA095F" w:rsidP="00BA095F">
      <w:pPr>
        <w:pStyle w:val="ListParagraph"/>
        <w:numPr>
          <w:ilvl w:val="3"/>
          <w:numId w:val="6"/>
        </w:numPr>
        <w:spacing w:after="0"/>
        <w:ind w:left="270" w:hanging="270"/>
        <w:contextualSpacing w:val="0"/>
        <w:jc w:val="both"/>
        <w:rPr>
          <w:rFonts w:ascii="Times New Roman" w:hAnsi="Times New Roman"/>
          <w:sz w:val="20"/>
          <w:szCs w:val="20"/>
          <w:lang w:val="id-ID"/>
        </w:rPr>
      </w:pPr>
      <w:r w:rsidRPr="00BA095F">
        <w:rPr>
          <w:rFonts w:ascii="Times New Roman" w:hAnsi="Times New Roman"/>
          <w:sz w:val="20"/>
          <w:szCs w:val="20"/>
          <w:lang w:val="id-ID"/>
        </w:rPr>
        <w:t>Matriks Berpasangan Subkriteria Kualitas Konten</w:t>
      </w:r>
    </w:p>
    <w:p w:rsidR="00BA095F" w:rsidRPr="00BA095F" w:rsidRDefault="00BA095F" w:rsidP="00BA095F">
      <w:pPr>
        <w:ind w:left="270"/>
        <w:rPr>
          <w:lang w:val="id-ID"/>
        </w:rPr>
      </w:pPr>
      <w:r w:rsidRPr="00BA095F">
        <w:rPr>
          <w:noProof/>
          <w:sz w:val="24"/>
          <w:szCs w:val="24"/>
          <w:lang w:val="id-ID" w:eastAsia="id-ID"/>
        </w:rPr>
        <w:drawing>
          <wp:inline distT="0" distB="0" distL="0" distR="0" wp14:anchorId="0D11E38B" wp14:editId="02530592">
            <wp:extent cx="2549873" cy="1805049"/>
            <wp:effectExtent l="0" t="0" r="317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t="3328"/>
                    <a:stretch>
                      <a:fillRect/>
                    </a:stretch>
                  </pic:blipFill>
                  <pic:spPr bwMode="auto">
                    <a:xfrm>
                      <a:off x="0" y="0"/>
                      <a:ext cx="2564193" cy="1815186"/>
                    </a:xfrm>
                    <a:prstGeom prst="rect">
                      <a:avLst/>
                    </a:prstGeom>
                    <a:noFill/>
                    <a:ln>
                      <a:noFill/>
                    </a:ln>
                  </pic:spPr>
                </pic:pic>
              </a:graphicData>
            </a:graphic>
          </wp:inline>
        </w:drawing>
      </w:r>
    </w:p>
    <w:p w:rsidR="00BA095F" w:rsidRPr="00DA02AD" w:rsidRDefault="00BA095F" w:rsidP="00DA02AD">
      <w:pPr>
        <w:rPr>
          <w:sz w:val="18"/>
          <w:szCs w:val="18"/>
          <w:lang w:val="id-ID"/>
        </w:rPr>
      </w:pPr>
      <w:r w:rsidRPr="00DA02AD">
        <w:rPr>
          <w:sz w:val="18"/>
          <w:szCs w:val="18"/>
          <w:lang w:val="id-ID"/>
        </w:rPr>
        <w:t xml:space="preserve">Sumber: </w:t>
      </w:r>
      <w:r w:rsidRPr="00DA02AD">
        <w:rPr>
          <w:sz w:val="18"/>
          <w:szCs w:val="18"/>
          <w:lang w:val="id-ID"/>
        </w:rPr>
        <w:fldChar w:fldCharType="begin" w:fldLock="1"/>
      </w:r>
      <w:r w:rsidRPr="00DA02AD">
        <w:rPr>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2018)"},"properties":{"noteIndex":0},"schema":"https://github.com/citation-style-language/schema/raw/master/csl-citation.json"}</w:instrText>
      </w:r>
      <w:r w:rsidRPr="00DA02AD">
        <w:rPr>
          <w:sz w:val="18"/>
          <w:szCs w:val="18"/>
          <w:lang w:val="id-ID"/>
        </w:rPr>
        <w:fldChar w:fldCharType="separate"/>
      </w:r>
      <w:r w:rsidRPr="00DA02AD">
        <w:rPr>
          <w:noProof/>
          <w:sz w:val="18"/>
          <w:szCs w:val="18"/>
          <w:lang w:val="id-ID"/>
        </w:rPr>
        <w:t>(Riyanto et al., 2018)</w:t>
      </w:r>
      <w:r w:rsidRPr="00DA02AD">
        <w:rPr>
          <w:sz w:val="18"/>
          <w:szCs w:val="18"/>
          <w:lang w:val="id-ID"/>
        </w:rPr>
        <w:fldChar w:fldCharType="end"/>
      </w:r>
    </w:p>
    <w:p w:rsidR="00BA095F" w:rsidRPr="00DA02AD" w:rsidRDefault="00BA095F" w:rsidP="00BA095F">
      <w:pPr>
        <w:ind w:left="270"/>
        <w:jc w:val="center"/>
        <w:rPr>
          <w:sz w:val="18"/>
          <w:szCs w:val="18"/>
          <w:lang w:val="id-ID"/>
        </w:rPr>
      </w:pPr>
      <w:r w:rsidRPr="00DA02AD">
        <w:rPr>
          <w:sz w:val="18"/>
          <w:szCs w:val="18"/>
          <w:lang w:val="id-ID"/>
        </w:rPr>
        <w:t>Gambar 13. Subkriteria Kualitas Konten Gojek</w:t>
      </w:r>
    </w:p>
    <w:p w:rsidR="00BA095F" w:rsidRPr="00BA095F" w:rsidRDefault="00BA095F" w:rsidP="00BA095F">
      <w:pPr>
        <w:ind w:left="270"/>
        <w:jc w:val="center"/>
        <w:rPr>
          <w:lang w:val="id-ID"/>
        </w:rPr>
      </w:pPr>
    </w:p>
    <w:p w:rsidR="00BA095F" w:rsidRPr="00BA095F" w:rsidRDefault="00BA095F" w:rsidP="00DA02AD">
      <w:pPr>
        <w:rPr>
          <w:lang w:val="id-ID"/>
        </w:rPr>
      </w:pPr>
      <w:r w:rsidRPr="00BA095F">
        <w:rPr>
          <w:lang w:val="id-ID"/>
        </w:rPr>
        <w:t>Pada gambar 13 menjelaskan tentang m</w:t>
      </w:r>
      <w:proofErr w:type="spellStart"/>
      <w:r w:rsidRPr="00BA095F">
        <w:rPr>
          <w:lang w:val="en-ID"/>
        </w:rPr>
        <w:t>embuat</w:t>
      </w:r>
      <w:proofErr w:type="spellEnd"/>
      <w:r w:rsidRPr="00BA095F">
        <w:rPr>
          <w:lang w:val="en-ID"/>
        </w:rPr>
        <w:t xml:space="preserve"> matrix </w:t>
      </w:r>
      <w:r w:rsidRPr="00BA095F">
        <w:rPr>
          <w:lang w:val="id-ID"/>
        </w:rPr>
        <w:t>s</w:t>
      </w:r>
      <w:proofErr w:type="spellStart"/>
      <w:r w:rsidRPr="00BA095F">
        <w:rPr>
          <w:lang w:val="en-ID"/>
        </w:rPr>
        <w:t>ub</w:t>
      </w:r>
      <w:proofErr w:type="spellEnd"/>
      <w:r w:rsidRPr="00BA095F">
        <w:rPr>
          <w:lang w:val="id-ID"/>
        </w:rPr>
        <w:t>k</w:t>
      </w:r>
      <w:proofErr w:type="spellStart"/>
      <w:r w:rsidRPr="00BA095F">
        <w:rPr>
          <w:lang w:val="en-ID"/>
        </w:rPr>
        <w:t>riteria</w:t>
      </w:r>
      <w:proofErr w:type="spellEnd"/>
      <w:r w:rsidRPr="00BA095F">
        <w:rPr>
          <w:lang w:val="en-ID"/>
        </w:rPr>
        <w:t xml:space="preserve"> </w:t>
      </w:r>
      <w:r w:rsidRPr="00BA095F">
        <w:rPr>
          <w:lang w:val="id-ID"/>
        </w:rPr>
        <w:t xml:space="preserve">kualitas konten aplikasi gojek </w:t>
      </w:r>
      <w:proofErr w:type="spellStart"/>
      <w:r w:rsidRPr="00BA095F">
        <w:rPr>
          <w:lang w:val="en-ID"/>
        </w:rPr>
        <w:t>sebagai</w:t>
      </w:r>
      <w:proofErr w:type="spellEnd"/>
      <w:r w:rsidRPr="00BA095F">
        <w:rPr>
          <w:lang w:val="en-ID"/>
        </w:rPr>
        <w:t xml:space="preserve"> </w:t>
      </w:r>
      <w:proofErr w:type="spellStart"/>
      <w:r w:rsidRPr="00BA095F">
        <w:rPr>
          <w:lang w:val="en-ID"/>
        </w:rPr>
        <w:t>acuan</w:t>
      </w:r>
      <w:proofErr w:type="spellEnd"/>
      <w:r w:rsidRPr="00BA095F">
        <w:rPr>
          <w:lang w:val="en-ID"/>
        </w:rPr>
        <w:t xml:space="preserve"> </w:t>
      </w:r>
      <w:proofErr w:type="spellStart"/>
      <w:r w:rsidRPr="00BA095F">
        <w:rPr>
          <w:lang w:val="en-ID"/>
        </w:rPr>
        <w:t>pembobotan</w:t>
      </w:r>
      <w:proofErr w:type="spellEnd"/>
      <w:r w:rsidRPr="00BA095F">
        <w:rPr>
          <w:lang w:val="en-ID"/>
        </w:rPr>
        <w:t xml:space="preserve"> </w:t>
      </w:r>
      <w:proofErr w:type="spellStart"/>
      <w:r w:rsidRPr="00BA095F">
        <w:rPr>
          <w:lang w:val="en-ID"/>
        </w:rPr>
        <w:t>berdasarkan</w:t>
      </w:r>
      <w:proofErr w:type="spellEnd"/>
      <w:r w:rsidRPr="00BA095F">
        <w:rPr>
          <w:lang w:val="en-ID"/>
        </w:rPr>
        <w:t xml:space="preserve"> </w:t>
      </w:r>
      <w:proofErr w:type="spellStart"/>
      <w:r w:rsidRPr="00BA095F">
        <w:rPr>
          <w:lang w:val="en-ID"/>
        </w:rPr>
        <w:t>olahan</w:t>
      </w:r>
      <w:proofErr w:type="spellEnd"/>
      <w:r w:rsidRPr="00BA095F">
        <w:rPr>
          <w:lang w:val="en-ID"/>
        </w:rPr>
        <w:t xml:space="preserve"> </w:t>
      </w:r>
      <w:proofErr w:type="spellStart"/>
      <w:r w:rsidRPr="00BA095F">
        <w:rPr>
          <w:lang w:val="en-ID"/>
        </w:rPr>
        <w:t>dari</w:t>
      </w:r>
      <w:proofErr w:type="spellEnd"/>
      <w:r w:rsidRPr="00BA095F">
        <w:rPr>
          <w:lang w:val="en-ID"/>
        </w:rPr>
        <w:t xml:space="preserve">  </w:t>
      </w:r>
      <w:proofErr w:type="spellStart"/>
      <w:r w:rsidRPr="00BA095F">
        <w:rPr>
          <w:lang w:val="en-ID"/>
        </w:rPr>
        <w:t>tanggapan</w:t>
      </w:r>
      <w:proofErr w:type="spellEnd"/>
      <w:r w:rsidRPr="00BA095F">
        <w:rPr>
          <w:lang w:val="en-ID"/>
        </w:rPr>
        <w:t xml:space="preserve"> </w:t>
      </w:r>
      <w:proofErr w:type="spellStart"/>
      <w:r w:rsidRPr="00BA095F">
        <w:rPr>
          <w:lang w:val="en-ID"/>
        </w:rPr>
        <w:t>responden</w:t>
      </w:r>
      <w:proofErr w:type="spellEnd"/>
      <w:r w:rsidRPr="00BA095F">
        <w:rPr>
          <w:lang w:val="id-ID"/>
        </w:rPr>
        <w:t>.</w:t>
      </w:r>
    </w:p>
    <w:p w:rsidR="00BA095F" w:rsidRPr="00BA095F" w:rsidRDefault="00BA095F" w:rsidP="00BA095F">
      <w:pPr>
        <w:ind w:left="270"/>
        <w:rPr>
          <w:lang w:val="id-ID"/>
        </w:rPr>
      </w:pPr>
      <w:r w:rsidRPr="00BA095F">
        <w:rPr>
          <w:noProof/>
          <w:sz w:val="24"/>
          <w:szCs w:val="24"/>
          <w:lang w:val="id-ID" w:eastAsia="id-ID"/>
        </w:rPr>
        <w:drawing>
          <wp:inline distT="0" distB="0" distL="0" distR="0" wp14:anchorId="46095CC0" wp14:editId="7037F9C1">
            <wp:extent cx="2600694" cy="143691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0325" cy="1436710"/>
                    </a:xfrm>
                    <a:prstGeom prst="rect">
                      <a:avLst/>
                    </a:prstGeom>
                    <a:noFill/>
                    <a:ln>
                      <a:noFill/>
                    </a:ln>
                  </pic:spPr>
                </pic:pic>
              </a:graphicData>
            </a:graphic>
          </wp:inline>
        </w:drawing>
      </w:r>
    </w:p>
    <w:p w:rsidR="00BA095F" w:rsidRPr="00A87151" w:rsidRDefault="00BA095F" w:rsidP="00DA02AD">
      <w:pPr>
        <w:rPr>
          <w:sz w:val="18"/>
          <w:szCs w:val="18"/>
          <w:lang w:val="id-ID"/>
        </w:rPr>
      </w:pPr>
      <w:r w:rsidRPr="00A87151">
        <w:rPr>
          <w:sz w:val="18"/>
          <w:szCs w:val="18"/>
          <w:lang w:val="id-ID"/>
        </w:rPr>
        <w:t xml:space="preserve">Sumber: </w:t>
      </w:r>
      <w:r w:rsidRPr="00A87151">
        <w:rPr>
          <w:sz w:val="18"/>
          <w:szCs w:val="18"/>
          <w:lang w:val="id-ID"/>
        </w:rPr>
        <w:fldChar w:fldCharType="begin" w:fldLock="1"/>
      </w:r>
      <w:r w:rsidRPr="00A87151">
        <w:rPr>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2018)"},"properties":{"noteIndex":0},"schema":"https://github.com/citation-style-language/schema/raw/master/csl-citation.json"}</w:instrText>
      </w:r>
      <w:r w:rsidRPr="00A87151">
        <w:rPr>
          <w:sz w:val="18"/>
          <w:szCs w:val="18"/>
          <w:lang w:val="id-ID"/>
        </w:rPr>
        <w:fldChar w:fldCharType="separate"/>
      </w:r>
      <w:r w:rsidRPr="00A87151">
        <w:rPr>
          <w:noProof/>
          <w:sz w:val="18"/>
          <w:szCs w:val="18"/>
          <w:lang w:val="id-ID"/>
        </w:rPr>
        <w:t>(Riyanto et al., 2018)</w:t>
      </w:r>
      <w:r w:rsidRPr="00A87151">
        <w:rPr>
          <w:sz w:val="18"/>
          <w:szCs w:val="18"/>
          <w:lang w:val="id-ID"/>
        </w:rPr>
        <w:fldChar w:fldCharType="end"/>
      </w:r>
    </w:p>
    <w:p w:rsidR="00BA095F" w:rsidRPr="00BA095F" w:rsidRDefault="00BA095F" w:rsidP="00BA095F">
      <w:pPr>
        <w:ind w:left="270"/>
        <w:jc w:val="center"/>
        <w:rPr>
          <w:lang w:val="id-ID"/>
        </w:rPr>
      </w:pPr>
      <w:r w:rsidRPr="00BA095F">
        <w:rPr>
          <w:lang w:val="id-ID"/>
        </w:rPr>
        <w:t>Gambar 14. Subkriteria Kualitas Konten Grab</w:t>
      </w:r>
    </w:p>
    <w:p w:rsidR="00BA095F" w:rsidRPr="00BA095F" w:rsidRDefault="00BA095F" w:rsidP="00BA095F">
      <w:pPr>
        <w:ind w:left="270"/>
        <w:jc w:val="center"/>
        <w:rPr>
          <w:lang w:val="id-ID"/>
        </w:rPr>
      </w:pPr>
    </w:p>
    <w:p w:rsidR="00BA095F" w:rsidRPr="00BA095F" w:rsidRDefault="00BA095F" w:rsidP="00DA02AD">
      <w:pPr>
        <w:rPr>
          <w:lang w:val="id-ID"/>
        </w:rPr>
      </w:pPr>
      <w:r w:rsidRPr="00BA095F">
        <w:rPr>
          <w:lang w:val="id-ID"/>
        </w:rPr>
        <w:t>Pada gambar 14 menjelaskan tentang m</w:t>
      </w:r>
      <w:proofErr w:type="spellStart"/>
      <w:r w:rsidRPr="00BA095F">
        <w:rPr>
          <w:lang w:val="en-ID"/>
        </w:rPr>
        <w:t>embuat</w:t>
      </w:r>
      <w:proofErr w:type="spellEnd"/>
      <w:r w:rsidRPr="00BA095F">
        <w:rPr>
          <w:lang w:val="en-ID"/>
        </w:rPr>
        <w:t xml:space="preserve"> matrix </w:t>
      </w:r>
      <w:r w:rsidRPr="00BA095F">
        <w:rPr>
          <w:lang w:val="id-ID"/>
        </w:rPr>
        <w:t>s</w:t>
      </w:r>
      <w:proofErr w:type="spellStart"/>
      <w:r w:rsidRPr="00BA095F">
        <w:rPr>
          <w:lang w:val="en-ID"/>
        </w:rPr>
        <w:t>ub</w:t>
      </w:r>
      <w:proofErr w:type="spellEnd"/>
      <w:r w:rsidRPr="00BA095F">
        <w:rPr>
          <w:lang w:val="id-ID"/>
        </w:rPr>
        <w:t>k</w:t>
      </w:r>
      <w:proofErr w:type="spellStart"/>
      <w:r w:rsidRPr="00BA095F">
        <w:rPr>
          <w:lang w:val="en-ID"/>
        </w:rPr>
        <w:t>riteria</w:t>
      </w:r>
      <w:proofErr w:type="spellEnd"/>
      <w:r w:rsidRPr="00BA095F">
        <w:rPr>
          <w:lang w:val="en-ID"/>
        </w:rPr>
        <w:t xml:space="preserve"> </w:t>
      </w:r>
      <w:r w:rsidRPr="00BA095F">
        <w:rPr>
          <w:lang w:val="id-ID"/>
        </w:rPr>
        <w:t xml:space="preserve">kualitas konten aplikasi grab </w:t>
      </w:r>
      <w:proofErr w:type="spellStart"/>
      <w:r w:rsidRPr="00BA095F">
        <w:rPr>
          <w:lang w:val="en-ID"/>
        </w:rPr>
        <w:t>sebagai</w:t>
      </w:r>
      <w:proofErr w:type="spellEnd"/>
      <w:r w:rsidRPr="00BA095F">
        <w:rPr>
          <w:lang w:val="en-ID"/>
        </w:rPr>
        <w:t xml:space="preserve"> </w:t>
      </w:r>
      <w:proofErr w:type="spellStart"/>
      <w:r w:rsidRPr="00BA095F">
        <w:rPr>
          <w:lang w:val="en-ID"/>
        </w:rPr>
        <w:t>acuan</w:t>
      </w:r>
      <w:proofErr w:type="spellEnd"/>
      <w:r w:rsidRPr="00BA095F">
        <w:rPr>
          <w:lang w:val="en-ID"/>
        </w:rPr>
        <w:t xml:space="preserve"> </w:t>
      </w:r>
      <w:proofErr w:type="spellStart"/>
      <w:r w:rsidRPr="00BA095F">
        <w:rPr>
          <w:lang w:val="en-ID"/>
        </w:rPr>
        <w:t>pembobotan</w:t>
      </w:r>
      <w:proofErr w:type="spellEnd"/>
      <w:r w:rsidRPr="00BA095F">
        <w:rPr>
          <w:lang w:val="en-ID"/>
        </w:rPr>
        <w:t xml:space="preserve"> </w:t>
      </w:r>
      <w:proofErr w:type="spellStart"/>
      <w:r w:rsidRPr="00BA095F">
        <w:rPr>
          <w:lang w:val="en-ID"/>
        </w:rPr>
        <w:t>berdasarkan</w:t>
      </w:r>
      <w:proofErr w:type="spellEnd"/>
      <w:r w:rsidRPr="00BA095F">
        <w:rPr>
          <w:lang w:val="en-ID"/>
        </w:rPr>
        <w:t xml:space="preserve"> </w:t>
      </w:r>
      <w:proofErr w:type="spellStart"/>
      <w:r w:rsidRPr="00BA095F">
        <w:rPr>
          <w:lang w:val="en-ID"/>
        </w:rPr>
        <w:t>olahan</w:t>
      </w:r>
      <w:proofErr w:type="spellEnd"/>
      <w:r w:rsidRPr="00BA095F">
        <w:rPr>
          <w:lang w:val="en-ID"/>
        </w:rPr>
        <w:t xml:space="preserve"> </w:t>
      </w:r>
      <w:proofErr w:type="spellStart"/>
      <w:r w:rsidRPr="00BA095F">
        <w:rPr>
          <w:lang w:val="en-ID"/>
        </w:rPr>
        <w:t>dari</w:t>
      </w:r>
      <w:proofErr w:type="spellEnd"/>
      <w:r w:rsidRPr="00BA095F">
        <w:rPr>
          <w:lang w:val="en-ID"/>
        </w:rPr>
        <w:t xml:space="preserve">  </w:t>
      </w:r>
      <w:proofErr w:type="spellStart"/>
      <w:r w:rsidRPr="00BA095F">
        <w:rPr>
          <w:lang w:val="en-ID"/>
        </w:rPr>
        <w:t>tanggapan</w:t>
      </w:r>
      <w:proofErr w:type="spellEnd"/>
      <w:r w:rsidRPr="00BA095F">
        <w:rPr>
          <w:lang w:val="en-ID"/>
        </w:rPr>
        <w:t xml:space="preserve"> </w:t>
      </w:r>
      <w:proofErr w:type="spellStart"/>
      <w:r w:rsidRPr="00BA095F">
        <w:rPr>
          <w:lang w:val="en-ID"/>
        </w:rPr>
        <w:t>responden</w:t>
      </w:r>
      <w:proofErr w:type="spellEnd"/>
      <w:r w:rsidRPr="00BA095F">
        <w:rPr>
          <w:lang w:val="id-ID"/>
        </w:rPr>
        <w:t>.</w:t>
      </w:r>
    </w:p>
    <w:p w:rsidR="00BA095F" w:rsidRPr="00BA095F" w:rsidRDefault="00BA095F" w:rsidP="00BA095F">
      <w:pPr>
        <w:pStyle w:val="ListParagraph"/>
        <w:numPr>
          <w:ilvl w:val="3"/>
          <w:numId w:val="6"/>
        </w:numPr>
        <w:spacing w:after="0"/>
        <w:ind w:left="270" w:hanging="270"/>
        <w:contextualSpacing w:val="0"/>
        <w:jc w:val="both"/>
        <w:rPr>
          <w:rFonts w:ascii="Times New Roman" w:hAnsi="Times New Roman"/>
          <w:sz w:val="20"/>
          <w:szCs w:val="20"/>
          <w:lang w:val="id-ID"/>
        </w:rPr>
      </w:pPr>
      <w:r w:rsidRPr="00BA095F">
        <w:rPr>
          <w:rFonts w:ascii="Times New Roman" w:hAnsi="Times New Roman"/>
          <w:sz w:val="20"/>
          <w:szCs w:val="20"/>
          <w:lang w:val="id-ID"/>
        </w:rPr>
        <w:lastRenderedPageBreak/>
        <w:t xml:space="preserve">Matriks Berpasangan Subkriteria Pelayanan </w:t>
      </w:r>
      <w:r w:rsidRPr="00BA095F">
        <w:rPr>
          <w:rFonts w:ascii="Times New Roman" w:hAnsi="Times New Roman"/>
          <w:i/>
          <w:sz w:val="20"/>
          <w:szCs w:val="20"/>
          <w:lang w:val="id-ID"/>
        </w:rPr>
        <w:t>Online</w:t>
      </w:r>
    </w:p>
    <w:p w:rsidR="00BA095F" w:rsidRPr="00BA095F" w:rsidRDefault="00BA095F" w:rsidP="00BA095F">
      <w:pPr>
        <w:ind w:left="270"/>
        <w:rPr>
          <w:lang w:val="id-ID"/>
        </w:rPr>
      </w:pPr>
      <w:r w:rsidRPr="00BA095F">
        <w:rPr>
          <w:noProof/>
          <w:sz w:val="24"/>
          <w:szCs w:val="24"/>
          <w:lang w:val="id-ID" w:eastAsia="id-ID"/>
        </w:rPr>
        <w:drawing>
          <wp:inline distT="0" distB="0" distL="0" distR="0" wp14:anchorId="2E756750" wp14:editId="690927D3">
            <wp:extent cx="2563200" cy="1436914"/>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2225" cy="1436367"/>
                    </a:xfrm>
                    <a:prstGeom prst="rect">
                      <a:avLst/>
                    </a:prstGeom>
                    <a:noFill/>
                    <a:ln>
                      <a:noFill/>
                    </a:ln>
                  </pic:spPr>
                </pic:pic>
              </a:graphicData>
            </a:graphic>
          </wp:inline>
        </w:drawing>
      </w:r>
    </w:p>
    <w:p w:rsidR="00BA095F" w:rsidRPr="00DA02AD" w:rsidRDefault="00BA095F" w:rsidP="00DA02AD">
      <w:pPr>
        <w:rPr>
          <w:sz w:val="18"/>
          <w:szCs w:val="18"/>
          <w:lang w:val="id-ID"/>
        </w:rPr>
      </w:pPr>
      <w:r w:rsidRPr="00DA02AD">
        <w:rPr>
          <w:sz w:val="18"/>
          <w:szCs w:val="18"/>
          <w:lang w:val="id-ID"/>
        </w:rPr>
        <w:t xml:space="preserve">Sumber: </w:t>
      </w:r>
      <w:r w:rsidRPr="00DA02AD">
        <w:rPr>
          <w:sz w:val="18"/>
          <w:szCs w:val="18"/>
          <w:lang w:val="id-ID"/>
        </w:rPr>
        <w:fldChar w:fldCharType="begin" w:fldLock="1"/>
      </w:r>
      <w:r w:rsidRPr="00DA02AD">
        <w:rPr>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2018)"},"properties":{"noteIndex":0},"schema":"https://github.com/citation-style-language/schema/raw/master/csl-citation.json"}</w:instrText>
      </w:r>
      <w:r w:rsidRPr="00DA02AD">
        <w:rPr>
          <w:sz w:val="18"/>
          <w:szCs w:val="18"/>
          <w:lang w:val="id-ID"/>
        </w:rPr>
        <w:fldChar w:fldCharType="separate"/>
      </w:r>
      <w:r w:rsidRPr="00DA02AD">
        <w:rPr>
          <w:noProof/>
          <w:sz w:val="18"/>
          <w:szCs w:val="18"/>
          <w:lang w:val="id-ID"/>
        </w:rPr>
        <w:t>(Riyanto et al., 2018)</w:t>
      </w:r>
      <w:r w:rsidRPr="00DA02AD">
        <w:rPr>
          <w:sz w:val="18"/>
          <w:szCs w:val="18"/>
          <w:lang w:val="id-ID"/>
        </w:rPr>
        <w:fldChar w:fldCharType="end"/>
      </w:r>
      <w:r w:rsidRPr="00DA02AD">
        <w:rPr>
          <w:sz w:val="18"/>
          <w:szCs w:val="18"/>
          <w:lang w:val="id-ID"/>
        </w:rPr>
        <w:t xml:space="preserve"> </w:t>
      </w:r>
    </w:p>
    <w:p w:rsidR="00BA095F" w:rsidRPr="00DA02AD" w:rsidRDefault="00BA095F" w:rsidP="00BA095F">
      <w:pPr>
        <w:ind w:left="270"/>
        <w:jc w:val="center"/>
        <w:rPr>
          <w:sz w:val="18"/>
          <w:szCs w:val="18"/>
          <w:lang w:val="id-ID"/>
        </w:rPr>
      </w:pPr>
      <w:r w:rsidRPr="00DA02AD">
        <w:rPr>
          <w:sz w:val="18"/>
          <w:szCs w:val="18"/>
          <w:lang w:val="id-ID"/>
        </w:rPr>
        <w:t xml:space="preserve">Gambar 15. Subkriteria Pelayanan </w:t>
      </w:r>
      <w:r w:rsidRPr="00DA02AD">
        <w:rPr>
          <w:i/>
          <w:sz w:val="18"/>
          <w:szCs w:val="18"/>
          <w:lang w:val="id-ID"/>
        </w:rPr>
        <w:t>Online</w:t>
      </w:r>
      <w:r w:rsidRPr="00DA02AD">
        <w:rPr>
          <w:sz w:val="18"/>
          <w:szCs w:val="18"/>
          <w:lang w:val="id-ID"/>
        </w:rPr>
        <w:t xml:space="preserve"> Gojek</w:t>
      </w:r>
    </w:p>
    <w:p w:rsidR="00BA095F" w:rsidRPr="00BA095F" w:rsidRDefault="00BA095F" w:rsidP="00BA095F">
      <w:pPr>
        <w:ind w:left="270"/>
        <w:jc w:val="center"/>
        <w:rPr>
          <w:lang w:val="id-ID"/>
        </w:rPr>
      </w:pPr>
    </w:p>
    <w:p w:rsidR="00BA095F" w:rsidRPr="00BA095F" w:rsidRDefault="00BA095F" w:rsidP="00DA02AD">
      <w:pPr>
        <w:rPr>
          <w:lang w:val="id-ID"/>
        </w:rPr>
      </w:pPr>
      <w:r w:rsidRPr="00BA095F">
        <w:rPr>
          <w:lang w:val="id-ID"/>
        </w:rPr>
        <w:t>Pada gambar 15 menjelaskan tentang m</w:t>
      </w:r>
      <w:proofErr w:type="spellStart"/>
      <w:r w:rsidRPr="00BA095F">
        <w:rPr>
          <w:lang w:val="en-ID"/>
        </w:rPr>
        <w:t>embuat</w:t>
      </w:r>
      <w:proofErr w:type="spellEnd"/>
      <w:r w:rsidRPr="00BA095F">
        <w:rPr>
          <w:lang w:val="en-ID"/>
        </w:rPr>
        <w:t xml:space="preserve"> matrix </w:t>
      </w:r>
      <w:r w:rsidRPr="00BA095F">
        <w:rPr>
          <w:lang w:val="id-ID"/>
        </w:rPr>
        <w:t>s</w:t>
      </w:r>
      <w:proofErr w:type="spellStart"/>
      <w:r w:rsidRPr="00BA095F">
        <w:rPr>
          <w:lang w:val="en-ID"/>
        </w:rPr>
        <w:t>ub</w:t>
      </w:r>
      <w:proofErr w:type="spellEnd"/>
      <w:r w:rsidRPr="00BA095F">
        <w:rPr>
          <w:lang w:val="id-ID"/>
        </w:rPr>
        <w:t>k</w:t>
      </w:r>
      <w:proofErr w:type="spellStart"/>
      <w:r w:rsidRPr="00BA095F">
        <w:rPr>
          <w:lang w:val="en-ID"/>
        </w:rPr>
        <w:t>riteria</w:t>
      </w:r>
      <w:proofErr w:type="spellEnd"/>
      <w:r w:rsidRPr="00BA095F">
        <w:rPr>
          <w:lang w:val="en-ID"/>
        </w:rPr>
        <w:t xml:space="preserve"> </w:t>
      </w:r>
      <w:r w:rsidRPr="00BA095F">
        <w:rPr>
          <w:lang w:val="id-ID"/>
        </w:rPr>
        <w:t xml:space="preserve">pelayanan </w:t>
      </w:r>
      <w:r w:rsidRPr="00BA095F">
        <w:rPr>
          <w:i/>
          <w:lang w:val="id-ID"/>
        </w:rPr>
        <w:t>online</w:t>
      </w:r>
      <w:r w:rsidRPr="00BA095F">
        <w:rPr>
          <w:lang w:val="id-ID"/>
        </w:rPr>
        <w:t xml:space="preserve"> aplikasi gojek </w:t>
      </w:r>
      <w:proofErr w:type="spellStart"/>
      <w:r w:rsidRPr="00BA095F">
        <w:rPr>
          <w:lang w:val="en-ID"/>
        </w:rPr>
        <w:t>sebagai</w:t>
      </w:r>
      <w:proofErr w:type="spellEnd"/>
      <w:r w:rsidRPr="00BA095F">
        <w:rPr>
          <w:lang w:val="en-ID"/>
        </w:rPr>
        <w:t xml:space="preserve"> </w:t>
      </w:r>
      <w:proofErr w:type="spellStart"/>
      <w:r w:rsidRPr="00BA095F">
        <w:rPr>
          <w:lang w:val="en-ID"/>
        </w:rPr>
        <w:t>acuan</w:t>
      </w:r>
      <w:proofErr w:type="spellEnd"/>
      <w:r w:rsidRPr="00BA095F">
        <w:rPr>
          <w:lang w:val="en-ID"/>
        </w:rPr>
        <w:t xml:space="preserve"> </w:t>
      </w:r>
      <w:proofErr w:type="spellStart"/>
      <w:r w:rsidRPr="00BA095F">
        <w:rPr>
          <w:lang w:val="en-ID"/>
        </w:rPr>
        <w:t>pembobotan</w:t>
      </w:r>
      <w:proofErr w:type="spellEnd"/>
      <w:r w:rsidRPr="00BA095F">
        <w:rPr>
          <w:lang w:val="en-ID"/>
        </w:rPr>
        <w:t xml:space="preserve"> </w:t>
      </w:r>
      <w:proofErr w:type="spellStart"/>
      <w:r w:rsidRPr="00BA095F">
        <w:rPr>
          <w:lang w:val="en-ID"/>
        </w:rPr>
        <w:t>berdasarkan</w:t>
      </w:r>
      <w:proofErr w:type="spellEnd"/>
      <w:r w:rsidRPr="00BA095F">
        <w:rPr>
          <w:lang w:val="en-ID"/>
        </w:rPr>
        <w:t xml:space="preserve"> </w:t>
      </w:r>
      <w:proofErr w:type="spellStart"/>
      <w:r w:rsidRPr="00BA095F">
        <w:rPr>
          <w:lang w:val="en-ID"/>
        </w:rPr>
        <w:t>olahan</w:t>
      </w:r>
      <w:proofErr w:type="spellEnd"/>
      <w:r w:rsidRPr="00BA095F">
        <w:rPr>
          <w:lang w:val="en-ID"/>
        </w:rPr>
        <w:t xml:space="preserve"> </w:t>
      </w:r>
      <w:proofErr w:type="spellStart"/>
      <w:r w:rsidRPr="00BA095F">
        <w:rPr>
          <w:lang w:val="en-ID"/>
        </w:rPr>
        <w:t>dari</w:t>
      </w:r>
      <w:proofErr w:type="spellEnd"/>
      <w:r w:rsidRPr="00BA095F">
        <w:rPr>
          <w:lang w:val="en-ID"/>
        </w:rPr>
        <w:t xml:space="preserve">  </w:t>
      </w:r>
      <w:proofErr w:type="spellStart"/>
      <w:r w:rsidRPr="00BA095F">
        <w:rPr>
          <w:lang w:val="en-ID"/>
        </w:rPr>
        <w:t>tanggapan</w:t>
      </w:r>
      <w:proofErr w:type="spellEnd"/>
      <w:r w:rsidRPr="00BA095F">
        <w:rPr>
          <w:lang w:val="en-ID"/>
        </w:rPr>
        <w:t xml:space="preserve"> </w:t>
      </w:r>
      <w:proofErr w:type="spellStart"/>
      <w:r w:rsidRPr="00BA095F">
        <w:rPr>
          <w:lang w:val="en-ID"/>
        </w:rPr>
        <w:t>responden</w:t>
      </w:r>
      <w:proofErr w:type="spellEnd"/>
      <w:r w:rsidRPr="00BA095F">
        <w:rPr>
          <w:lang w:val="id-ID"/>
        </w:rPr>
        <w:t>.</w:t>
      </w:r>
    </w:p>
    <w:p w:rsidR="00BA095F" w:rsidRPr="00BA095F" w:rsidRDefault="00BA095F" w:rsidP="00BA095F">
      <w:pPr>
        <w:ind w:left="270"/>
        <w:rPr>
          <w:lang w:val="id-ID"/>
        </w:rPr>
      </w:pPr>
      <w:r w:rsidRPr="00BA095F">
        <w:rPr>
          <w:noProof/>
          <w:sz w:val="24"/>
          <w:szCs w:val="24"/>
          <w:lang w:val="id-ID" w:eastAsia="id-ID"/>
        </w:rPr>
        <w:drawing>
          <wp:inline distT="0" distB="0" distL="0" distR="0" wp14:anchorId="1F49B999" wp14:editId="6A61E44B">
            <wp:extent cx="2612571" cy="14725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6837" cy="1480581"/>
                    </a:xfrm>
                    <a:prstGeom prst="rect">
                      <a:avLst/>
                    </a:prstGeom>
                    <a:noFill/>
                    <a:ln>
                      <a:noFill/>
                    </a:ln>
                  </pic:spPr>
                </pic:pic>
              </a:graphicData>
            </a:graphic>
          </wp:inline>
        </w:drawing>
      </w:r>
    </w:p>
    <w:p w:rsidR="00BA095F" w:rsidRPr="00A87151" w:rsidRDefault="00BA095F" w:rsidP="00DA02AD">
      <w:pPr>
        <w:rPr>
          <w:sz w:val="18"/>
          <w:szCs w:val="18"/>
          <w:lang w:val="id-ID"/>
        </w:rPr>
      </w:pPr>
      <w:r w:rsidRPr="00A87151">
        <w:rPr>
          <w:sz w:val="18"/>
          <w:szCs w:val="18"/>
          <w:lang w:val="id-ID"/>
        </w:rPr>
        <w:t xml:space="preserve">Sumber: </w:t>
      </w:r>
      <w:r w:rsidRPr="00A87151">
        <w:rPr>
          <w:sz w:val="18"/>
          <w:szCs w:val="18"/>
          <w:lang w:val="id-ID"/>
        </w:rPr>
        <w:fldChar w:fldCharType="begin" w:fldLock="1"/>
      </w:r>
      <w:r w:rsidRPr="00A87151">
        <w:rPr>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2018)"},"properties":{"noteIndex":0},"schema":"https://github.com/citation-style-language/schema/raw/master/csl-citation.json"}</w:instrText>
      </w:r>
      <w:r w:rsidRPr="00A87151">
        <w:rPr>
          <w:sz w:val="18"/>
          <w:szCs w:val="18"/>
          <w:lang w:val="id-ID"/>
        </w:rPr>
        <w:fldChar w:fldCharType="separate"/>
      </w:r>
      <w:r w:rsidRPr="00A87151">
        <w:rPr>
          <w:noProof/>
          <w:sz w:val="18"/>
          <w:szCs w:val="18"/>
          <w:lang w:val="id-ID"/>
        </w:rPr>
        <w:t>(Riyanto et al., 2018)</w:t>
      </w:r>
      <w:r w:rsidRPr="00A87151">
        <w:rPr>
          <w:sz w:val="18"/>
          <w:szCs w:val="18"/>
          <w:lang w:val="id-ID"/>
        </w:rPr>
        <w:fldChar w:fldCharType="end"/>
      </w:r>
    </w:p>
    <w:p w:rsidR="00BA095F" w:rsidRPr="00DA02AD" w:rsidRDefault="00BA095F" w:rsidP="00BA095F">
      <w:pPr>
        <w:ind w:left="270"/>
        <w:jc w:val="center"/>
        <w:rPr>
          <w:sz w:val="18"/>
          <w:szCs w:val="18"/>
          <w:lang w:val="id-ID"/>
        </w:rPr>
      </w:pPr>
      <w:r w:rsidRPr="00DA02AD">
        <w:rPr>
          <w:sz w:val="18"/>
          <w:szCs w:val="18"/>
          <w:lang w:val="id-ID"/>
        </w:rPr>
        <w:t xml:space="preserve">Gambar 16. Subkriteria Kualitas Pelayanan </w:t>
      </w:r>
      <w:r w:rsidRPr="00DA02AD">
        <w:rPr>
          <w:i/>
          <w:sz w:val="18"/>
          <w:szCs w:val="18"/>
          <w:lang w:val="id-ID"/>
        </w:rPr>
        <w:t>Online</w:t>
      </w:r>
      <w:r w:rsidRPr="00DA02AD">
        <w:rPr>
          <w:sz w:val="18"/>
          <w:szCs w:val="18"/>
          <w:lang w:val="id-ID"/>
        </w:rPr>
        <w:t xml:space="preserve"> Grab</w:t>
      </w:r>
    </w:p>
    <w:p w:rsidR="00BA095F" w:rsidRPr="00BA095F" w:rsidRDefault="00BA095F" w:rsidP="00BA095F">
      <w:pPr>
        <w:ind w:left="270"/>
        <w:jc w:val="center"/>
        <w:rPr>
          <w:lang w:val="id-ID"/>
        </w:rPr>
      </w:pPr>
    </w:p>
    <w:p w:rsidR="00BA095F" w:rsidRPr="00BA095F" w:rsidRDefault="00BA095F" w:rsidP="00DA02AD">
      <w:pPr>
        <w:rPr>
          <w:lang w:val="id-ID"/>
        </w:rPr>
      </w:pPr>
      <w:r w:rsidRPr="00BA095F">
        <w:rPr>
          <w:lang w:val="id-ID"/>
        </w:rPr>
        <w:t>Pada gambar 16 menjelaskan tentang m</w:t>
      </w:r>
      <w:proofErr w:type="spellStart"/>
      <w:r w:rsidRPr="00BA095F">
        <w:rPr>
          <w:lang w:val="en-ID"/>
        </w:rPr>
        <w:t>embuat</w:t>
      </w:r>
      <w:proofErr w:type="spellEnd"/>
      <w:r w:rsidRPr="00BA095F">
        <w:rPr>
          <w:lang w:val="en-ID"/>
        </w:rPr>
        <w:t xml:space="preserve"> matrix </w:t>
      </w:r>
      <w:r w:rsidRPr="00BA095F">
        <w:rPr>
          <w:lang w:val="id-ID"/>
        </w:rPr>
        <w:t>s</w:t>
      </w:r>
      <w:proofErr w:type="spellStart"/>
      <w:r w:rsidRPr="00BA095F">
        <w:rPr>
          <w:lang w:val="en-ID"/>
        </w:rPr>
        <w:t>ub</w:t>
      </w:r>
      <w:proofErr w:type="spellEnd"/>
      <w:r w:rsidRPr="00BA095F">
        <w:rPr>
          <w:lang w:val="id-ID"/>
        </w:rPr>
        <w:t>k</w:t>
      </w:r>
      <w:proofErr w:type="spellStart"/>
      <w:r w:rsidRPr="00BA095F">
        <w:rPr>
          <w:lang w:val="en-ID"/>
        </w:rPr>
        <w:t>riteria</w:t>
      </w:r>
      <w:proofErr w:type="spellEnd"/>
      <w:r w:rsidRPr="00BA095F">
        <w:rPr>
          <w:lang w:val="en-ID"/>
        </w:rPr>
        <w:t xml:space="preserve"> </w:t>
      </w:r>
      <w:r w:rsidRPr="00BA095F">
        <w:rPr>
          <w:lang w:val="id-ID"/>
        </w:rPr>
        <w:t xml:space="preserve">pelayanan </w:t>
      </w:r>
      <w:r w:rsidRPr="00BA095F">
        <w:rPr>
          <w:i/>
          <w:lang w:val="id-ID"/>
        </w:rPr>
        <w:t>online</w:t>
      </w:r>
      <w:r w:rsidRPr="00BA095F">
        <w:rPr>
          <w:lang w:val="id-ID"/>
        </w:rPr>
        <w:t xml:space="preserve"> aplikasi grab </w:t>
      </w:r>
      <w:proofErr w:type="spellStart"/>
      <w:r w:rsidRPr="00BA095F">
        <w:rPr>
          <w:lang w:val="en-ID"/>
        </w:rPr>
        <w:t>sebagai</w:t>
      </w:r>
      <w:proofErr w:type="spellEnd"/>
      <w:r w:rsidRPr="00BA095F">
        <w:rPr>
          <w:lang w:val="en-ID"/>
        </w:rPr>
        <w:t xml:space="preserve"> </w:t>
      </w:r>
      <w:proofErr w:type="spellStart"/>
      <w:r w:rsidRPr="00BA095F">
        <w:rPr>
          <w:lang w:val="en-ID"/>
        </w:rPr>
        <w:t>acuan</w:t>
      </w:r>
      <w:proofErr w:type="spellEnd"/>
      <w:r w:rsidRPr="00BA095F">
        <w:rPr>
          <w:lang w:val="en-ID"/>
        </w:rPr>
        <w:t xml:space="preserve"> </w:t>
      </w:r>
      <w:proofErr w:type="spellStart"/>
      <w:r w:rsidRPr="00BA095F">
        <w:rPr>
          <w:lang w:val="en-ID"/>
        </w:rPr>
        <w:t>pembobotan</w:t>
      </w:r>
      <w:proofErr w:type="spellEnd"/>
      <w:r w:rsidRPr="00BA095F">
        <w:rPr>
          <w:lang w:val="en-ID"/>
        </w:rPr>
        <w:t xml:space="preserve"> </w:t>
      </w:r>
      <w:proofErr w:type="spellStart"/>
      <w:r w:rsidRPr="00BA095F">
        <w:rPr>
          <w:lang w:val="en-ID"/>
        </w:rPr>
        <w:t>berdasarkan</w:t>
      </w:r>
      <w:proofErr w:type="spellEnd"/>
      <w:r w:rsidRPr="00BA095F">
        <w:rPr>
          <w:lang w:val="en-ID"/>
        </w:rPr>
        <w:t xml:space="preserve"> </w:t>
      </w:r>
      <w:proofErr w:type="spellStart"/>
      <w:r w:rsidRPr="00BA095F">
        <w:rPr>
          <w:lang w:val="en-ID"/>
        </w:rPr>
        <w:t>olahan</w:t>
      </w:r>
      <w:proofErr w:type="spellEnd"/>
      <w:r w:rsidRPr="00BA095F">
        <w:rPr>
          <w:lang w:val="en-ID"/>
        </w:rPr>
        <w:t xml:space="preserve"> </w:t>
      </w:r>
      <w:proofErr w:type="spellStart"/>
      <w:r w:rsidRPr="00BA095F">
        <w:rPr>
          <w:lang w:val="en-ID"/>
        </w:rPr>
        <w:t>dari</w:t>
      </w:r>
      <w:proofErr w:type="spellEnd"/>
      <w:r w:rsidRPr="00BA095F">
        <w:rPr>
          <w:lang w:val="en-ID"/>
        </w:rPr>
        <w:t xml:space="preserve">  </w:t>
      </w:r>
      <w:proofErr w:type="spellStart"/>
      <w:r w:rsidRPr="00BA095F">
        <w:rPr>
          <w:lang w:val="en-ID"/>
        </w:rPr>
        <w:t>tanggapan</w:t>
      </w:r>
      <w:proofErr w:type="spellEnd"/>
      <w:r w:rsidRPr="00BA095F">
        <w:rPr>
          <w:lang w:val="en-ID"/>
        </w:rPr>
        <w:t xml:space="preserve"> </w:t>
      </w:r>
      <w:proofErr w:type="spellStart"/>
      <w:r w:rsidRPr="00BA095F">
        <w:rPr>
          <w:lang w:val="en-ID"/>
        </w:rPr>
        <w:t>responden</w:t>
      </w:r>
      <w:proofErr w:type="spellEnd"/>
      <w:r w:rsidRPr="00BA095F">
        <w:rPr>
          <w:lang w:val="id-ID"/>
        </w:rPr>
        <w:t>.</w:t>
      </w:r>
    </w:p>
    <w:p w:rsidR="00BA095F" w:rsidRPr="00BA095F" w:rsidRDefault="00BA095F" w:rsidP="00BA095F">
      <w:pPr>
        <w:rPr>
          <w:lang w:val="en-ID"/>
        </w:rPr>
      </w:pPr>
    </w:p>
    <w:p w:rsidR="00BA095F" w:rsidRPr="00BA095F" w:rsidRDefault="00BA095F" w:rsidP="00BA095F">
      <w:pPr>
        <w:pStyle w:val="ListParagraph"/>
        <w:numPr>
          <w:ilvl w:val="0"/>
          <w:numId w:val="6"/>
        </w:numPr>
        <w:spacing w:after="0"/>
        <w:ind w:left="270" w:hanging="270"/>
        <w:contextualSpacing w:val="0"/>
        <w:rPr>
          <w:rFonts w:ascii="Times New Roman" w:hAnsi="Times New Roman"/>
          <w:sz w:val="20"/>
          <w:szCs w:val="20"/>
          <w:lang w:val="id-ID"/>
        </w:rPr>
      </w:pPr>
      <w:r w:rsidRPr="00BA095F">
        <w:rPr>
          <w:rFonts w:ascii="Times New Roman" w:hAnsi="Times New Roman"/>
          <w:sz w:val="20"/>
          <w:szCs w:val="20"/>
          <w:lang w:val="id-ID"/>
        </w:rPr>
        <w:t>Matriks Berpasangan Subkriteria Penggunaan</w:t>
      </w:r>
    </w:p>
    <w:p w:rsidR="00BA095F" w:rsidRPr="00BA095F" w:rsidRDefault="00BA095F" w:rsidP="00BA095F">
      <w:pPr>
        <w:ind w:left="270"/>
        <w:rPr>
          <w:lang w:val="id-ID"/>
        </w:rPr>
      </w:pPr>
      <w:r w:rsidRPr="00BA095F">
        <w:rPr>
          <w:noProof/>
          <w:sz w:val="24"/>
          <w:szCs w:val="24"/>
          <w:lang w:val="id-ID" w:eastAsia="id-ID"/>
        </w:rPr>
        <w:drawing>
          <wp:inline distT="0" distB="0" distL="0" distR="0" wp14:anchorId="487FF68D" wp14:editId="702248E0">
            <wp:extent cx="2612571" cy="187630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6499" cy="1886304"/>
                    </a:xfrm>
                    <a:prstGeom prst="rect">
                      <a:avLst/>
                    </a:prstGeom>
                    <a:noFill/>
                    <a:ln>
                      <a:noFill/>
                    </a:ln>
                  </pic:spPr>
                </pic:pic>
              </a:graphicData>
            </a:graphic>
          </wp:inline>
        </w:drawing>
      </w:r>
    </w:p>
    <w:p w:rsidR="00BA095F" w:rsidRPr="00DA02AD" w:rsidRDefault="00BA095F" w:rsidP="00BA095F">
      <w:pPr>
        <w:ind w:left="270"/>
        <w:rPr>
          <w:sz w:val="18"/>
          <w:szCs w:val="18"/>
          <w:lang w:val="id-ID"/>
        </w:rPr>
      </w:pPr>
      <w:r w:rsidRPr="00DA02AD">
        <w:rPr>
          <w:sz w:val="18"/>
          <w:szCs w:val="18"/>
          <w:lang w:val="id-ID"/>
        </w:rPr>
        <w:t xml:space="preserve">Sumber: </w:t>
      </w:r>
      <w:r w:rsidRPr="00DA02AD">
        <w:rPr>
          <w:sz w:val="18"/>
          <w:szCs w:val="18"/>
          <w:lang w:val="id-ID"/>
        </w:rPr>
        <w:fldChar w:fldCharType="begin" w:fldLock="1"/>
      </w:r>
      <w:r w:rsidRPr="00DA02AD">
        <w:rPr>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2018)"},"properties":{"noteIndex":0},"schema":"https://github.com/citation-style-language/schema/raw/master/csl-citation.json"}</w:instrText>
      </w:r>
      <w:r w:rsidRPr="00DA02AD">
        <w:rPr>
          <w:sz w:val="18"/>
          <w:szCs w:val="18"/>
          <w:lang w:val="id-ID"/>
        </w:rPr>
        <w:fldChar w:fldCharType="separate"/>
      </w:r>
      <w:r w:rsidRPr="00DA02AD">
        <w:rPr>
          <w:noProof/>
          <w:sz w:val="18"/>
          <w:szCs w:val="18"/>
          <w:lang w:val="id-ID"/>
        </w:rPr>
        <w:t>(Riyanto et al., 2018)</w:t>
      </w:r>
      <w:r w:rsidRPr="00DA02AD">
        <w:rPr>
          <w:sz w:val="18"/>
          <w:szCs w:val="18"/>
          <w:lang w:val="id-ID"/>
        </w:rPr>
        <w:fldChar w:fldCharType="end"/>
      </w:r>
    </w:p>
    <w:p w:rsidR="00BA095F" w:rsidRPr="00DA02AD" w:rsidRDefault="00BA095F" w:rsidP="00BA095F">
      <w:pPr>
        <w:ind w:left="270"/>
        <w:jc w:val="center"/>
        <w:rPr>
          <w:sz w:val="18"/>
          <w:szCs w:val="18"/>
          <w:lang w:val="en-GB"/>
        </w:rPr>
      </w:pPr>
      <w:r w:rsidRPr="00DA02AD">
        <w:rPr>
          <w:sz w:val="18"/>
          <w:szCs w:val="18"/>
          <w:lang w:val="id-ID"/>
        </w:rPr>
        <w:t>Gambar 17.  Subkriteria Kualitas Penggunaan Gojek</w:t>
      </w:r>
    </w:p>
    <w:p w:rsidR="00BA095F" w:rsidRDefault="00BA095F" w:rsidP="00BA095F">
      <w:pPr>
        <w:ind w:left="270"/>
        <w:jc w:val="center"/>
        <w:rPr>
          <w:sz w:val="18"/>
          <w:szCs w:val="18"/>
          <w:lang w:val="en-GB"/>
        </w:rPr>
      </w:pPr>
    </w:p>
    <w:p w:rsidR="00DA02AD" w:rsidRPr="00DA02AD" w:rsidRDefault="00DA02AD" w:rsidP="00DA02AD">
      <w:pPr>
        <w:rPr>
          <w:lang w:val="id-ID"/>
        </w:rPr>
      </w:pPr>
      <w:r w:rsidRPr="00DA02AD">
        <w:rPr>
          <w:lang w:val="id-ID"/>
        </w:rPr>
        <w:t>Pada gambar 17 menjelaskan tentang m</w:t>
      </w:r>
      <w:proofErr w:type="spellStart"/>
      <w:r w:rsidRPr="00DA02AD">
        <w:rPr>
          <w:lang w:val="en-ID"/>
        </w:rPr>
        <w:t>embuat</w:t>
      </w:r>
      <w:proofErr w:type="spellEnd"/>
      <w:r w:rsidRPr="00DA02AD">
        <w:rPr>
          <w:lang w:val="en-ID"/>
        </w:rPr>
        <w:t xml:space="preserve"> matrix </w:t>
      </w:r>
      <w:r w:rsidRPr="00DA02AD">
        <w:rPr>
          <w:lang w:val="id-ID"/>
        </w:rPr>
        <w:t>s</w:t>
      </w:r>
      <w:proofErr w:type="spellStart"/>
      <w:r w:rsidRPr="00DA02AD">
        <w:rPr>
          <w:lang w:val="en-ID"/>
        </w:rPr>
        <w:t>ub</w:t>
      </w:r>
      <w:proofErr w:type="spellEnd"/>
      <w:r w:rsidRPr="00DA02AD">
        <w:rPr>
          <w:lang w:val="id-ID"/>
        </w:rPr>
        <w:t>k</w:t>
      </w:r>
      <w:proofErr w:type="spellStart"/>
      <w:r w:rsidRPr="00DA02AD">
        <w:rPr>
          <w:lang w:val="en-ID"/>
        </w:rPr>
        <w:t>riteria</w:t>
      </w:r>
      <w:proofErr w:type="spellEnd"/>
      <w:r w:rsidRPr="00DA02AD">
        <w:rPr>
          <w:lang w:val="en-ID"/>
        </w:rPr>
        <w:t xml:space="preserve"> </w:t>
      </w:r>
      <w:r w:rsidRPr="00DA02AD">
        <w:rPr>
          <w:lang w:val="id-ID"/>
        </w:rPr>
        <w:t xml:space="preserve">penggunaan aplikasi gojek </w:t>
      </w:r>
      <w:proofErr w:type="spellStart"/>
      <w:r w:rsidRPr="00DA02AD">
        <w:rPr>
          <w:lang w:val="en-ID"/>
        </w:rPr>
        <w:t>sebagai</w:t>
      </w:r>
      <w:proofErr w:type="spellEnd"/>
      <w:r w:rsidRPr="00DA02AD">
        <w:rPr>
          <w:lang w:val="en-ID"/>
        </w:rPr>
        <w:t xml:space="preserve"> </w:t>
      </w:r>
      <w:proofErr w:type="spellStart"/>
      <w:r w:rsidRPr="00DA02AD">
        <w:rPr>
          <w:lang w:val="en-ID"/>
        </w:rPr>
        <w:t>acuan</w:t>
      </w:r>
      <w:proofErr w:type="spellEnd"/>
      <w:r w:rsidRPr="00DA02AD">
        <w:rPr>
          <w:lang w:val="en-ID"/>
        </w:rPr>
        <w:t xml:space="preserve"> </w:t>
      </w:r>
      <w:proofErr w:type="spellStart"/>
      <w:r w:rsidRPr="00DA02AD">
        <w:rPr>
          <w:lang w:val="en-ID"/>
        </w:rPr>
        <w:t>pembobotan</w:t>
      </w:r>
      <w:proofErr w:type="spellEnd"/>
      <w:r w:rsidRPr="00DA02AD">
        <w:rPr>
          <w:lang w:val="en-ID"/>
        </w:rPr>
        <w:t xml:space="preserve"> </w:t>
      </w:r>
      <w:proofErr w:type="spellStart"/>
      <w:r w:rsidRPr="00DA02AD">
        <w:rPr>
          <w:lang w:val="en-ID"/>
        </w:rPr>
        <w:t>berdasarkan</w:t>
      </w:r>
      <w:proofErr w:type="spellEnd"/>
      <w:r w:rsidRPr="00DA02AD">
        <w:rPr>
          <w:lang w:val="en-ID"/>
        </w:rPr>
        <w:t xml:space="preserve"> </w:t>
      </w:r>
      <w:proofErr w:type="spellStart"/>
      <w:r w:rsidRPr="00DA02AD">
        <w:rPr>
          <w:lang w:val="en-ID"/>
        </w:rPr>
        <w:t>olahan</w:t>
      </w:r>
      <w:proofErr w:type="spellEnd"/>
      <w:r w:rsidRPr="00DA02AD">
        <w:rPr>
          <w:lang w:val="en-ID"/>
        </w:rPr>
        <w:t xml:space="preserve"> </w:t>
      </w:r>
      <w:proofErr w:type="spellStart"/>
      <w:r w:rsidRPr="00DA02AD">
        <w:rPr>
          <w:lang w:val="en-ID"/>
        </w:rPr>
        <w:t>dari</w:t>
      </w:r>
      <w:proofErr w:type="spellEnd"/>
      <w:r w:rsidRPr="00DA02AD">
        <w:rPr>
          <w:lang w:val="en-ID"/>
        </w:rPr>
        <w:t xml:space="preserve">  </w:t>
      </w:r>
      <w:proofErr w:type="spellStart"/>
      <w:r w:rsidRPr="00DA02AD">
        <w:rPr>
          <w:lang w:val="en-ID"/>
        </w:rPr>
        <w:t>tanggapan</w:t>
      </w:r>
      <w:proofErr w:type="spellEnd"/>
      <w:r w:rsidRPr="00DA02AD">
        <w:rPr>
          <w:lang w:val="en-ID"/>
        </w:rPr>
        <w:t xml:space="preserve"> </w:t>
      </w:r>
      <w:proofErr w:type="spellStart"/>
      <w:r w:rsidRPr="00DA02AD">
        <w:rPr>
          <w:lang w:val="en-ID"/>
        </w:rPr>
        <w:t>responden</w:t>
      </w:r>
      <w:proofErr w:type="spellEnd"/>
      <w:r w:rsidRPr="00DA02AD">
        <w:rPr>
          <w:lang w:val="id-ID"/>
        </w:rPr>
        <w:t>.</w:t>
      </w:r>
    </w:p>
    <w:p w:rsidR="00DA02AD" w:rsidRPr="00DA02AD" w:rsidRDefault="00DA02AD" w:rsidP="00DA02AD">
      <w:pPr>
        <w:rPr>
          <w:lang w:val="id-ID"/>
        </w:rPr>
      </w:pPr>
      <w:r w:rsidRPr="00DA02AD">
        <w:rPr>
          <w:noProof/>
          <w:sz w:val="24"/>
          <w:szCs w:val="24"/>
          <w:lang w:val="id-ID" w:eastAsia="id-ID"/>
        </w:rPr>
        <w:lastRenderedPageBreak/>
        <w:drawing>
          <wp:inline distT="0" distB="0" distL="0" distR="0" wp14:anchorId="6E52A86B" wp14:editId="7413F20D">
            <wp:extent cx="2588122" cy="1603169"/>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0253" cy="1616878"/>
                    </a:xfrm>
                    <a:prstGeom prst="rect">
                      <a:avLst/>
                    </a:prstGeom>
                    <a:noFill/>
                    <a:ln>
                      <a:noFill/>
                    </a:ln>
                  </pic:spPr>
                </pic:pic>
              </a:graphicData>
            </a:graphic>
          </wp:inline>
        </w:drawing>
      </w:r>
    </w:p>
    <w:p w:rsidR="00DA02AD" w:rsidRPr="00DA02AD" w:rsidRDefault="00DA02AD" w:rsidP="00DA02AD">
      <w:pPr>
        <w:rPr>
          <w:sz w:val="18"/>
          <w:szCs w:val="18"/>
          <w:lang w:val="id-ID"/>
        </w:rPr>
      </w:pPr>
      <w:r w:rsidRPr="00DA02AD">
        <w:rPr>
          <w:sz w:val="18"/>
          <w:szCs w:val="18"/>
          <w:lang w:val="id-ID"/>
        </w:rPr>
        <w:t xml:space="preserve">Sumber: </w:t>
      </w:r>
      <w:r w:rsidRPr="00DA02AD">
        <w:rPr>
          <w:sz w:val="18"/>
          <w:szCs w:val="18"/>
          <w:lang w:val="id-ID"/>
        </w:rPr>
        <w:fldChar w:fldCharType="begin" w:fldLock="1"/>
      </w:r>
      <w:r w:rsidRPr="00DA02AD">
        <w:rPr>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2018)"},"properties":{"noteIndex":0},"schema":"https://github.com/citation-style-language/schema/raw/master/csl-citation.json"}</w:instrText>
      </w:r>
      <w:r w:rsidRPr="00DA02AD">
        <w:rPr>
          <w:sz w:val="18"/>
          <w:szCs w:val="18"/>
          <w:lang w:val="id-ID"/>
        </w:rPr>
        <w:fldChar w:fldCharType="separate"/>
      </w:r>
      <w:r w:rsidRPr="00DA02AD">
        <w:rPr>
          <w:noProof/>
          <w:sz w:val="18"/>
          <w:szCs w:val="18"/>
          <w:lang w:val="id-ID"/>
        </w:rPr>
        <w:t>(Riyanto et al., 2018)</w:t>
      </w:r>
      <w:r w:rsidRPr="00DA02AD">
        <w:rPr>
          <w:sz w:val="18"/>
          <w:szCs w:val="18"/>
          <w:lang w:val="id-ID"/>
        </w:rPr>
        <w:fldChar w:fldCharType="end"/>
      </w:r>
    </w:p>
    <w:p w:rsidR="00DA02AD" w:rsidRPr="00DA02AD" w:rsidRDefault="00DA02AD" w:rsidP="00DA02AD">
      <w:pPr>
        <w:ind w:left="270"/>
        <w:jc w:val="center"/>
        <w:rPr>
          <w:sz w:val="18"/>
          <w:szCs w:val="18"/>
          <w:lang w:val="id-ID"/>
        </w:rPr>
      </w:pPr>
      <w:r w:rsidRPr="00DA02AD">
        <w:rPr>
          <w:sz w:val="18"/>
          <w:szCs w:val="18"/>
          <w:lang w:val="id-ID"/>
        </w:rPr>
        <w:t>Gambar 18.  Subkriteria Kualitas Penggunaan Grab</w:t>
      </w:r>
    </w:p>
    <w:p w:rsidR="00DA02AD" w:rsidRPr="00DA02AD" w:rsidRDefault="00DA02AD" w:rsidP="00DA02AD">
      <w:pPr>
        <w:ind w:left="270"/>
        <w:jc w:val="center"/>
        <w:rPr>
          <w:lang w:val="id-ID"/>
        </w:rPr>
      </w:pPr>
    </w:p>
    <w:p w:rsidR="00DA02AD" w:rsidRPr="00DA02AD" w:rsidRDefault="00DA02AD" w:rsidP="00DA02AD">
      <w:pPr>
        <w:rPr>
          <w:lang w:val="id-ID"/>
        </w:rPr>
      </w:pPr>
      <w:r w:rsidRPr="00DA02AD">
        <w:rPr>
          <w:lang w:val="id-ID"/>
        </w:rPr>
        <w:t>Pada gambar 18 menjelaskan tentang m</w:t>
      </w:r>
      <w:proofErr w:type="spellStart"/>
      <w:r w:rsidRPr="00DA02AD">
        <w:rPr>
          <w:lang w:val="en-ID"/>
        </w:rPr>
        <w:t>embuat</w:t>
      </w:r>
      <w:proofErr w:type="spellEnd"/>
      <w:r w:rsidRPr="00DA02AD">
        <w:rPr>
          <w:lang w:val="en-ID"/>
        </w:rPr>
        <w:t xml:space="preserve"> matrix </w:t>
      </w:r>
      <w:r w:rsidRPr="00DA02AD">
        <w:rPr>
          <w:lang w:val="id-ID"/>
        </w:rPr>
        <w:t>s</w:t>
      </w:r>
      <w:proofErr w:type="spellStart"/>
      <w:r w:rsidRPr="00DA02AD">
        <w:rPr>
          <w:lang w:val="en-ID"/>
        </w:rPr>
        <w:t>ub</w:t>
      </w:r>
      <w:proofErr w:type="spellEnd"/>
      <w:r w:rsidRPr="00DA02AD">
        <w:rPr>
          <w:lang w:val="id-ID"/>
        </w:rPr>
        <w:t>k</w:t>
      </w:r>
      <w:proofErr w:type="spellStart"/>
      <w:r w:rsidRPr="00DA02AD">
        <w:rPr>
          <w:lang w:val="en-ID"/>
        </w:rPr>
        <w:t>riteria</w:t>
      </w:r>
      <w:proofErr w:type="spellEnd"/>
      <w:r w:rsidRPr="00DA02AD">
        <w:rPr>
          <w:lang w:val="en-ID"/>
        </w:rPr>
        <w:t xml:space="preserve"> </w:t>
      </w:r>
      <w:r w:rsidRPr="00DA02AD">
        <w:rPr>
          <w:lang w:val="id-ID"/>
        </w:rPr>
        <w:t xml:space="preserve">penggunaan aplikasi grab </w:t>
      </w:r>
      <w:proofErr w:type="spellStart"/>
      <w:r w:rsidRPr="00DA02AD">
        <w:rPr>
          <w:lang w:val="en-ID"/>
        </w:rPr>
        <w:t>sebagai</w:t>
      </w:r>
      <w:proofErr w:type="spellEnd"/>
      <w:r w:rsidRPr="00DA02AD">
        <w:rPr>
          <w:lang w:val="en-ID"/>
        </w:rPr>
        <w:t xml:space="preserve"> </w:t>
      </w:r>
      <w:proofErr w:type="spellStart"/>
      <w:r w:rsidRPr="00DA02AD">
        <w:rPr>
          <w:lang w:val="en-ID"/>
        </w:rPr>
        <w:t>acuan</w:t>
      </w:r>
      <w:proofErr w:type="spellEnd"/>
      <w:r w:rsidRPr="00DA02AD">
        <w:rPr>
          <w:lang w:val="en-ID"/>
        </w:rPr>
        <w:t xml:space="preserve"> </w:t>
      </w:r>
      <w:proofErr w:type="spellStart"/>
      <w:r w:rsidRPr="00DA02AD">
        <w:rPr>
          <w:lang w:val="en-ID"/>
        </w:rPr>
        <w:t>pembobotan</w:t>
      </w:r>
      <w:proofErr w:type="spellEnd"/>
      <w:r w:rsidRPr="00DA02AD">
        <w:rPr>
          <w:lang w:val="en-ID"/>
        </w:rPr>
        <w:t xml:space="preserve"> </w:t>
      </w:r>
      <w:proofErr w:type="spellStart"/>
      <w:r w:rsidRPr="00DA02AD">
        <w:rPr>
          <w:lang w:val="en-ID"/>
        </w:rPr>
        <w:t>berdasarkan</w:t>
      </w:r>
      <w:proofErr w:type="spellEnd"/>
      <w:r w:rsidRPr="00DA02AD">
        <w:rPr>
          <w:lang w:val="en-ID"/>
        </w:rPr>
        <w:t xml:space="preserve"> </w:t>
      </w:r>
      <w:proofErr w:type="spellStart"/>
      <w:r w:rsidRPr="00DA02AD">
        <w:rPr>
          <w:lang w:val="en-ID"/>
        </w:rPr>
        <w:t>olahan</w:t>
      </w:r>
      <w:proofErr w:type="spellEnd"/>
      <w:r w:rsidRPr="00DA02AD">
        <w:rPr>
          <w:lang w:val="en-ID"/>
        </w:rPr>
        <w:t xml:space="preserve"> </w:t>
      </w:r>
      <w:proofErr w:type="spellStart"/>
      <w:r w:rsidRPr="00DA02AD">
        <w:rPr>
          <w:lang w:val="en-ID"/>
        </w:rPr>
        <w:t>dari</w:t>
      </w:r>
      <w:proofErr w:type="spellEnd"/>
      <w:r w:rsidRPr="00DA02AD">
        <w:rPr>
          <w:lang w:val="en-ID"/>
        </w:rPr>
        <w:t xml:space="preserve">  </w:t>
      </w:r>
      <w:proofErr w:type="spellStart"/>
      <w:r w:rsidRPr="00DA02AD">
        <w:rPr>
          <w:lang w:val="en-ID"/>
        </w:rPr>
        <w:t>tanggapan</w:t>
      </w:r>
      <w:proofErr w:type="spellEnd"/>
      <w:r w:rsidRPr="00DA02AD">
        <w:rPr>
          <w:lang w:val="en-ID"/>
        </w:rPr>
        <w:t xml:space="preserve"> </w:t>
      </w:r>
      <w:proofErr w:type="spellStart"/>
      <w:r w:rsidRPr="00DA02AD">
        <w:rPr>
          <w:lang w:val="en-ID"/>
        </w:rPr>
        <w:t>responden</w:t>
      </w:r>
      <w:proofErr w:type="spellEnd"/>
      <w:r w:rsidRPr="00DA02AD">
        <w:rPr>
          <w:lang w:val="id-ID"/>
        </w:rPr>
        <w:t>.</w:t>
      </w:r>
    </w:p>
    <w:p w:rsidR="00DA02AD" w:rsidRPr="00DA02AD" w:rsidRDefault="00DA02AD" w:rsidP="00DA02AD">
      <w:pPr>
        <w:ind w:left="270"/>
        <w:jc w:val="center"/>
        <w:rPr>
          <w:lang w:val="id-ID"/>
        </w:rPr>
      </w:pPr>
    </w:p>
    <w:p w:rsidR="00DA02AD" w:rsidRDefault="00DA02AD" w:rsidP="00DA02AD">
      <w:pPr>
        <w:rPr>
          <w:lang w:val="en-GB"/>
        </w:rPr>
      </w:pPr>
      <w:r w:rsidRPr="00DA02AD">
        <w:rPr>
          <w:lang w:val="id-ID"/>
        </w:rPr>
        <w:t xml:space="preserve">Menghitung nilai rasio konsistensi kriteria atau sub kriteria, jika hasil konsitensi rasio dibawah 10% atau lebih kecil dari 0.1 maka matrik perbandingan berpasangan tersebut dapat diterima atau mendapat nilai yang  konsisten. </w:t>
      </w:r>
    </w:p>
    <w:p w:rsidR="00DA02AD" w:rsidRPr="00DA02AD" w:rsidRDefault="00DA02AD" w:rsidP="00DA02AD">
      <w:pPr>
        <w:rPr>
          <w:lang w:val="en-GB"/>
        </w:rPr>
      </w:pPr>
    </w:p>
    <w:p w:rsidR="00DA02AD" w:rsidRPr="00DA02AD" w:rsidRDefault="00DA02AD" w:rsidP="00DA02AD">
      <w:pPr>
        <w:pStyle w:val="ListParagraph"/>
        <w:numPr>
          <w:ilvl w:val="3"/>
          <w:numId w:val="6"/>
        </w:numPr>
        <w:spacing w:after="0"/>
        <w:ind w:left="270" w:hanging="270"/>
        <w:contextualSpacing w:val="0"/>
        <w:rPr>
          <w:rFonts w:ascii="Times New Roman" w:hAnsi="Times New Roman"/>
          <w:sz w:val="20"/>
          <w:szCs w:val="20"/>
          <w:lang w:val="id-ID"/>
        </w:rPr>
      </w:pPr>
      <w:r w:rsidRPr="00DA02AD">
        <w:rPr>
          <w:rFonts w:ascii="Times New Roman" w:hAnsi="Times New Roman"/>
          <w:sz w:val="20"/>
          <w:szCs w:val="20"/>
          <w:lang w:val="id-ID"/>
        </w:rPr>
        <w:t>Bobot dan konsistensi rasio pada Gojek</w:t>
      </w:r>
    </w:p>
    <w:p w:rsidR="00DA02AD" w:rsidRPr="00DA02AD" w:rsidRDefault="00DA02AD" w:rsidP="00DA02AD">
      <w:pPr>
        <w:pStyle w:val="ListParagraph"/>
        <w:spacing w:after="0"/>
        <w:ind w:left="270"/>
        <w:rPr>
          <w:rFonts w:ascii="Times New Roman" w:hAnsi="Times New Roman"/>
          <w:sz w:val="20"/>
          <w:szCs w:val="20"/>
          <w:lang w:val="id-ID"/>
        </w:rPr>
      </w:pPr>
      <w:r w:rsidRPr="00DA02AD">
        <w:rPr>
          <w:rFonts w:ascii="Times New Roman" w:hAnsi="Times New Roman"/>
          <w:noProof/>
          <w:lang w:val="id-ID" w:eastAsia="id-ID"/>
        </w:rPr>
        <w:drawing>
          <wp:inline distT="0" distB="0" distL="0" distR="0" wp14:anchorId="3C39CD31" wp14:editId="10819D02">
            <wp:extent cx="2612572" cy="40613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53374" t="10376" r="20320" b="18195"/>
                    <a:stretch/>
                  </pic:blipFill>
                  <pic:spPr bwMode="auto">
                    <a:xfrm>
                      <a:off x="0" y="0"/>
                      <a:ext cx="2623405" cy="4078201"/>
                    </a:xfrm>
                    <a:prstGeom prst="rect">
                      <a:avLst/>
                    </a:prstGeom>
                    <a:ln>
                      <a:noFill/>
                    </a:ln>
                    <a:extLst>
                      <a:ext uri="{53640926-AAD7-44D8-BBD7-CCE9431645EC}">
                        <a14:shadowObscured xmlns:a14="http://schemas.microsoft.com/office/drawing/2010/main"/>
                      </a:ext>
                    </a:extLst>
                  </pic:spPr>
                </pic:pic>
              </a:graphicData>
            </a:graphic>
          </wp:inline>
        </w:drawing>
      </w:r>
    </w:p>
    <w:p w:rsidR="00DA02AD" w:rsidRPr="00DA02AD" w:rsidRDefault="00DA02AD" w:rsidP="00DA02AD">
      <w:pPr>
        <w:ind w:left="270"/>
        <w:rPr>
          <w:sz w:val="18"/>
          <w:szCs w:val="18"/>
          <w:lang w:val="id-ID"/>
        </w:rPr>
      </w:pPr>
      <w:r w:rsidRPr="00DA02AD">
        <w:rPr>
          <w:sz w:val="18"/>
          <w:szCs w:val="18"/>
          <w:lang w:val="id-ID"/>
        </w:rPr>
        <w:t xml:space="preserve">Sumber: </w:t>
      </w:r>
      <w:r w:rsidRPr="00DA02AD">
        <w:rPr>
          <w:sz w:val="18"/>
          <w:szCs w:val="18"/>
          <w:lang w:val="id-ID"/>
        </w:rPr>
        <w:fldChar w:fldCharType="begin" w:fldLock="1"/>
      </w:r>
      <w:r w:rsidRPr="00DA02AD">
        <w:rPr>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2018)"},"properties":{"noteIndex":0},"schema":"https://github.com/citation-style-language/schema/raw/master/csl-citation.json"}</w:instrText>
      </w:r>
      <w:r w:rsidRPr="00DA02AD">
        <w:rPr>
          <w:sz w:val="18"/>
          <w:szCs w:val="18"/>
          <w:lang w:val="id-ID"/>
        </w:rPr>
        <w:fldChar w:fldCharType="separate"/>
      </w:r>
      <w:r w:rsidRPr="00DA02AD">
        <w:rPr>
          <w:noProof/>
          <w:sz w:val="18"/>
          <w:szCs w:val="18"/>
          <w:lang w:val="id-ID"/>
        </w:rPr>
        <w:t>(Riyanto et al., 2018)</w:t>
      </w:r>
      <w:r w:rsidRPr="00DA02AD">
        <w:rPr>
          <w:sz w:val="18"/>
          <w:szCs w:val="18"/>
          <w:lang w:val="id-ID"/>
        </w:rPr>
        <w:fldChar w:fldCharType="end"/>
      </w:r>
    </w:p>
    <w:p w:rsidR="00DA02AD" w:rsidRDefault="00DA02AD" w:rsidP="00DA02AD">
      <w:pPr>
        <w:pStyle w:val="ListParagraph"/>
        <w:spacing w:after="0"/>
        <w:ind w:left="270"/>
        <w:jc w:val="center"/>
        <w:rPr>
          <w:rFonts w:ascii="Times New Roman" w:hAnsi="Times New Roman"/>
          <w:sz w:val="18"/>
          <w:szCs w:val="18"/>
          <w:lang w:val="en-GB"/>
        </w:rPr>
      </w:pPr>
      <w:r w:rsidRPr="00790650">
        <w:rPr>
          <w:rFonts w:ascii="Times New Roman" w:hAnsi="Times New Roman"/>
          <w:sz w:val="18"/>
          <w:szCs w:val="18"/>
          <w:lang w:val="id-ID"/>
        </w:rPr>
        <w:t>Gambar 19. Bobot dan Rasio Konsistensi Kriteria dan Subkriteria Gojek</w:t>
      </w:r>
    </w:p>
    <w:p w:rsidR="00790650" w:rsidRPr="00790650" w:rsidRDefault="00790650" w:rsidP="00DA02AD">
      <w:pPr>
        <w:pStyle w:val="ListParagraph"/>
        <w:spacing w:after="0"/>
        <w:ind w:left="270"/>
        <w:jc w:val="center"/>
        <w:rPr>
          <w:rFonts w:ascii="Times New Roman" w:hAnsi="Times New Roman"/>
          <w:sz w:val="18"/>
          <w:szCs w:val="18"/>
          <w:lang w:val="en-GB"/>
        </w:rPr>
      </w:pPr>
    </w:p>
    <w:p w:rsidR="00DA02AD" w:rsidRPr="00DA02AD" w:rsidRDefault="00DA02AD" w:rsidP="00DA02AD">
      <w:pPr>
        <w:rPr>
          <w:lang w:val="en-ID"/>
        </w:rPr>
      </w:pPr>
      <w:r w:rsidRPr="00DA02AD">
        <w:rPr>
          <w:lang w:val="id-ID"/>
        </w:rPr>
        <w:t>Pada gambar 19. Merupakan h</w:t>
      </w:r>
      <w:proofErr w:type="spellStart"/>
      <w:r w:rsidRPr="00DA02AD">
        <w:rPr>
          <w:lang w:val="en-ID"/>
        </w:rPr>
        <w:t>asil</w:t>
      </w:r>
      <w:proofErr w:type="spellEnd"/>
      <w:r w:rsidRPr="00DA02AD">
        <w:rPr>
          <w:lang w:val="en-ID"/>
        </w:rPr>
        <w:t xml:space="preserve"> </w:t>
      </w:r>
      <w:proofErr w:type="spellStart"/>
      <w:r w:rsidRPr="00DA02AD">
        <w:rPr>
          <w:lang w:val="en-ID"/>
        </w:rPr>
        <w:t>dari</w:t>
      </w:r>
      <w:proofErr w:type="spellEnd"/>
      <w:r w:rsidRPr="00DA02AD">
        <w:rPr>
          <w:lang w:val="en-ID"/>
        </w:rPr>
        <w:t xml:space="preserve"> </w:t>
      </w:r>
      <w:proofErr w:type="spellStart"/>
      <w:r w:rsidRPr="00DA02AD">
        <w:rPr>
          <w:lang w:val="en-ID"/>
        </w:rPr>
        <w:t>konsistensi</w:t>
      </w:r>
      <w:proofErr w:type="spellEnd"/>
      <w:r w:rsidRPr="00DA02AD">
        <w:rPr>
          <w:lang w:val="en-ID"/>
        </w:rPr>
        <w:t xml:space="preserve"> </w:t>
      </w:r>
      <w:proofErr w:type="spellStart"/>
      <w:r w:rsidRPr="00DA02AD">
        <w:rPr>
          <w:lang w:val="en-ID"/>
        </w:rPr>
        <w:t>Rasio</w:t>
      </w:r>
      <w:proofErr w:type="spellEnd"/>
      <w:r w:rsidRPr="00DA02AD">
        <w:rPr>
          <w:lang w:val="en-ID"/>
        </w:rPr>
        <w:t xml:space="preserve"> </w:t>
      </w:r>
      <w:proofErr w:type="spellStart"/>
      <w:r w:rsidRPr="00DA02AD">
        <w:rPr>
          <w:lang w:val="en-ID"/>
        </w:rPr>
        <w:t>kriteria</w:t>
      </w:r>
      <w:proofErr w:type="spellEnd"/>
      <w:r w:rsidRPr="00DA02AD">
        <w:rPr>
          <w:lang w:val="en-ID"/>
        </w:rPr>
        <w:t xml:space="preserve"> </w:t>
      </w:r>
      <w:proofErr w:type="spellStart"/>
      <w:r w:rsidRPr="00DA02AD">
        <w:rPr>
          <w:lang w:val="en-ID"/>
        </w:rPr>
        <w:t>dan</w:t>
      </w:r>
      <w:proofErr w:type="spellEnd"/>
      <w:r w:rsidRPr="00DA02AD">
        <w:rPr>
          <w:lang w:val="en-ID"/>
        </w:rPr>
        <w:t xml:space="preserve"> </w:t>
      </w:r>
      <w:proofErr w:type="spellStart"/>
      <w:r w:rsidRPr="00DA02AD">
        <w:rPr>
          <w:lang w:val="en-ID"/>
        </w:rPr>
        <w:t>subkriteria</w:t>
      </w:r>
      <w:proofErr w:type="spellEnd"/>
      <w:r w:rsidRPr="00DA02AD">
        <w:rPr>
          <w:lang w:val="en-ID"/>
        </w:rPr>
        <w:t xml:space="preserve"> </w:t>
      </w:r>
      <w:proofErr w:type="spellStart"/>
      <w:r w:rsidRPr="00DA02AD">
        <w:rPr>
          <w:lang w:val="en-ID"/>
        </w:rPr>
        <w:t>dengan</w:t>
      </w:r>
      <w:proofErr w:type="spellEnd"/>
      <w:r w:rsidRPr="00DA02AD">
        <w:rPr>
          <w:lang w:val="en-ID"/>
        </w:rPr>
        <w:t xml:space="preserve"> </w:t>
      </w:r>
      <w:proofErr w:type="spellStart"/>
      <w:r w:rsidRPr="00DA02AD">
        <w:rPr>
          <w:lang w:val="en-ID"/>
        </w:rPr>
        <w:t>hasil</w:t>
      </w:r>
      <w:proofErr w:type="spellEnd"/>
      <w:r w:rsidRPr="00DA02AD">
        <w:rPr>
          <w:lang w:val="en-ID"/>
        </w:rPr>
        <w:t xml:space="preserve"> </w:t>
      </w:r>
      <w:proofErr w:type="spellStart"/>
      <w:r w:rsidRPr="00DA02AD">
        <w:rPr>
          <w:lang w:val="en-ID"/>
        </w:rPr>
        <w:t>dibawah</w:t>
      </w:r>
      <w:proofErr w:type="spellEnd"/>
      <w:r w:rsidRPr="00DA02AD">
        <w:rPr>
          <w:lang w:val="en-ID"/>
        </w:rPr>
        <w:t xml:space="preserve"> </w:t>
      </w:r>
      <w:r w:rsidRPr="00DA02AD">
        <w:rPr>
          <w:lang w:val="en-ID"/>
        </w:rPr>
        <w:lastRenderedPageBreak/>
        <w:t xml:space="preserve">10% </w:t>
      </w:r>
      <w:proofErr w:type="spellStart"/>
      <w:r w:rsidRPr="00DA02AD">
        <w:rPr>
          <w:lang w:val="en-ID"/>
        </w:rPr>
        <w:t>atau</w:t>
      </w:r>
      <w:proofErr w:type="spellEnd"/>
      <w:r w:rsidRPr="00DA02AD">
        <w:rPr>
          <w:lang w:val="en-ID"/>
        </w:rPr>
        <w:t xml:space="preserve"> 0.1 </w:t>
      </w:r>
      <w:proofErr w:type="spellStart"/>
      <w:r w:rsidRPr="00DA02AD">
        <w:rPr>
          <w:lang w:val="en-ID"/>
        </w:rPr>
        <w:t>dianggap</w:t>
      </w:r>
      <w:proofErr w:type="spellEnd"/>
      <w:r w:rsidRPr="00DA02AD">
        <w:rPr>
          <w:lang w:val="en-ID"/>
        </w:rPr>
        <w:t xml:space="preserve"> </w:t>
      </w:r>
      <w:proofErr w:type="spellStart"/>
      <w:r w:rsidRPr="00DA02AD">
        <w:rPr>
          <w:lang w:val="en-ID"/>
        </w:rPr>
        <w:t>konsisten</w:t>
      </w:r>
      <w:proofErr w:type="spellEnd"/>
      <w:r w:rsidRPr="00DA02AD">
        <w:rPr>
          <w:lang w:val="en-ID"/>
        </w:rPr>
        <w:t xml:space="preserve"> </w:t>
      </w:r>
      <w:proofErr w:type="spellStart"/>
      <w:r w:rsidRPr="00DA02AD">
        <w:rPr>
          <w:lang w:val="en-ID"/>
        </w:rPr>
        <w:t>atau</w:t>
      </w:r>
      <w:proofErr w:type="spellEnd"/>
      <w:r w:rsidRPr="00DA02AD">
        <w:rPr>
          <w:lang w:val="en-ID"/>
        </w:rPr>
        <w:t xml:space="preserve"> </w:t>
      </w:r>
      <w:proofErr w:type="spellStart"/>
      <w:r w:rsidRPr="00DA02AD">
        <w:rPr>
          <w:lang w:val="en-ID"/>
        </w:rPr>
        <w:t>dapat</w:t>
      </w:r>
      <w:proofErr w:type="spellEnd"/>
      <w:r w:rsidRPr="00DA02AD">
        <w:rPr>
          <w:lang w:val="en-ID"/>
        </w:rPr>
        <w:t xml:space="preserve"> </w:t>
      </w:r>
      <w:proofErr w:type="spellStart"/>
      <w:r w:rsidRPr="00DA02AD">
        <w:rPr>
          <w:lang w:val="en-ID"/>
        </w:rPr>
        <w:t>diterima</w:t>
      </w:r>
      <w:proofErr w:type="spellEnd"/>
      <w:r w:rsidRPr="00DA02AD">
        <w:rPr>
          <w:lang w:val="en-ID"/>
        </w:rPr>
        <w:t xml:space="preserve"> </w:t>
      </w:r>
      <w:proofErr w:type="spellStart"/>
      <w:r w:rsidRPr="00DA02AD">
        <w:rPr>
          <w:lang w:val="en-ID"/>
        </w:rPr>
        <w:t>pada</w:t>
      </w:r>
      <w:proofErr w:type="spellEnd"/>
      <w:r w:rsidRPr="00DA02AD">
        <w:rPr>
          <w:lang w:val="en-ID"/>
        </w:rPr>
        <w:t xml:space="preserve"> </w:t>
      </w:r>
      <w:proofErr w:type="spellStart"/>
      <w:r w:rsidRPr="00DA02AD">
        <w:rPr>
          <w:lang w:val="en-ID"/>
        </w:rPr>
        <w:t>aplikasi</w:t>
      </w:r>
      <w:proofErr w:type="spellEnd"/>
      <w:r w:rsidRPr="00DA02AD">
        <w:rPr>
          <w:lang w:val="en-ID"/>
        </w:rPr>
        <w:t xml:space="preserve"> </w:t>
      </w:r>
      <w:proofErr w:type="spellStart"/>
      <w:r w:rsidRPr="00DA02AD">
        <w:rPr>
          <w:lang w:val="en-ID"/>
        </w:rPr>
        <w:t>Gojek</w:t>
      </w:r>
      <w:proofErr w:type="spellEnd"/>
      <w:r w:rsidRPr="00DA02AD">
        <w:rPr>
          <w:lang w:val="en-ID"/>
        </w:rPr>
        <w:t>.</w:t>
      </w:r>
    </w:p>
    <w:p w:rsidR="00DA02AD" w:rsidRPr="00DA02AD" w:rsidRDefault="00DA02AD" w:rsidP="00DA02AD">
      <w:pPr>
        <w:rPr>
          <w:lang w:val="en-ID"/>
        </w:rPr>
      </w:pPr>
    </w:p>
    <w:p w:rsidR="00DA02AD" w:rsidRPr="00DA02AD" w:rsidRDefault="00DA02AD" w:rsidP="00DA02AD">
      <w:pPr>
        <w:pStyle w:val="ListParagraph"/>
        <w:numPr>
          <w:ilvl w:val="3"/>
          <w:numId w:val="6"/>
        </w:numPr>
        <w:spacing w:after="0"/>
        <w:ind w:left="270" w:hanging="270"/>
        <w:contextualSpacing w:val="0"/>
        <w:rPr>
          <w:rFonts w:ascii="Times New Roman" w:hAnsi="Times New Roman"/>
          <w:sz w:val="20"/>
          <w:szCs w:val="20"/>
          <w:lang w:val="id-ID"/>
        </w:rPr>
      </w:pPr>
      <w:r w:rsidRPr="00DA02AD">
        <w:rPr>
          <w:rFonts w:ascii="Times New Roman" w:hAnsi="Times New Roman"/>
          <w:sz w:val="20"/>
          <w:szCs w:val="20"/>
          <w:lang w:val="id-ID"/>
        </w:rPr>
        <w:t>Bobot dan konsistensi rasio pada Grab</w:t>
      </w:r>
    </w:p>
    <w:p w:rsidR="00DA02AD" w:rsidRPr="00DA02AD" w:rsidRDefault="00DA02AD" w:rsidP="00DA02AD">
      <w:pPr>
        <w:pStyle w:val="ListParagraph"/>
        <w:spacing w:after="0"/>
        <w:ind w:left="270"/>
        <w:rPr>
          <w:rFonts w:ascii="Times New Roman" w:hAnsi="Times New Roman"/>
          <w:sz w:val="20"/>
          <w:szCs w:val="20"/>
          <w:lang w:val="id-ID"/>
        </w:rPr>
      </w:pPr>
      <w:r w:rsidRPr="00DA02AD">
        <w:rPr>
          <w:rFonts w:ascii="Times New Roman" w:hAnsi="Times New Roman"/>
          <w:noProof/>
          <w:lang w:val="id-ID" w:eastAsia="id-ID"/>
        </w:rPr>
        <w:drawing>
          <wp:inline distT="0" distB="0" distL="0" distR="0" wp14:anchorId="5770FEC9" wp14:editId="24EB538A">
            <wp:extent cx="2620851" cy="4364736"/>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53219" t="13107" r="21588" b="19248"/>
                    <a:stretch/>
                  </pic:blipFill>
                  <pic:spPr bwMode="auto">
                    <a:xfrm>
                      <a:off x="0" y="0"/>
                      <a:ext cx="2629684" cy="4379446"/>
                    </a:xfrm>
                    <a:prstGeom prst="rect">
                      <a:avLst/>
                    </a:prstGeom>
                    <a:ln>
                      <a:noFill/>
                    </a:ln>
                    <a:extLst>
                      <a:ext uri="{53640926-AAD7-44D8-BBD7-CCE9431645EC}">
                        <a14:shadowObscured xmlns:a14="http://schemas.microsoft.com/office/drawing/2010/main"/>
                      </a:ext>
                    </a:extLst>
                  </pic:spPr>
                </pic:pic>
              </a:graphicData>
            </a:graphic>
          </wp:inline>
        </w:drawing>
      </w:r>
    </w:p>
    <w:p w:rsidR="00DA02AD" w:rsidRPr="00790650" w:rsidRDefault="00DA02AD" w:rsidP="00DA02AD">
      <w:pPr>
        <w:ind w:left="270"/>
        <w:rPr>
          <w:sz w:val="18"/>
          <w:szCs w:val="18"/>
          <w:lang w:val="id-ID"/>
        </w:rPr>
      </w:pPr>
      <w:r w:rsidRPr="00790650">
        <w:rPr>
          <w:sz w:val="18"/>
          <w:szCs w:val="18"/>
          <w:lang w:val="id-ID"/>
        </w:rPr>
        <w:t xml:space="preserve">Sumber: </w:t>
      </w:r>
      <w:r w:rsidRPr="00790650">
        <w:rPr>
          <w:sz w:val="18"/>
          <w:szCs w:val="18"/>
          <w:lang w:val="id-ID"/>
        </w:rPr>
        <w:fldChar w:fldCharType="begin" w:fldLock="1"/>
      </w:r>
      <w:r w:rsidRPr="00790650">
        <w:rPr>
          <w:sz w:val="18"/>
          <w:szCs w:val="18"/>
          <w:lang w:val="id-ID"/>
        </w:rPr>
        <w:instrText>ADDIN CSL_CITATION {"citationItems":[{"id":"ITEM-1","itemData":{"author":[{"dropping-particle":"","family":"Riyanto","given":"Verry","non-dropping-particle":"","parse-names":false,"suffix":""},{"dropping-particle":"","family":"Rosyida","given":"Susy","non-dropping-particle":"","parse-names":false,"suffix":""},{"dropping-particle":"","family":"Ridwansyah","given":"","non-dropping-particle":"","parse-names":false,"suffix":""}],"container-title":"Laporan Penelitian Dosen Pemula","id":"ITEM-1","issued":{"date-parts":[["2018"]]},"publisher-place":"Jakarta","title":"Evaluasi Faktor Keberhasilan Sistem Informasi Transportasi Online Berbasis Mobile Dalam Perspektif Kepuasan Pelanggan","type":"article-journal"},"uris":["http://www.mendeley.com/documents/?uuid=5ab220a7-cbd2-4b2e-b35d-d7b5e52707d1"]}],"mendeley":{"formattedCitation":"(Riyanto et al., 2018)","plainTextFormattedCitation":"(Riyanto et al., 2018)"},"properties":{"noteIndex":0},"schema":"https://github.com/citation-style-language/schema/raw/master/csl-citation.json"}</w:instrText>
      </w:r>
      <w:r w:rsidRPr="00790650">
        <w:rPr>
          <w:sz w:val="18"/>
          <w:szCs w:val="18"/>
          <w:lang w:val="id-ID"/>
        </w:rPr>
        <w:fldChar w:fldCharType="separate"/>
      </w:r>
      <w:r w:rsidRPr="00790650">
        <w:rPr>
          <w:noProof/>
          <w:sz w:val="18"/>
          <w:szCs w:val="18"/>
          <w:lang w:val="id-ID"/>
        </w:rPr>
        <w:t>(Riyanto et al., 2018)</w:t>
      </w:r>
      <w:r w:rsidRPr="00790650">
        <w:rPr>
          <w:sz w:val="18"/>
          <w:szCs w:val="18"/>
          <w:lang w:val="id-ID"/>
        </w:rPr>
        <w:fldChar w:fldCharType="end"/>
      </w:r>
    </w:p>
    <w:p w:rsidR="00DA02AD" w:rsidRPr="00790650" w:rsidRDefault="00DA02AD" w:rsidP="00DA02AD">
      <w:pPr>
        <w:pStyle w:val="ListParagraph"/>
        <w:spacing w:after="0"/>
        <w:ind w:left="270"/>
        <w:jc w:val="center"/>
        <w:rPr>
          <w:rFonts w:ascii="Times New Roman" w:hAnsi="Times New Roman"/>
          <w:sz w:val="18"/>
          <w:szCs w:val="18"/>
          <w:lang w:val="id-ID"/>
        </w:rPr>
      </w:pPr>
      <w:r w:rsidRPr="00790650">
        <w:rPr>
          <w:rFonts w:ascii="Times New Roman" w:hAnsi="Times New Roman"/>
          <w:sz w:val="18"/>
          <w:szCs w:val="18"/>
          <w:lang w:val="id-ID"/>
        </w:rPr>
        <w:t>Gambar 20. Bobot dan Rasio Konsistensi Kriteria dan Subkriteria Grab</w:t>
      </w:r>
    </w:p>
    <w:p w:rsidR="00DA02AD" w:rsidRPr="00DA02AD" w:rsidRDefault="00DA02AD" w:rsidP="00DA02AD">
      <w:pPr>
        <w:pStyle w:val="ListParagraph"/>
        <w:spacing w:after="0"/>
        <w:ind w:left="270"/>
        <w:jc w:val="center"/>
        <w:rPr>
          <w:rFonts w:ascii="Times New Roman" w:hAnsi="Times New Roman"/>
          <w:sz w:val="20"/>
          <w:szCs w:val="20"/>
          <w:lang w:val="id-ID"/>
        </w:rPr>
      </w:pPr>
    </w:p>
    <w:p w:rsidR="00BA095F" w:rsidRPr="00DA02AD" w:rsidRDefault="00DA02AD" w:rsidP="00790650">
      <w:pPr>
        <w:rPr>
          <w:sz w:val="18"/>
          <w:szCs w:val="18"/>
          <w:lang w:val="en-GB"/>
        </w:rPr>
      </w:pPr>
      <w:r w:rsidRPr="00DA02AD">
        <w:rPr>
          <w:lang w:val="id-ID"/>
        </w:rPr>
        <w:t>Pada gambar 20. Merupakan h</w:t>
      </w:r>
      <w:proofErr w:type="spellStart"/>
      <w:r w:rsidRPr="00DA02AD">
        <w:rPr>
          <w:lang w:val="en-ID"/>
        </w:rPr>
        <w:t>asil</w:t>
      </w:r>
      <w:proofErr w:type="spellEnd"/>
      <w:r w:rsidRPr="00DA02AD">
        <w:rPr>
          <w:lang w:val="en-ID"/>
        </w:rPr>
        <w:t xml:space="preserve"> </w:t>
      </w:r>
      <w:proofErr w:type="spellStart"/>
      <w:r w:rsidRPr="00DA02AD">
        <w:rPr>
          <w:lang w:val="en-ID"/>
        </w:rPr>
        <w:t>Hasil</w:t>
      </w:r>
      <w:proofErr w:type="spellEnd"/>
      <w:r w:rsidRPr="00DA02AD">
        <w:rPr>
          <w:lang w:val="en-ID"/>
        </w:rPr>
        <w:t xml:space="preserve"> </w:t>
      </w:r>
      <w:proofErr w:type="spellStart"/>
      <w:r w:rsidRPr="00DA02AD">
        <w:rPr>
          <w:lang w:val="en-ID"/>
        </w:rPr>
        <w:t>dari</w:t>
      </w:r>
      <w:proofErr w:type="spellEnd"/>
      <w:r w:rsidRPr="00DA02AD">
        <w:rPr>
          <w:lang w:val="en-ID"/>
        </w:rPr>
        <w:t xml:space="preserve"> </w:t>
      </w:r>
      <w:proofErr w:type="spellStart"/>
      <w:r w:rsidRPr="00DA02AD">
        <w:rPr>
          <w:lang w:val="en-ID"/>
        </w:rPr>
        <w:t>konsistensi</w:t>
      </w:r>
      <w:proofErr w:type="spellEnd"/>
      <w:r w:rsidRPr="00DA02AD">
        <w:rPr>
          <w:lang w:val="en-ID"/>
        </w:rPr>
        <w:t xml:space="preserve"> </w:t>
      </w:r>
      <w:proofErr w:type="spellStart"/>
      <w:r w:rsidRPr="00DA02AD">
        <w:rPr>
          <w:lang w:val="en-ID"/>
        </w:rPr>
        <w:t>Rasio</w:t>
      </w:r>
      <w:proofErr w:type="spellEnd"/>
      <w:r w:rsidRPr="00DA02AD">
        <w:rPr>
          <w:lang w:val="en-ID"/>
        </w:rPr>
        <w:t xml:space="preserve"> </w:t>
      </w:r>
      <w:proofErr w:type="spellStart"/>
      <w:r w:rsidRPr="00DA02AD">
        <w:rPr>
          <w:lang w:val="en-ID"/>
        </w:rPr>
        <w:t>kriteria</w:t>
      </w:r>
      <w:proofErr w:type="spellEnd"/>
      <w:r w:rsidRPr="00DA02AD">
        <w:rPr>
          <w:lang w:val="en-ID"/>
        </w:rPr>
        <w:t xml:space="preserve"> </w:t>
      </w:r>
      <w:proofErr w:type="spellStart"/>
      <w:r w:rsidRPr="00DA02AD">
        <w:rPr>
          <w:lang w:val="en-ID"/>
        </w:rPr>
        <w:t>dan</w:t>
      </w:r>
      <w:proofErr w:type="spellEnd"/>
      <w:r w:rsidRPr="00DA02AD">
        <w:rPr>
          <w:lang w:val="en-ID"/>
        </w:rPr>
        <w:t xml:space="preserve"> </w:t>
      </w:r>
      <w:proofErr w:type="spellStart"/>
      <w:r w:rsidRPr="00DA02AD">
        <w:rPr>
          <w:lang w:val="en-ID"/>
        </w:rPr>
        <w:t>subkriteria</w:t>
      </w:r>
      <w:proofErr w:type="spellEnd"/>
      <w:r w:rsidRPr="00DA02AD">
        <w:rPr>
          <w:lang w:val="en-ID"/>
        </w:rPr>
        <w:t xml:space="preserve"> </w:t>
      </w:r>
      <w:proofErr w:type="spellStart"/>
      <w:r w:rsidRPr="00DA02AD">
        <w:rPr>
          <w:lang w:val="en-ID"/>
        </w:rPr>
        <w:t>dengan</w:t>
      </w:r>
      <w:proofErr w:type="spellEnd"/>
      <w:r w:rsidRPr="00DA02AD">
        <w:rPr>
          <w:lang w:val="en-ID"/>
        </w:rPr>
        <w:t xml:space="preserve"> </w:t>
      </w:r>
      <w:proofErr w:type="spellStart"/>
      <w:r w:rsidRPr="00DA02AD">
        <w:rPr>
          <w:lang w:val="en-ID"/>
        </w:rPr>
        <w:t>hasil</w:t>
      </w:r>
      <w:proofErr w:type="spellEnd"/>
      <w:r w:rsidRPr="00DA02AD">
        <w:rPr>
          <w:lang w:val="en-ID"/>
        </w:rPr>
        <w:t xml:space="preserve"> </w:t>
      </w:r>
      <w:proofErr w:type="spellStart"/>
      <w:r w:rsidRPr="00DA02AD">
        <w:rPr>
          <w:lang w:val="en-ID"/>
        </w:rPr>
        <w:t>dibawah</w:t>
      </w:r>
      <w:proofErr w:type="spellEnd"/>
      <w:r w:rsidRPr="00DA02AD">
        <w:rPr>
          <w:lang w:val="en-ID"/>
        </w:rPr>
        <w:t xml:space="preserve"> 10% </w:t>
      </w:r>
      <w:proofErr w:type="spellStart"/>
      <w:r w:rsidRPr="00DA02AD">
        <w:rPr>
          <w:lang w:val="en-ID"/>
        </w:rPr>
        <w:t>atau</w:t>
      </w:r>
      <w:proofErr w:type="spellEnd"/>
      <w:r w:rsidRPr="00DA02AD">
        <w:rPr>
          <w:lang w:val="en-ID"/>
        </w:rPr>
        <w:t xml:space="preserve"> 0.1 </w:t>
      </w:r>
      <w:proofErr w:type="spellStart"/>
      <w:r w:rsidRPr="00DA02AD">
        <w:rPr>
          <w:lang w:val="en-ID"/>
        </w:rPr>
        <w:t>dianggap</w:t>
      </w:r>
      <w:proofErr w:type="spellEnd"/>
      <w:r w:rsidRPr="00DA02AD">
        <w:rPr>
          <w:lang w:val="en-ID"/>
        </w:rPr>
        <w:t xml:space="preserve"> </w:t>
      </w:r>
      <w:proofErr w:type="spellStart"/>
      <w:r w:rsidRPr="00DA02AD">
        <w:rPr>
          <w:lang w:val="en-ID"/>
        </w:rPr>
        <w:t>konsisten</w:t>
      </w:r>
      <w:proofErr w:type="spellEnd"/>
      <w:r w:rsidRPr="00DA02AD">
        <w:rPr>
          <w:lang w:val="en-ID"/>
        </w:rPr>
        <w:t xml:space="preserve"> </w:t>
      </w:r>
      <w:proofErr w:type="spellStart"/>
      <w:r w:rsidRPr="00DA02AD">
        <w:rPr>
          <w:lang w:val="en-ID"/>
        </w:rPr>
        <w:t>atau</w:t>
      </w:r>
      <w:proofErr w:type="spellEnd"/>
      <w:r w:rsidRPr="00DA02AD">
        <w:rPr>
          <w:lang w:val="en-ID"/>
        </w:rPr>
        <w:t xml:space="preserve"> </w:t>
      </w:r>
      <w:proofErr w:type="spellStart"/>
      <w:r w:rsidRPr="00DA02AD">
        <w:rPr>
          <w:lang w:val="en-ID"/>
        </w:rPr>
        <w:t>dapat</w:t>
      </w:r>
      <w:proofErr w:type="spellEnd"/>
      <w:r w:rsidRPr="00DA02AD">
        <w:rPr>
          <w:lang w:val="en-ID"/>
        </w:rPr>
        <w:t xml:space="preserve"> </w:t>
      </w:r>
      <w:proofErr w:type="spellStart"/>
      <w:r w:rsidRPr="00DA02AD">
        <w:rPr>
          <w:lang w:val="en-ID"/>
        </w:rPr>
        <w:t>diterima</w:t>
      </w:r>
      <w:proofErr w:type="spellEnd"/>
      <w:r w:rsidRPr="00DA02AD">
        <w:rPr>
          <w:lang w:val="en-ID"/>
        </w:rPr>
        <w:t xml:space="preserve"> </w:t>
      </w:r>
      <w:proofErr w:type="spellStart"/>
      <w:r w:rsidRPr="00DA02AD">
        <w:rPr>
          <w:lang w:val="en-ID"/>
        </w:rPr>
        <w:t>pada</w:t>
      </w:r>
      <w:proofErr w:type="spellEnd"/>
      <w:r w:rsidRPr="00DA02AD">
        <w:rPr>
          <w:lang w:val="en-ID"/>
        </w:rPr>
        <w:t xml:space="preserve"> </w:t>
      </w:r>
      <w:proofErr w:type="spellStart"/>
      <w:r w:rsidRPr="00DA02AD">
        <w:rPr>
          <w:lang w:val="en-ID"/>
        </w:rPr>
        <w:t>aplikasi</w:t>
      </w:r>
      <w:proofErr w:type="spellEnd"/>
      <w:r w:rsidRPr="00DA02AD">
        <w:rPr>
          <w:lang w:val="en-ID"/>
        </w:rPr>
        <w:t xml:space="preserve"> Grab.</w:t>
      </w:r>
    </w:p>
    <w:p w:rsidR="00BA095F" w:rsidRPr="00DA02AD" w:rsidRDefault="00BA095F" w:rsidP="00BA095F">
      <w:pPr>
        <w:ind w:left="270"/>
        <w:jc w:val="center"/>
        <w:rPr>
          <w:sz w:val="18"/>
          <w:szCs w:val="18"/>
          <w:lang w:val="en-GB"/>
        </w:rPr>
      </w:pPr>
    </w:p>
    <w:p w:rsidR="00CF3A6F" w:rsidRDefault="00CF3A6F" w:rsidP="00CF3A6F">
      <w:pPr>
        <w:widowControl w:val="0"/>
        <w:autoSpaceDE w:val="0"/>
        <w:ind w:right="-1"/>
        <w:rPr>
          <w:b/>
          <w:bCs/>
          <w:w w:val="104"/>
          <w:lang w:val="fi-FI"/>
        </w:rPr>
      </w:pPr>
      <w:r>
        <w:rPr>
          <w:b/>
          <w:bCs/>
          <w:spacing w:val="1"/>
          <w:w w:val="104"/>
          <w:lang w:val="fi-FI"/>
        </w:rPr>
        <w:t>K</w:t>
      </w:r>
      <w:r>
        <w:rPr>
          <w:b/>
          <w:bCs/>
          <w:spacing w:val="-1"/>
          <w:w w:val="104"/>
          <w:lang w:val="fi-FI"/>
        </w:rPr>
        <w:t>E</w:t>
      </w:r>
      <w:r>
        <w:rPr>
          <w:b/>
          <w:bCs/>
          <w:spacing w:val="2"/>
          <w:w w:val="104"/>
          <w:lang w:val="fi-FI"/>
        </w:rPr>
        <w:t>S</w:t>
      </w:r>
      <w:r>
        <w:rPr>
          <w:b/>
          <w:bCs/>
          <w:spacing w:val="-1"/>
          <w:w w:val="104"/>
          <w:lang w:val="fi-FI"/>
        </w:rPr>
        <w:t>I</w:t>
      </w:r>
      <w:r>
        <w:rPr>
          <w:b/>
          <w:bCs/>
          <w:spacing w:val="1"/>
          <w:w w:val="104"/>
          <w:lang w:val="fi-FI"/>
        </w:rPr>
        <w:t>M</w:t>
      </w:r>
      <w:r>
        <w:rPr>
          <w:b/>
          <w:bCs/>
          <w:spacing w:val="-1"/>
          <w:w w:val="104"/>
          <w:lang w:val="fi-FI"/>
        </w:rPr>
        <w:t>P</w:t>
      </w:r>
      <w:r>
        <w:rPr>
          <w:b/>
          <w:bCs/>
          <w:spacing w:val="2"/>
          <w:w w:val="104"/>
          <w:lang w:val="fi-FI"/>
        </w:rPr>
        <w:t>U</w:t>
      </w:r>
      <w:r>
        <w:rPr>
          <w:b/>
          <w:bCs/>
          <w:spacing w:val="-1"/>
          <w:w w:val="104"/>
          <w:lang w:val="fi-FI"/>
        </w:rPr>
        <w:t>L</w:t>
      </w:r>
      <w:r>
        <w:rPr>
          <w:b/>
          <w:bCs/>
          <w:w w:val="104"/>
          <w:lang w:val="fi-FI"/>
        </w:rPr>
        <w:t>AN</w:t>
      </w:r>
    </w:p>
    <w:p w:rsidR="00747BE8" w:rsidRDefault="00747BE8" w:rsidP="00CF3A6F">
      <w:pPr>
        <w:widowControl w:val="0"/>
        <w:autoSpaceDE w:val="0"/>
        <w:spacing w:line="247" w:lineRule="auto"/>
        <w:ind w:right="-1"/>
        <w:rPr>
          <w:lang w:val="fi-FI"/>
        </w:rPr>
      </w:pPr>
    </w:p>
    <w:p w:rsidR="00CF3A6F" w:rsidRPr="00790650" w:rsidRDefault="00790650" w:rsidP="00CF3A6F">
      <w:pPr>
        <w:widowControl w:val="0"/>
        <w:autoSpaceDE w:val="0"/>
        <w:spacing w:line="247" w:lineRule="auto"/>
        <w:ind w:right="-1"/>
        <w:rPr>
          <w:w w:val="104"/>
          <w:lang w:val="fi-FI"/>
        </w:rPr>
      </w:pPr>
      <w:r w:rsidRPr="00790650">
        <w:t>H</w:t>
      </w:r>
      <w:r w:rsidRPr="00790650">
        <w:rPr>
          <w:lang w:val="id-ID"/>
        </w:rPr>
        <w:t xml:space="preserve">asil penelitian ini </w:t>
      </w:r>
      <w:proofErr w:type="spellStart"/>
      <w:r w:rsidRPr="00790650">
        <w:t>menunjukan</w:t>
      </w:r>
      <w:proofErr w:type="spellEnd"/>
      <w:r w:rsidRPr="00790650">
        <w:t xml:space="preserve"> d</w:t>
      </w:r>
      <w:r w:rsidRPr="00790650">
        <w:rPr>
          <w:lang w:val="id-ID"/>
        </w:rPr>
        <w:t xml:space="preserve">alam membangun suatu usaha transportasi berbasis mobile, ada halnya pemilik harus menerapkan </w:t>
      </w:r>
      <w:proofErr w:type="gramStart"/>
      <w:r w:rsidRPr="00790650">
        <w:rPr>
          <w:lang w:val="id-ID"/>
        </w:rPr>
        <w:t>lima</w:t>
      </w:r>
      <w:proofErr w:type="gramEnd"/>
      <w:r w:rsidRPr="00790650">
        <w:rPr>
          <w:lang w:val="id-ID"/>
        </w:rPr>
        <w:t xml:space="preserve"> kriteria utama dalam membangun aplikasi pada sisi teknologi, yaitu kepercayaan, kualitas sistem dan konten, pelayaan </w:t>
      </w:r>
      <w:r w:rsidRPr="00790650">
        <w:rPr>
          <w:i/>
          <w:lang w:val="id-ID"/>
        </w:rPr>
        <w:t>online</w:t>
      </w:r>
      <w:r w:rsidRPr="00790650">
        <w:rPr>
          <w:lang w:val="id-ID"/>
        </w:rPr>
        <w:t xml:space="preserve"> dan cara penggunaan. Berdasarkan isu maupun hipotesis, terbukti bahwa faktor utama yang sangat berpengaruh dengan keberhasilan suatu aplikasi bisa dilihat dari tingkat kepercayaan teknologi dari aplikasi transportasi. Faktor penunjang dalam membangun bisnis berbasis aplikasi </w:t>
      </w:r>
      <w:r w:rsidRPr="00790650">
        <w:rPr>
          <w:i/>
          <w:lang w:val="id-ID"/>
        </w:rPr>
        <w:t>online</w:t>
      </w:r>
      <w:r w:rsidRPr="00790650">
        <w:rPr>
          <w:lang w:val="id-ID"/>
        </w:rPr>
        <w:t xml:space="preserve"> pun tidak hanya faktor kepercayaan saja, adanya sub kriteria-kriteria yang wajib diterapkan untuk memastikan asplikasi tersebut bisa berhasil digunakan dan fungsional yaitu adanya </w:t>
      </w:r>
      <w:r w:rsidRPr="00790650">
        <w:rPr>
          <w:lang w:val="id-ID"/>
        </w:rPr>
        <w:lastRenderedPageBreak/>
        <w:t>faktor keamanan dan status pemesanan. Dimana hal ini yang membuat pengunjung nyaman akan penggunaan aplikasi tersebut dan bisa mengetahui proses pada status layanan atupun pemesanan produk yang dapat digunakan pengunjung sebagai alat monitoring layanan atau pemesanan.</w:t>
      </w:r>
    </w:p>
    <w:p w:rsidR="00CF3A6F" w:rsidRPr="0061159A" w:rsidRDefault="00CF3A6F" w:rsidP="00CF3A6F">
      <w:pPr>
        <w:widowControl w:val="0"/>
        <w:autoSpaceDE w:val="0"/>
        <w:ind w:right="-1"/>
        <w:rPr>
          <w:bCs/>
          <w:spacing w:val="2"/>
          <w:w w:val="104"/>
          <w:lang w:val="fi-FI"/>
        </w:rPr>
      </w:pPr>
    </w:p>
    <w:p w:rsidR="00CF3A6F" w:rsidRDefault="00CF3A6F" w:rsidP="00CF3A6F">
      <w:pPr>
        <w:widowControl w:val="0"/>
        <w:autoSpaceDE w:val="0"/>
        <w:ind w:right="-1"/>
        <w:rPr>
          <w:b/>
          <w:bCs/>
          <w:w w:val="104"/>
          <w:lang w:val="fi-FI"/>
        </w:rPr>
      </w:pPr>
      <w:r>
        <w:rPr>
          <w:b/>
          <w:bCs/>
          <w:spacing w:val="2"/>
          <w:w w:val="104"/>
          <w:lang w:val="fi-FI"/>
        </w:rPr>
        <w:t>R</w:t>
      </w:r>
      <w:r>
        <w:rPr>
          <w:b/>
          <w:bCs/>
          <w:spacing w:val="1"/>
          <w:w w:val="104"/>
          <w:lang w:val="fi-FI"/>
        </w:rPr>
        <w:t>E</w:t>
      </w:r>
      <w:r>
        <w:rPr>
          <w:b/>
          <w:bCs/>
          <w:spacing w:val="-1"/>
          <w:w w:val="104"/>
          <w:lang w:val="fi-FI"/>
        </w:rPr>
        <w:t>F</w:t>
      </w:r>
      <w:r>
        <w:rPr>
          <w:b/>
          <w:bCs/>
          <w:spacing w:val="1"/>
          <w:w w:val="104"/>
          <w:lang w:val="fi-FI"/>
        </w:rPr>
        <w:t>E</w:t>
      </w:r>
      <w:r>
        <w:rPr>
          <w:b/>
          <w:bCs/>
          <w:w w:val="104"/>
          <w:lang w:val="fi-FI"/>
        </w:rPr>
        <w:t>RE</w:t>
      </w:r>
      <w:r>
        <w:rPr>
          <w:b/>
          <w:bCs/>
          <w:spacing w:val="2"/>
          <w:w w:val="104"/>
          <w:lang w:val="fi-FI"/>
        </w:rPr>
        <w:t>N</w:t>
      </w:r>
      <w:r>
        <w:rPr>
          <w:b/>
          <w:bCs/>
          <w:w w:val="104"/>
          <w:lang w:val="fi-FI"/>
        </w:rPr>
        <w:t>SI</w:t>
      </w:r>
    </w:p>
    <w:p w:rsidR="00CE4358" w:rsidRDefault="00CE4358" w:rsidP="00CF3A6F">
      <w:pPr>
        <w:widowControl w:val="0"/>
        <w:autoSpaceDE w:val="0"/>
        <w:spacing w:before="19" w:line="200" w:lineRule="exact"/>
        <w:rPr>
          <w:lang w:val="fi-FI"/>
        </w:rPr>
      </w:pPr>
    </w:p>
    <w:p w:rsidR="00790650" w:rsidRPr="00790650" w:rsidRDefault="00790650" w:rsidP="00790650">
      <w:pPr>
        <w:widowControl w:val="0"/>
        <w:autoSpaceDE w:val="0"/>
        <w:autoSpaceDN w:val="0"/>
        <w:adjustRightInd w:val="0"/>
        <w:ind w:left="480" w:hanging="480"/>
        <w:rPr>
          <w:noProof/>
          <w:szCs w:val="24"/>
        </w:rPr>
      </w:pPr>
      <w:r w:rsidRPr="00790650">
        <w:rPr>
          <w:lang w:val="id-ID"/>
        </w:rPr>
        <w:fldChar w:fldCharType="begin" w:fldLock="1"/>
      </w:r>
      <w:r w:rsidRPr="00790650">
        <w:rPr>
          <w:lang w:val="id-ID"/>
        </w:rPr>
        <w:instrText xml:space="preserve">ADDIN Mendeley Bibliography CSL_BIBLIOGRAPHY </w:instrText>
      </w:r>
      <w:r w:rsidRPr="00790650">
        <w:rPr>
          <w:lang w:val="id-ID"/>
        </w:rPr>
        <w:fldChar w:fldCharType="separate"/>
      </w:r>
      <w:r w:rsidRPr="00790650">
        <w:rPr>
          <w:noProof/>
          <w:szCs w:val="24"/>
        </w:rPr>
        <w:t xml:space="preserve">Abdul, S., Nasution, U. C., &amp; Awin, M. (2017). Pengaruh Kualitas Pelayanan dan Promosi Terhadap Keputusan Konsumen Membeli Tiket Pesawat Online di Traveloka. </w:t>
      </w:r>
      <w:r w:rsidRPr="00790650">
        <w:rPr>
          <w:i/>
          <w:iCs/>
          <w:noProof/>
          <w:szCs w:val="24"/>
        </w:rPr>
        <w:t>Dinamika Administrasi Bisnis</w:t>
      </w:r>
      <w:r w:rsidRPr="00790650">
        <w:rPr>
          <w:noProof/>
          <w:szCs w:val="24"/>
        </w:rPr>
        <w:t xml:space="preserve">, </w:t>
      </w:r>
      <w:r w:rsidRPr="00790650">
        <w:rPr>
          <w:i/>
          <w:iCs/>
          <w:noProof/>
          <w:szCs w:val="24"/>
        </w:rPr>
        <w:t>3</w:t>
      </w:r>
      <w:r w:rsidRPr="00790650">
        <w:rPr>
          <w:noProof/>
          <w:szCs w:val="24"/>
        </w:rPr>
        <w:t>(1). Retrieved from http://jurnal.untag-sby.ac.id/index.php/adbis/article/view/2348</w:t>
      </w:r>
    </w:p>
    <w:p w:rsidR="00790650" w:rsidRPr="00790650" w:rsidRDefault="00790650" w:rsidP="00790650">
      <w:pPr>
        <w:widowControl w:val="0"/>
        <w:autoSpaceDE w:val="0"/>
        <w:autoSpaceDN w:val="0"/>
        <w:adjustRightInd w:val="0"/>
        <w:ind w:left="480" w:hanging="480"/>
        <w:rPr>
          <w:noProof/>
          <w:szCs w:val="24"/>
        </w:rPr>
      </w:pPr>
      <w:r w:rsidRPr="00790650">
        <w:rPr>
          <w:noProof/>
          <w:szCs w:val="24"/>
        </w:rPr>
        <w:t xml:space="preserve">Ekawati, &amp; Niken, N. (2014). Kajian Dampak Pengembangan Pembangunan Kota Malang Terhadap Kemacetan Lalu Lintas (Studi pada Dinas Perhubungan Kota Malang). </w:t>
      </w:r>
      <w:r w:rsidRPr="00790650">
        <w:rPr>
          <w:i/>
          <w:iCs/>
          <w:noProof/>
          <w:szCs w:val="24"/>
        </w:rPr>
        <w:t>Jurnal Administrasi Publik</w:t>
      </w:r>
      <w:r w:rsidRPr="00790650">
        <w:rPr>
          <w:noProof/>
          <w:szCs w:val="24"/>
        </w:rPr>
        <w:t xml:space="preserve">, </w:t>
      </w:r>
      <w:r w:rsidRPr="00790650">
        <w:rPr>
          <w:i/>
          <w:iCs/>
          <w:noProof/>
          <w:szCs w:val="24"/>
        </w:rPr>
        <w:t>2</w:t>
      </w:r>
      <w:r w:rsidRPr="00790650">
        <w:rPr>
          <w:noProof/>
          <w:szCs w:val="24"/>
        </w:rPr>
        <w:t>(1), 129–133. Retrieved from http://administrasipublik.studentjournal.ub.ac.id/index.p</w:t>
      </w:r>
      <w:bookmarkStart w:id="0" w:name="_GoBack"/>
      <w:bookmarkEnd w:id="0"/>
      <w:r w:rsidRPr="00790650">
        <w:rPr>
          <w:noProof/>
          <w:szCs w:val="24"/>
        </w:rPr>
        <w:t>hp/jap/article/view/352</w:t>
      </w:r>
    </w:p>
    <w:p w:rsidR="00790650" w:rsidRPr="00790650" w:rsidRDefault="00790650" w:rsidP="00790650">
      <w:pPr>
        <w:widowControl w:val="0"/>
        <w:autoSpaceDE w:val="0"/>
        <w:autoSpaceDN w:val="0"/>
        <w:adjustRightInd w:val="0"/>
        <w:ind w:left="480" w:hanging="480"/>
        <w:rPr>
          <w:noProof/>
          <w:szCs w:val="24"/>
        </w:rPr>
      </w:pPr>
      <w:r w:rsidRPr="00790650">
        <w:rPr>
          <w:noProof/>
          <w:szCs w:val="24"/>
        </w:rPr>
        <w:t xml:space="preserve">Minesa, P., Siregar, H., &amp; Manuwoto. (2014). Aplikasi Analytical Hierarchy Process (AHP) Dalam Penentuan Skala Prioritas Penyelenggaraan Jalan Di Kecamatan Cibinong Kabupaten Bogor. </w:t>
      </w:r>
      <w:r w:rsidRPr="00790650">
        <w:rPr>
          <w:i/>
          <w:iCs/>
          <w:noProof/>
          <w:szCs w:val="24"/>
        </w:rPr>
        <w:t>Jurnal Manajemen Pembangunan Daerah</w:t>
      </w:r>
      <w:r w:rsidRPr="00790650">
        <w:rPr>
          <w:noProof/>
          <w:szCs w:val="24"/>
        </w:rPr>
        <w:t xml:space="preserve">, </w:t>
      </w:r>
      <w:r w:rsidRPr="00790650">
        <w:rPr>
          <w:i/>
          <w:iCs/>
          <w:noProof/>
          <w:szCs w:val="24"/>
        </w:rPr>
        <w:t>6</w:t>
      </w:r>
      <w:r w:rsidRPr="00790650">
        <w:rPr>
          <w:noProof/>
          <w:szCs w:val="24"/>
        </w:rPr>
        <w:t>. Retrieved from http://journal.ipb.ac.id/index.php/jurnalmpd/article/view/25099/16304</w:t>
      </w:r>
    </w:p>
    <w:p w:rsidR="00790650" w:rsidRPr="00790650" w:rsidRDefault="00790650" w:rsidP="00790650">
      <w:pPr>
        <w:widowControl w:val="0"/>
        <w:autoSpaceDE w:val="0"/>
        <w:autoSpaceDN w:val="0"/>
        <w:adjustRightInd w:val="0"/>
        <w:ind w:left="480" w:hanging="480"/>
        <w:rPr>
          <w:noProof/>
          <w:szCs w:val="24"/>
        </w:rPr>
      </w:pPr>
      <w:r w:rsidRPr="00790650">
        <w:rPr>
          <w:noProof/>
          <w:szCs w:val="24"/>
        </w:rPr>
        <w:t xml:space="preserve">Nadhiroh, U. (2019). Pengaruh Motivasi Dan Kepuasan Kerja Terhadap Kinerja Karyawan Dengan Budaya Organisasi Sebagai Variabel Moderating Pada Koperta Langgeng Mulyo Ngancar Kediri. </w:t>
      </w:r>
      <w:r w:rsidRPr="00790650">
        <w:rPr>
          <w:i/>
          <w:iCs/>
          <w:noProof/>
          <w:szCs w:val="24"/>
        </w:rPr>
        <w:t>Develop</w:t>
      </w:r>
      <w:r w:rsidRPr="00790650">
        <w:rPr>
          <w:noProof/>
          <w:szCs w:val="24"/>
        </w:rPr>
        <w:t xml:space="preserve">, </w:t>
      </w:r>
      <w:r w:rsidRPr="00790650">
        <w:rPr>
          <w:i/>
          <w:iCs/>
          <w:noProof/>
          <w:szCs w:val="24"/>
        </w:rPr>
        <w:t>3</w:t>
      </w:r>
      <w:r w:rsidRPr="00790650">
        <w:rPr>
          <w:noProof/>
          <w:szCs w:val="24"/>
        </w:rPr>
        <w:t>(1), 61–77. Retrieved from https://ejournal.unitomo.ac.id/index.php/ep/article/view/1531</w:t>
      </w:r>
    </w:p>
    <w:p w:rsidR="00790650" w:rsidRPr="00790650" w:rsidRDefault="00790650" w:rsidP="00790650">
      <w:pPr>
        <w:widowControl w:val="0"/>
        <w:autoSpaceDE w:val="0"/>
        <w:autoSpaceDN w:val="0"/>
        <w:adjustRightInd w:val="0"/>
        <w:ind w:left="480" w:hanging="480"/>
        <w:rPr>
          <w:noProof/>
          <w:szCs w:val="24"/>
        </w:rPr>
      </w:pPr>
      <w:r w:rsidRPr="00790650">
        <w:rPr>
          <w:noProof/>
          <w:szCs w:val="24"/>
        </w:rPr>
        <w:t xml:space="preserve">Ngafifi, M. (2014). Kemajuan Teknologi Dan Pola Hidup Manusia Dalam Perspektif Sosial Budaya. </w:t>
      </w:r>
      <w:r w:rsidRPr="00790650">
        <w:rPr>
          <w:i/>
          <w:iCs/>
          <w:noProof/>
          <w:szCs w:val="24"/>
        </w:rPr>
        <w:t>Jurnal Pembangunan Pendidikan: Fondasi Dan Aplikasi</w:t>
      </w:r>
      <w:r w:rsidRPr="00790650">
        <w:rPr>
          <w:noProof/>
          <w:szCs w:val="24"/>
        </w:rPr>
        <w:t xml:space="preserve">, </w:t>
      </w:r>
      <w:r w:rsidRPr="00790650">
        <w:rPr>
          <w:i/>
          <w:iCs/>
          <w:noProof/>
          <w:szCs w:val="24"/>
        </w:rPr>
        <w:t>2</w:t>
      </w:r>
      <w:r w:rsidRPr="00790650">
        <w:rPr>
          <w:noProof/>
          <w:szCs w:val="24"/>
        </w:rPr>
        <w:t>(1). https://doi.org/10.21831/JPPFA.V2I1.2616</w:t>
      </w:r>
    </w:p>
    <w:p w:rsidR="00790650" w:rsidRPr="00790650" w:rsidRDefault="00790650" w:rsidP="00790650">
      <w:pPr>
        <w:widowControl w:val="0"/>
        <w:autoSpaceDE w:val="0"/>
        <w:autoSpaceDN w:val="0"/>
        <w:adjustRightInd w:val="0"/>
        <w:ind w:left="480" w:hanging="480"/>
        <w:rPr>
          <w:noProof/>
          <w:szCs w:val="24"/>
        </w:rPr>
      </w:pPr>
      <w:r w:rsidRPr="00790650">
        <w:rPr>
          <w:noProof/>
          <w:szCs w:val="24"/>
        </w:rPr>
        <w:t xml:space="preserve">Rahma, N., Soeaidy, M. S., &amp; Hadi, M. (2013). Peranan Dinas Perhubungan dalam Meningkatkan Pelayanan Masyarakat di Bidang Angkutan Kota (Studi pada Dinas Perhubungan Kota Malang). </w:t>
      </w:r>
      <w:r w:rsidRPr="00790650">
        <w:rPr>
          <w:i/>
          <w:iCs/>
          <w:noProof/>
          <w:szCs w:val="24"/>
        </w:rPr>
        <w:t>Jurnal Administrasi Publik</w:t>
      </w:r>
      <w:r w:rsidRPr="00790650">
        <w:rPr>
          <w:noProof/>
          <w:szCs w:val="24"/>
        </w:rPr>
        <w:t xml:space="preserve">, </w:t>
      </w:r>
      <w:r w:rsidRPr="00790650">
        <w:rPr>
          <w:i/>
          <w:iCs/>
          <w:noProof/>
          <w:szCs w:val="24"/>
        </w:rPr>
        <w:t>1</w:t>
      </w:r>
      <w:r w:rsidRPr="00790650">
        <w:rPr>
          <w:noProof/>
          <w:szCs w:val="24"/>
        </w:rPr>
        <w:t>(7), 1296–1304. Retrieved from http://administrasipublik.studentjournal.ub.ac.id/index.php/jap/article/view/204</w:t>
      </w:r>
    </w:p>
    <w:p w:rsidR="00790650" w:rsidRPr="00790650" w:rsidRDefault="00790650" w:rsidP="00790650">
      <w:pPr>
        <w:widowControl w:val="0"/>
        <w:autoSpaceDE w:val="0"/>
        <w:autoSpaceDN w:val="0"/>
        <w:adjustRightInd w:val="0"/>
        <w:ind w:left="480" w:hanging="480"/>
        <w:rPr>
          <w:noProof/>
          <w:szCs w:val="24"/>
        </w:rPr>
      </w:pPr>
      <w:r w:rsidRPr="00790650">
        <w:rPr>
          <w:noProof/>
          <w:szCs w:val="24"/>
        </w:rPr>
        <w:t xml:space="preserve">Riyanto, V., Rosyida, S., &amp; Ridwansyah. (2018). Evaluasi Faktor Keberhasilan Sistem Informasi Transportasi Online Berbasis Mobile Dalam Perspektif Kepuasan Pelanggan. </w:t>
      </w:r>
      <w:r w:rsidRPr="00790650">
        <w:rPr>
          <w:i/>
          <w:iCs/>
          <w:noProof/>
          <w:szCs w:val="24"/>
        </w:rPr>
        <w:t>Laporan Penelitian Dosen Pemula</w:t>
      </w:r>
      <w:r w:rsidRPr="00790650">
        <w:rPr>
          <w:noProof/>
          <w:szCs w:val="24"/>
        </w:rPr>
        <w:t>.</w:t>
      </w:r>
    </w:p>
    <w:p w:rsidR="00790650" w:rsidRPr="00790650" w:rsidRDefault="00790650" w:rsidP="00790650">
      <w:pPr>
        <w:widowControl w:val="0"/>
        <w:autoSpaceDE w:val="0"/>
        <w:autoSpaceDN w:val="0"/>
        <w:adjustRightInd w:val="0"/>
        <w:ind w:left="480" w:hanging="480"/>
        <w:rPr>
          <w:noProof/>
          <w:szCs w:val="24"/>
        </w:rPr>
      </w:pPr>
      <w:r w:rsidRPr="00790650">
        <w:rPr>
          <w:noProof/>
          <w:szCs w:val="24"/>
        </w:rPr>
        <w:lastRenderedPageBreak/>
        <w:t xml:space="preserve">Tresiya, D., Djunaidi, D., &amp; Subagyo, H. (2018). Pengaruh Kualitas Pelayanan Dan Kenyamanaan Terhadap Kepuasan Konsumen Pada Perusahaan Jasa Ojek Online Go-Jek Di Kota Kediri. </w:t>
      </w:r>
      <w:r w:rsidRPr="00790650">
        <w:rPr>
          <w:i/>
          <w:iCs/>
          <w:noProof/>
          <w:szCs w:val="24"/>
        </w:rPr>
        <w:t>Jimek</w:t>
      </w:r>
      <w:r w:rsidRPr="00790650">
        <w:rPr>
          <w:noProof/>
          <w:szCs w:val="24"/>
        </w:rPr>
        <w:t xml:space="preserve">, </w:t>
      </w:r>
      <w:r w:rsidRPr="00790650">
        <w:rPr>
          <w:i/>
          <w:iCs/>
          <w:noProof/>
          <w:szCs w:val="24"/>
        </w:rPr>
        <w:t>1</w:t>
      </w:r>
      <w:r w:rsidRPr="00790650">
        <w:rPr>
          <w:noProof/>
          <w:szCs w:val="24"/>
        </w:rPr>
        <w:t>(2), 208–224. Retrieved from http://ojs.unik-kediri.ac.id/index.php/jimek/article/view/310</w:t>
      </w:r>
    </w:p>
    <w:p w:rsidR="00790650" w:rsidRPr="00790650" w:rsidRDefault="00790650" w:rsidP="00790650">
      <w:pPr>
        <w:widowControl w:val="0"/>
        <w:autoSpaceDE w:val="0"/>
        <w:autoSpaceDN w:val="0"/>
        <w:adjustRightInd w:val="0"/>
        <w:ind w:left="480" w:hanging="480"/>
        <w:rPr>
          <w:noProof/>
        </w:rPr>
      </w:pPr>
      <w:r w:rsidRPr="00790650">
        <w:rPr>
          <w:noProof/>
          <w:szCs w:val="24"/>
        </w:rPr>
        <w:t xml:space="preserve">Zaini, D. Z. (2012). Perspektif Hukum Sebagai Landasan Pembangunan Ekonomi Di Indonesia (Sebuah Pendekatan Filsafat). </w:t>
      </w:r>
      <w:r w:rsidRPr="00790650">
        <w:rPr>
          <w:i/>
          <w:iCs/>
          <w:noProof/>
          <w:szCs w:val="24"/>
        </w:rPr>
        <w:t>Jurnal Hukum</w:t>
      </w:r>
      <w:r w:rsidRPr="00790650">
        <w:rPr>
          <w:noProof/>
          <w:szCs w:val="24"/>
        </w:rPr>
        <w:t xml:space="preserve">, </w:t>
      </w:r>
      <w:r w:rsidRPr="00790650">
        <w:rPr>
          <w:i/>
          <w:iCs/>
          <w:noProof/>
          <w:szCs w:val="24"/>
        </w:rPr>
        <w:t>XXVIII</w:t>
      </w:r>
      <w:r w:rsidRPr="00790650">
        <w:rPr>
          <w:noProof/>
          <w:szCs w:val="24"/>
        </w:rPr>
        <w:t>, 929–957. Retrieved from http://jurnal.unissula.ac.id/index.php/jurnalhukum/article/view/220</w:t>
      </w:r>
    </w:p>
    <w:p w:rsidR="002A2510" w:rsidRDefault="00790650" w:rsidP="00790650">
      <w:pPr>
        <w:widowControl w:val="0"/>
        <w:autoSpaceDE w:val="0"/>
        <w:autoSpaceDN w:val="0"/>
        <w:adjustRightInd w:val="0"/>
        <w:ind w:left="480" w:hanging="480"/>
        <w:rPr>
          <w:lang w:val="fi-FI"/>
        </w:rPr>
      </w:pPr>
      <w:r w:rsidRPr="00790650">
        <w:rPr>
          <w:lang w:val="id-ID"/>
        </w:rPr>
        <w:fldChar w:fldCharType="end"/>
      </w:r>
    </w:p>
    <w:p w:rsidR="002A2510" w:rsidRDefault="002A2510" w:rsidP="002A2510">
      <w:pPr>
        <w:widowControl w:val="0"/>
        <w:autoSpaceDE w:val="0"/>
        <w:ind w:right="-1"/>
        <w:rPr>
          <w:b/>
          <w:bCs/>
          <w:spacing w:val="2"/>
          <w:w w:val="104"/>
          <w:lang w:val="fi-FI"/>
        </w:rPr>
      </w:pPr>
      <w:r>
        <w:rPr>
          <w:b/>
          <w:bCs/>
          <w:spacing w:val="2"/>
          <w:w w:val="104"/>
          <w:lang w:val="fi-FI"/>
        </w:rPr>
        <w:t>PROFIL PENULIS</w:t>
      </w:r>
    </w:p>
    <w:p w:rsidR="002A2510" w:rsidRPr="00CE4358" w:rsidRDefault="002A2510" w:rsidP="002A2510">
      <w:pPr>
        <w:widowControl w:val="0"/>
        <w:autoSpaceDE w:val="0"/>
        <w:ind w:right="-1"/>
        <w:rPr>
          <w:bCs/>
          <w:spacing w:val="2"/>
          <w:w w:val="104"/>
          <w:lang w:val="fi-FI"/>
        </w:rPr>
      </w:pPr>
    </w:p>
    <w:p w:rsidR="00A35EA8" w:rsidRDefault="00A35EA8" w:rsidP="00A35EA8">
      <w:pPr>
        <w:widowControl w:val="0"/>
        <w:autoSpaceDE w:val="0"/>
        <w:spacing w:before="19" w:line="200" w:lineRule="exact"/>
        <w:rPr>
          <w:lang w:val="id-ID"/>
        </w:rPr>
      </w:pPr>
      <w:r w:rsidRPr="00A35EA8">
        <w:rPr>
          <w:lang w:val="fi-FI"/>
        </w:rPr>
        <w:t xml:space="preserve">Verry Riyanto, </w:t>
      </w:r>
      <w:r w:rsidR="00C70473">
        <w:rPr>
          <w:lang w:val="id-ID"/>
        </w:rPr>
        <w:t xml:space="preserve">mendapatkan gelar </w:t>
      </w:r>
      <w:r w:rsidRPr="00A35EA8">
        <w:rPr>
          <w:lang w:val="fi-FI"/>
        </w:rPr>
        <w:t xml:space="preserve">Sarjana Komputer diperoleh dari Program Studi Sistem </w:t>
      </w:r>
      <w:r w:rsidRPr="00A35EA8">
        <w:rPr>
          <w:lang w:val="fi-FI"/>
        </w:rPr>
        <w:lastRenderedPageBreak/>
        <w:t xml:space="preserve">Informasi pada </w:t>
      </w:r>
      <w:r w:rsidR="00C70473" w:rsidRPr="00A35EA8">
        <w:rPr>
          <w:lang w:val="fi-FI"/>
        </w:rPr>
        <w:t>tahun 2010</w:t>
      </w:r>
      <w:r w:rsidR="00C70473">
        <w:rPr>
          <w:lang w:val="id-ID"/>
        </w:rPr>
        <w:t xml:space="preserve"> di </w:t>
      </w:r>
      <w:r w:rsidRPr="00A35EA8">
        <w:rPr>
          <w:lang w:val="fi-FI"/>
        </w:rPr>
        <w:t xml:space="preserve">STMIK Nusa Mandiri Jakarta, Gelar Magister Ilmu Komputer diperoleh dari Program Studi Ilmu Komputer pada </w:t>
      </w:r>
      <w:r w:rsidR="00C70473" w:rsidRPr="00A35EA8">
        <w:rPr>
          <w:lang w:val="fi-FI"/>
        </w:rPr>
        <w:t>tahun 2014</w:t>
      </w:r>
      <w:r w:rsidR="00C70473">
        <w:rPr>
          <w:lang w:val="id-ID"/>
        </w:rPr>
        <w:t xml:space="preserve"> di </w:t>
      </w:r>
      <w:r w:rsidRPr="00A35EA8">
        <w:rPr>
          <w:lang w:val="fi-FI"/>
        </w:rPr>
        <w:t xml:space="preserve">Pascasarjana STMIK Nusa Mandiri Jakarta. </w:t>
      </w:r>
      <w:r w:rsidR="00C70473">
        <w:rPr>
          <w:lang w:val="id-ID"/>
        </w:rPr>
        <w:t>Sekarang ini</w:t>
      </w:r>
      <w:r w:rsidRPr="00A35EA8">
        <w:rPr>
          <w:lang w:val="fi-FI"/>
        </w:rPr>
        <w:t xml:space="preserve"> mengajar sebagai Dosen pada Sekolah Ti</w:t>
      </w:r>
      <w:r w:rsidR="00C70473">
        <w:rPr>
          <w:lang w:val="fi-FI"/>
        </w:rPr>
        <w:t>nggi STMIK Nusa Mandiri Jakarta</w:t>
      </w:r>
      <w:r w:rsidR="00C70473">
        <w:rPr>
          <w:lang w:val="id-ID"/>
        </w:rPr>
        <w:t>.</w:t>
      </w:r>
    </w:p>
    <w:p w:rsidR="00C70473" w:rsidRPr="00C70473" w:rsidRDefault="00C70473" w:rsidP="00A35EA8">
      <w:pPr>
        <w:widowControl w:val="0"/>
        <w:autoSpaceDE w:val="0"/>
        <w:spacing w:before="19" w:line="200" w:lineRule="exact"/>
        <w:rPr>
          <w:lang w:val="id-ID"/>
        </w:rPr>
      </w:pPr>
    </w:p>
    <w:p w:rsidR="00921C7E" w:rsidRPr="00921C7E" w:rsidRDefault="00921C7E" w:rsidP="00921C7E">
      <w:pPr>
        <w:widowControl w:val="0"/>
        <w:autoSpaceDE w:val="0"/>
        <w:spacing w:before="19" w:line="200" w:lineRule="exact"/>
        <w:rPr>
          <w:lang w:val="id-ID"/>
        </w:rPr>
      </w:pPr>
      <w:r w:rsidRPr="00921C7E">
        <w:rPr>
          <w:lang w:val="id-ID"/>
        </w:rPr>
        <w:t>Susy Rosyida, M.Kom. Tahun 2010 lulus dari</w:t>
      </w:r>
      <w:r>
        <w:rPr>
          <w:lang w:val="id-ID"/>
        </w:rPr>
        <w:t xml:space="preserve"> </w:t>
      </w:r>
      <w:r w:rsidRPr="00921C7E">
        <w:rPr>
          <w:lang w:val="id-ID"/>
        </w:rPr>
        <w:t>Program Strata Satu (S1) Program Studi Sistem</w:t>
      </w:r>
      <w:r>
        <w:rPr>
          <w:lang w:val="id-ID"/>
        </w:rPr>
        <w:t xml:space="preserve"> </w:t>
      </w:r>
      <w:r w:rsidRPr="00921C7E">
        <w:rPr>
          <w:lang w:val="id-ID"/>
        </w:rPr>
        <w:t>Informasi STMIK Nusa Mandiri Jakarta. Tahun</w:t>
      </w:r>
      <w:r>
        <w:rPr>
          <w:lang w:val="id-ID"/>
        </w:rPr>
        <w:t xml:space="preserve"> </w:t>
      </w:r>
      <w:r w:rsidRPr="00921C7E">
        <w:rPr>
          <w:lang w:val="id-ID"/>
        </w:rPr>
        <w:t>2013 lulus dari Program Strata Dua (S2) Program</w:t>
      </w:r>
      <w:r>
        <w:rPr>
          <w:lang w:val="id-ID"/>
        </w:rPr>
        <w:t xml:space="preserve"> </w:t>
      </w:r>
      <w:r w:rsidRPr="00921C7E">
        <w:rPr>
          <w:lang w:val="id-ID"/>
        </w:rPr>
        <w:t>Studi Magister Ilmu Komputer STMIK Nusa</w:t>
      </w:r>
      <w:r>
        <w:rPr>
          <w:lang w:val="id-ID"/>
        </w:rPr>
        <w:t xml:space="preserve"> </w:t>
      </w:r>
      <w:r w:rsidRPr="00921C7E">
        <w:rPr>
          <w:lang w:val="id-ID"/>
        </w:rPr>
        <w:t>Mandiri Jakarta. Saat ini bekerja sebagai tenaga</w:t>
      </w:r>
      <w:r>
        <w:rPr>
          <w:lang w:val="id-ID"/>
        </w:rPr>
        <w:t xml:space="preserve"> </w:t>
      </w:r>
      <w:r w:rsidRPr="00921C7E">
        <w:rPr>
          <w:lang w:val="id-ID"/>
        </w:rPr>
        <w:t>pengajar di STMIK Nusa Mandiri Jakarta.</w:t>
      </w:r>
    </w:p>
    <w:p w:rsidR="00A35EA8" w:rsidRPr="00A35EA8" w:rsidRDefault="00A35EA8" w:rsidP="00A35EA8">
      <w:pPr>
        <w:widowControl w:val="0"/>
        <w:autoSpaceDE w:val="0"/>
        <w:spacing w:before="19" w:line="200" w:lineRule="exact"/>
        <w:rPr>
          <w:lang w:val="fi-FI"/>
        </w:rPr>
      </w:pPr>
    </w:p>
    <w:p w:rsidR="00921C7E" w:rsidRDefault="00A35EA8" w:rsidP="00921C7E">
      <w:pPr>
        <w:widowControl w:val="0"/>
        <w:autoSpaceDE w:val="0"/>
        <w:spacing w:before="19" w:line="200" w:lineRule="exact"/>
        <w:rPr>
          <w:lang w:val="id-ID"/>
        </w:rPr>
      </w:pPr>
      <w:r w:rsidRPr="00A35EA8">
        <w:rPr>
          <w:lang w:val="fi-FI"/>
        </w:rPr>
        <w:t>Ridwansyah sebagai tenaga pengajar pada STMIK Nusa Mandiri Jakarta Prodi Teknik Informatika. Memperoleh gelar Sarjana Komputer pada tahun 2011 di STMIK Nusa Mandiri Jakarta, prodi Sistem Informasi. Memperoleh gelar Magister Komputer pada STMIK N</w:t>
      </w:r>
      <w:r w:rsidR="00921C7E">
        <w:rPr>
          <w:lang w:val="fi-FI"/>
        </w:rPr>
        <w:t>usa Mandiri Jakarta tahun 2014.</w:t>
      </w:r>
    </w:p>
    <w:p w:rsidR="0093272D" w:rsidRPr="00921C7E" w:rsidRDefault="0093272D" w:rsidP="00921C7E">
      <w:pPr>
        <w:widowControl w:val="0"/>
        <w:autoSpaceDE w:val="0"/>
        <w:spacing w:before="19" w:line="200" w:lineRule="exact"/>
        <w:rPr>
          <w:lang w:val="id-ID"/>
        </w:rPr>
        <w:sectPr w:rsidR="0093272D" w:rsidRPr="00921C7E" w:rsidSect="00225CB1">
          <w:footnotePr>
            <w:numRestart w:val="eachPage"/>
          </w:footnotePr>
          <w:type w:val="continuous"/>
          <w:pgSz w:w="11907" w:h="16839" w:code="9"/>
          <w:pgMar w:top="1701" w:right="1134" w:bottom="1134" w:left="1701" w:header="720" w:footer="720" w:gutter="0"/>
          <w:cols w:num="2" w:space="567"/>
          <w:docGrid w:linePitch="272"/>
        </w:sectPr>
      </w:pPr>
    </w:p>
    <w:p w:rsidR="00CF3A6F" w:rsidRPr="0093272D" w:rsidRDefault="00CF3A6F" w:rsidP="00CF3A6F">
      <w:pPr>
        <w:rPr>
          <w:lang w:val="id-ID"/>
        </w:rPr>
      </w:pPr>
    </w:p>
    <w:p w:rsidR="00A07AC6" w:rsidRDefault="00A07AC6"/>
    <w:sectPr w:rsidR="00A07AC6" w:rsidSect="00225CB1">
      <w:footnotePr>
        <w:numRestart w:val="eachPage"/>
      </w:footnotePr>
      <w:type w:val="continuous"/>
      <w:pgSz w:w="11907" w:h="16839" w:code="9"/>
      <w:pgMar w:top="1701" w:right="1134" w:bottom="1134" w:left="1701" w:header="720" w:footer="567" w:gutter="0"/>
      <w:cols w:space="461"/>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1CA" w:rsidRDefault="00A071CA" w:rsidP="00CF3A6F">
      <w:r>
        <w:separator/>
      </w:r>
    </w:p>
  </w:endnote>
  <w:endnote w:type="continuationSeparator" w:id="0">
    <w:p w:rsidR="00A071CA" w:rsidRDefault="00A071CA" w:rsidP="00CF3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altName w:val="Arial"/>
    <w:panose1 w:val="020F0302020204030204"/>
    <w:charset w:val="00"/>
    <w:family w:val="swiss"/>
    <w:pitch w:val="variable"/>
    <w:sig w:usb0="E0002AFF" w:usb1="C000247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AA0" w:rsidRDefault="00A071CA">
    <w:pPr>
      <w:framePr w:wrap="around" w:vAnchor="text" w:hAnchor="margin" w:xAlign="right" w:y="1"/>
    </w:pPr>
  </w:p>
  <w:p w:rsidR="004C5AA0" w:rsidRPr="00B33493" w:rsidRDefault="00F84753" w:rsidP="00B33493">
    <w:pPr>
      <w:pStyle w:val="Footer"/>
      <w:pBdr>
        <w:top w:val="single" w:sz="4" w:space="1" w:color="auto"/>
      </w:pBdr>
      <w:tabs>
        <w:tab w:val="clear" w:pos="4680"/>
        <w:tab w:val="clear" w:pos="9360"/>
        <w:tab w:val="right" w:pos="9072"/>
      </w:tabs>
      <w:rPr>
        <w:lang w:val="id-ID"/>
      </w:rPr>
    </w:pPr>
    <w:r w:rsidRPr="000B5046">
      <w:fldChar w:fldCharType="begin"/>
    </w:r>
    <w:r w:rsidRPr="000B5046">
      <w:instrText xml:space="preserve"> PAGE   \* MERGEFORMAT </w:instrText>
    </w:r>
    <w:r w:rsidRPr="000B5046">
      <w:fldChar w:fldCharType="separate"/>
    </w:r>
    <w:r w:rsidR="00C70473">
      <w:rPr>
        <w:noProof/>
      </w:rPr>
      <w:t>8</w:t>
    </w:r>
    <w:r w:rsidRPr="000B5046">
      <w:fldChar w:fldCharType="end"/>
    </w:r>
    <w:r w:rsidR="00841AE5">
      <w:t xml:space="preserve"> </w:t>
    </w:r>
    <w:r>
      <w:tab/>
    </w:r>
    <w:proofErr w:type="spellStart"/>
    <w:r w:rsidR="00790650">
      <w:t>Evaluasi</w:t>
    </w:r>
    <w:proofErr w:type="spellEnd"/>
    <w:r w:rsidR="00790650">
      <w:t xml:space="preserve"> </w:t>
    </w:r>
    <w:proofErr w:type="spellStart"/>
    <w:r w:rsidR="00790650">
      <w:t>Faktor</w:t>
    </w:r>
    <w:proofErr w:type="spellEnd"/>
    <w:r w:rsidR="00790650">
      <w:t xml:space="preserve"> </w:t>
    </w:r>
    <w:proofErr w:type="spellStart"/>
    <w:r w:rsidR="00790650">
      <w:t>Keberhasilan</w:t>
    </w:r>
    <w:proofErr w:type="spellEnd"/>
    <w:r w:rsidR="00790650">
      <w:t xml:space="preserve"> </w:t>
    </w:r>
    <w:proofErr w:type="spellStart"/>
    <w:r w:rsidR="00790650">
      <w:t>Sistem</w:t>
    </w:r>
    <w:proofErr w:type="spellEnd"/>
    <w:r w:rsidR="00790650">
      <w:t xml:space="preserve"> </w:t>
    </w:r>
    <w:proofErr w:type="spellStart"/>
    <w:r w:rsidR="00790650">
      <w:t>Informasi</w:t>
    </w:r>
    <w:proofErr w:type="spellEnd"/>
    <w:r w:rsidR="00790650">
      <w:t xml:space="preserve"> </w:t>
    </w:r>
    <w:proofErr w:type="spellStart"/>
    <w:r w:rsidR="00790650">
      <w:t>Transportasi</w:t>
    </w:r>
    <w:proofErr w:type="spellEnd"/>
    <w:r w:rsidR="00790650">
      <w:t xml:space="preserve"> Online</w:t>
    </w:r>
    <w:proofErr w:type="gramStart"/>
    <w:r w:rsidR="00790650">
      <w:t>..</w:t>
    </w:r>
    <w:proofErr w:type="gram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AA0" w:rsidRPr="00B33493" w:rsidRDefault="007E2F8B" w:rsidP="00B33493">
    <w:pPr>
      <w:pStyle w:val="Footer"/>
      <w:pBdr>
        <w:top w:val="single" w:sz="4" w:space="1" w:color="auto"/>
      </w:pBdr>
      <w:tabs>
        <w:tab w:val="clear" w:pos="4680"/>
        <w:tab w:val="clear" w:pos="9360"/>
        <w:tab w:val="right" w:pos="9072"/>
      </w:tabs>
      <w:rPr>
        <w:lang w:val="id-ID"/>
      </w:rPr>
    </w:pPr>
    <w:r w:rsidRPr="007E2F8B">
      <w:rPr>
        <w:bCs/>
        <w:lang w:val="id-ID"/>
      </w:rPr>
      <w:t>Verry Riyanto</w:t>
    </w:r>
    <w:r w:rsidRPr="007E2F8B">
      <w:rPr>
        <w:bCs/>
        <w:lang w:val="en-GB"/>
      </w:rPr>
      <w:t>,</w:t>
    </w:r>
    <w:r w:rsidRPr="007E2F8B">
      <w:rPr>
        <w:bCs/>
        <w:lang w:val="id-ID"/>
      </w:rPr>
      <w:t xml:space="preserve"> Susy Rosyida</w:t>
    </w:r>
    <w:r w:rsidRPr="007E2F8B">
      <w:rPr>
        <w:bCs/>
        <w:lang w:val="en-GB"/>
      </w:rPr>
      <w:t>,</w:t>
    </w:r>
    <w:r w:rsidRPr="007E2F8B">
      <w:rPr>
        <w:bCs/>
        <w:lang w:val="id-ID"/>
      </w:rPr>
      <w:t xml:space="preserve"> Ridwansyah</w:t>
    </w:r>
    <w:r w:rsidR="00F84753">
      <w:tab/>
    </w:r>
    <w:r w:rsidR="00F84753" w:rsidRPr="000B5046">
      <w:fldChar w:fldCharType="begin"/>
    </w:r>
    <w:r w:rsidR="00F84753" w:rsidRPr="000B5046">
      <w:instrText xml:space="preserve"> PAGE   \* MERGEFORMAT </w:instrText>
    </w:r>
    <w:r w:rsidR="00F84753" w:rsidRPr="000B5046">
      <w:fldChar w:fldCharType="separate"/>
    </w:r>
    <w:r w:rsidR="00C70473">
      <w:rPr>
        <w:noProof/>
      </w:rPr>
      <w:t>9</w:t>
    </w:r>
    <w:r w:rsidR="00F84753" w:rsidRPr="000B5046">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1C7" w:rsidRPr="00CB7465" w:rsidRDefault="002A2510" w:rsidP="002A2510">
    <w:pPr>
      <w:pStyle w:val="Footer"/>
      <w:pBdr>
        <w:top w:val="single" w:sz="4" w:space="1" w:color="auto"/>
      </w:pBdr>
      <w:tabs>
        <w:tab w:val="clear" w:pos="4680"/>
        <w:tab w:val="clear" w:pos="9360"/>
        <w:tab w:val="left" w:pos="0"/>
        <w:tab w:val="right" w:pos="9072"/>
      </w:tabs>
      <w:jc w:val="right"/>
      <w:rPr>
        <w:sz w:val="18"/>
      </w:rPr>
    </w:pPr>
    <w:proofErr w:type="spellStart"/>
    <w:r>
      <w:rPr>
        <w:szCs w:val="24"/>
      </w:rPr>
      <w:t>Diterima</w:t>
    </w:r>
    <w:proofErr w:type="spellEnd"/>
    <w:r>
      <w:rPr>
        <w:szCs w:val="24"/>
      </w:rPr>
      <w:t xml:space="preserve">: </w:t>
    </w:r>
    <w:proofErr w:type="spellStart"/>
    <w:r>
      <w:rPr>
        <w:szCs w:val="24"/>
      </w:rPr>
      <w:t>Direvisi</w:t>
    </w:r>
    <w:proofErr w:type="spellEnd"/>
    <w:r>
      <w:rPr>
        <w:szCs w:val="24"/>
      </w:rPr>
      <w:t xml:space="preserve">: </w:t>
    </w:r>
    <w:proofErr w:type="spellStart"/>
    <w:r>
      <w:rPr>
        <w:szCs w:val="24"/>
      </w:rPr>
      <w:t>Disetujui</w:t>
    </w:r>
    <w:proofErr w:type="spellEnd"/>
    <w:r>
      <w:rPr>
        <w:szCs w:val="24"/>
      </w:rPr>
      <w:tab/>
    </w:r>
    <w:r w:rsidR="00F84753" w:rsidRPr="00CB7465">
      <w:rPr>
        <w:szCs w:val="24"/>
      </w:rPr>
      <w:fldChar w:fldCharType="begin"/>
    </w:r>
    <w:r w:rsidR="00F84753" w:rsidRPr="00CB7465">
      <w:rPr>
        <w:szCs w:val="24"/>
      </w:rPr>
      <w:instrText xml:space="preserve"> PAGE   \* MERGEFORMAT </w:instrText>
    </w:r>
    <w:r w:rsidR="00F84753" w:rsidRPr="00CB7465">
      <w:rPr>
        <w:szCs w:val="24"/>
      </w:rPr>
      <w:fldChar w:fldCharType="separate"/>
    </w:r>
    <w:r w:rsidR="00C70473">
      <w:rPr>
        <w:noProof/>
        <w:szCs w:val="24"/>
      </w:rPr>
      <w:t>1</w:t>
    </w:r>
    <w:r w:rsidR="00F84753" w:rsidRPr="00CB7465">
      <w:rPr>
        <w:szCs w:val="24"/>
      </w:rPr>
      <w:fldChar w:fldCharType="end"/>
    </w:r>
    <w:r w:rsidR="00841AE5" w:rsidRPr="00CB7465">
      <w:rPr>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1CA" w:rsidRDefault="00A071CA" w:rsidP="00CF3A6F">
      <w:r>
        <w:separator/>
      </w:r>
    </w:p>
  </w:footnote>
  <w:footnote w:type="continuationSeparator" w:id="0">
    <w:p w:rsidR="00A071CA" w:rsidRDefault="00A071CA" w:rsidP="00CF3A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AA0" w:rsidRDefault="00004A12" w:rsidP="00B33493">
    <w:pPr>
      <w:pStyle w:val="Header"/>
      <w:pBdr>
        <w:bottom w:val="single" w:sz="4" w:space="1" w:color="auto"/>
      </w:pBdr>
      <w:rPr>
        <w:lang w:val="id-ID"/>
      </w:rPr>
    </w:pPr>
    <w:r>
      <w:rPr>
        <w:lang w:val="id-ID"/>
      </w:rPr>
      <w:t>Paradigma – Jurnal Informatika dan Komputer</w:t>
    </w:r>
    <w:r w:rsidR="00A12583">
      <w:t xml:space="preserve">, </w:t>
    </w:r>
    <w:r w:rsidR="00E774BB">
      <w:rPr>
        <w:color w:val="000000" w:themeColor="text1"/>
        <w:lang w:val="id-ID"/>
      </w:rPr>
      <w:t>2</w:t>
    </w:r>
    <w:r w:rsidR="00E774BB" w:rsidRPr="00697D1B">
      <w:rPr>
        <w:color w:val="000000" w:themeColor="text1"/>
      </w:rPr>
      <w:t xml:space="preserve"> </w:t>
    </w:r>
    <w:r w:rsidR="00E774BB">
      <w:rPr>
        <w:color w:val="000000" w:themeColor="text1"/>
        <w:lang w:val="id-ID"/>
      </w:rPr>
      <w:t>September</w:t>
    </w:r>
    <w:r w:rsidR="00E774BB">
      <w:rPr>
        <w:color w:val="000000" w:themeColor="text1"/>
      </w:rPr>
      <w:t xml:space="preserve"> </w:t>
    </w:r>
    <w:r>
      <w:rPr>
        <w:color w:val="000000" w:themeColor="text1"/>
      </w:rPr>
      <w:t>201</w:t>
    </w:r>
    <w:r>
      <w:rPr>
        <w:color w:val="000000" w:themeColor="text1"/>
        <w:lang w:val="id-ID"/>
      </w:rPr>
      <w:t>9</w:t>
    </w:r>
  </w:p>
  <w:p w:rsidR="00A12583" w:rsidRPr="00CB7465" w:rsidRDefault="00A12583" w:rsidP="00B33493">
    <w:pPr>
      <w:pStyle w:val="Header"/>
      <w:pBdr>
        <w:bottom w:val="single" w:sz="4" w:space="1" w:color="auto"/>
      </w:pBdr>
      <w:rPr>
        <w:lang w:val="id-ID"/>
      </w:rPr>
    </w:pPr>
    <w:r>
      <w:t>P</w:t>
    </w:r>
    <w:r>
      <w:rPr>
        <w:lang w:val="id-ID"/>
      </w:rPr>
      <w:t>-</w:t>
    </w:r>
    <w:r w:rsidRPr="006340EF">
      <w:t xml:space="preserve">ISSN </w:t>
    </w:r>
    <w:r w:rsidR="00004A12" w:rsidRPr="002460A8">
      <w:rPr>
        <w:color w:val="000000" w:themeColor="text1"/>
        <w:shd w:val="clear" w:color="auto" w:fill="FFFFFF"/>
      </w:rPr>
      <w:t xml:space="preserve">1410-5063, </w:t>
    </w:r>
    <w:r w:rsidR="00004A12">
      <w:rPr>
        <w:color w:val="000000" w:themeColor="text1"/>
        <w:shd w:val="clear" w:color="auto" w:fill="FFFFFF"/>
        <w:lang w:val="id-ID"/>
      </w:rPr>
      <w:t>E-</w:t>
    </w:r>
    <w:r w:rsidR="00004A12" w:rsidRPr="002460A8">
      <w:rPr>
        <w:color w:val="000000" w:themeColor="text1"/>
        <w:shd w:val="clear" w:color="auto" w:fill="FFFFFF"/>
      </w:rPr>
      <w:t>ISSN: 2579-3500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AA0" w:rsidRDefault="00004A12" w:rsidP="00DB1ED2">
    <w:pPr>
      <w:pStyle w:val="Header"/>
      <w:pBdr>
        <w:bottom w:val="single" w:sz="4" w:space="1" w:color="auto"/>
      </w:pBdr>
      <w:jc w:val="right"/>
    </w:pPr>
    <w:r>
      <w:rPr>
        <w:lang w:val="id-ID"/>
      </w:rPr>
      <w:t>Paradigma – Jurnal Informatika dan Komputer</w:t>
    </w:r>
    <w:r w:rsidR="00A12583">
      <w:t xml:space="preserve">, </w:t>
    </w:r>
    <w:r w:rsidR="00E774BB">
      <w:rPr>
        <w:color w:val="000000" w:themeColor="text1"/>
        <w:lang w:val="id-ID"/>
      </w:rPr>
      <w:t>2</w:t>
    </w:r>
    <w:r w:rsidR="00E774BB" w:rsidRPr="00697D1B">
      <w:rPr>
        <w:color w:val="000000" w:themeColor="text1"/>
      </w:rPr>
      <w:t xml:space="preserve"> </w:t>
    </w:r>
    <w:r w:rsidR="00E774BB">
      <w:rPr>
        <w:color w:val="000000" w:themeColor="text1"/>
        <w:lang w:val="id-ID"/>
      </w:rPr>
      <w:t>September</w:t>
    </w:r>
    <w:r w:rsidR="00E774BB">
      <w:rPr>
        <w:color w:val="000000" w:themeColor="text1"/>
      </w:rPr>
      <w:t xml:space="preserve"> </w:t>
    </w:r>
    <w:r>
      <w:rPr>
        <w:color w:val="000000" w:themeColor="text1"/>
      </w:rPr>
      <w:t>201</w:t>
    </w:r>
    <w:r>
      <w:rPr>
        <w:color w:val="000000" w:themeColor="text1"/>
        <w:lang w:val="id-ID"/>
      </w:rPr>
      <w:t>9</w:t>
    </w:r>
  </w:p>
  <w:p w:rsidR="00A12583" w:rsidRPr="0050135C" w:rsidRDefault="00A12583" w:rsidP="00DB1ED2">
    <w:pPr>
      <w:pStyle w:val="Header"/>
      <w:pBdr>
        <w:bottom w:val="single" w:sz="4" w:space="1" w:color="auto"/>
      </w:pBdr>
      <w:jc w:val="right"/>
      <w:rPr>
        <w:lang w:val="id-ID"/>
      </w:rPr>
    </w:pPr>
    <w:r>
      <w:t>P</w:t>
    </w:r>
    <w:r>
      <w:rPr>
        <w:lang w:val="id-ID"/>
      </w:rPr>
      <w:t>-</w:t>
    </w:r>
    <w:r w:rsidRPr="006340EF">
      <w:t xml:space="preserve">ISSN </w:t>
    </w:r>
    <w:r w:rsidR="00004A12" w:rsidRPr="002460A8">
      <w:rPr>
        <w:color w:val="000000" w:themeColor="text1"/>
        <w:shd w:val="clear" w:color="auto" w:fill="FFFFFF"/>
      </w:rPr>
      <w:t xml:space="preserve">1410-5063, </w:t>
    </w:r>
    <w:r w:rsidR="00004A12">
      <w:rPr>
        <w:color w:val="000000" w:themeColor="text1"/>
        <w:shd w:val="clear" w:color="auto" w:fill="FFFFFF"/>
        <w:lang w:val="id-ID"/>
      </w:rPr>
      <w:t>E-</w:t>
    </w:r>
    <w:r w:rsidR="00004A12" w:rsidRPr="002460A8">
      <w:rPr>
        <w:color w:val="000000" w:themeColor="text1"/>
        <w:shd w:val="clear" w:color="auto" w:fill="FFFFFF"/>
      </w:rPr>
      <w:t>ISSN: 2579-3500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6BA" w:rsidRDefault="00A071CA" w:rsidP="004176BA">
    <w:pPr>
      <w:pStyle w:val="Header"/>
      <w:jc w:val="right"/>
      <w:rPr>
        <w:color w:val="FF99CC"/>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44.2pt;margin-top:-30.9pt;width:209.2pt;height:33.45pt;z-index:251661312;mso-position-horizontal-relative:text;mso-position-vertical-relative:text">
          <v:imagedata r:id="rId1" o:title=""/>
        </v:shape>
        <o:OLEObject Type="Embed" ProgID="Photoshop.Image.10" ShapeID="_x0000_s2050" DrawAspect="Content" ObjectID="_1629184507" r:id="rId2">
          <o:FieldCodes>\s</o:FieldCodes>
        </o:OLEObject>
      </w:pict>
    </w:r>
    <w:r w:rsidR="004176BA">
      <w:rPr>
        <w:rFonts w:ascii="Bauhaus 93" w:hAnsi="Bauhaus 93"/>
        <w:noProof/>
        <w:color w:val="FF99CC"/>
        <w:sz w:val="32"/>
        <w:szCs w:val="32"/>
        <w:lang w:val="id-ID" w:eastAsia="id-ID"/>
      </w:rPr>
      <mc:AlternateContent>
        <mc:Choice Requires="wps">
          <w:drawing>
            <wp:anchor distT="0" distB="0" distL="114300" distR="114300" simplePos="0" relativeHeight="251659264" behindDoc="0" locked="0" layoutInCell="1" allowOverlap="1" wp14:anchorId="6BAC715D" wp14:editId="5185FB90">
              <wp:simplePos x="0" y="0"/>
              <wp:positionH relativeFrom="column">
                <wp:posOffset>-41910</wp:posOffset>
              </wp:positionH>
              <wp:positionV relativeFrom="paragraph">
                <wp:posOffset>-377190</wp:posOffset>
              </wp:positionV>
              <wp:extent cx="3013710" cy="809625"/>
              <wp:effectExtent l="0" t="0" r="0" b="0"/>
              <wp:wrapNone/>
              <wp:docPr id="5" name="Rectangle 5"/>
              <wp:cNvGraphicFramePr/>
              <a:graphic xmlns:a="http://schemas.openxmlformats.org/drawingml/2006/main">
                <a:graphicData uri="http://schemas.microsoft.com/office/word/2010/wordprocessingShape">
                  <wps:wsp>
                    <wps:cNvSpPr/>
                    <wps:spPr>
                      <a:xfrm>
                        <a:off x="0" y="0"/>
                        <a:ext cx="3013710" cy="809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2C18" w:rsidRPr="004176BA" w:rsidRDefault="00CF2C18" w:rsidP="00CF2C18">
                          <w:pPr>
                            <w:jc w:val="left"/>
                            <w:rPr>
                              <w:color w:val="000000" w:themeColor="text1"/>
                              <w:lang w:val="id-ID"/>
                            </w:rPr>
                          </w:pPr>
                          <w:r w:rsidRPr="00697D1B">
                            <w:rPr>
                              <w:color w:val="000000" w:themeColor="text1"/>
                            </w:rPr>
                            <w:t xml:space="preserve">Volume </w:t>
                          </w:r>
                          <w:r w:rsidR="004176BA">
                            <w:rPr>
                              <w:color w:val="000000" w:themeColor="text1"/>
                              <w:lang w:val="id-ID"/>
                            </w:rPr>
                            <w:t>XXI</w:t>
                          </w:r>
                          <w:r w:rsidRPr="00697D1B">
                            <w:rPr>
                              <w:color w:val="000000" w:themeColor="text1"/>
                            </w:rPr>
                            <w:t xml:space="preserve"> No. </w:t>
                          </w:r>
                          <w:r w:rsidR="00E774BB">
                            <w:rPr>
                              <w:color w:val="000000" w:themeColor="text1"/>
                              <w:lang w:val="id-ID"/>
                            </w:rPr>
                            <w:t>2</w:t>
                          </w:r>
                          <w:r w:rsidRPr="00697D1B">
                            <w:rPr>
                              <w:color w:val="000000" w:themeColor="text1"/>
                            </w:rPr>
                            <w:t xml:space="preserve"> </w:t>
                          </w:r>
                          <w:r w:rsidR="00E774BB">
                            <w:rPr>
                              <w:color w:val="000000" w:themeColor="text1"/>
                              <w:lang w:val="id-ID"/>
                            </w:rPr>
                            <w:t>September</w:t>
                          </w:r>
                          <w:r w:rsidR="004176BA">
                            <w:rPr>
                              <w:color w:val="000000" w:themeColor="text1"/>
                            </w:rPr>
                            <w:t xml:space="preserve"> 201</w:t>
                          </w:r>
                          <w:r w:rsidR="004176BA">
                            <w:rPr>
                              <w:color w:val="000000" w:themeColor="text1"/>
                              <w:lang w:val="id-ID"/>
                            </w:rPr>
                            <w:t>9</w:t>
                          </w:r>
                        </w:p>
                        <w:p w:rsidR="00CF2C18" w:rsidRDefault="003359EA" w:rsidP="00CF2C18">
                          <w:pPr>
                            <w:jc w:val="left"/>
                            <w:rPr>
                              <w:color w:val="000000" w:themeColor="text1"/>
                              <w:shd w:val="clear" w:color="auto" w:fill="FFFFFF"/>
                              <w:lang w:val="id-ID"/>
                            </w:rPr>
                          </w:pPr>
                          <w:r w:rsidRPr="00697D1B">
                            <w:rPr>
                              <w:color w:val="000000" w:themeColor="text1"/>
                            </w:rPr>
                            <w:t xml:space="preserve">P-ISSN </w:t>
                          </w:r>
                          <w:r w:rsidR="002460A8" w:rsidRPr="002460A8">
                            <w:rPr>
                              <w:color w:val="000000" w:themeColor="text1"/>
                              <w:shd w:val="clear" w:color="auto" w:fill="FFFFFF"/>
                            </w:rPr>
                            <w:t xml:space="preserve">1410-5063, </w:t>
                          </w:r>
                          <w:r w:rsidR="002460A8">
                            <w:rPr>
                              <w:color w:val="000000" w:themeColor="text1"/>
                              <w:shd w:val="clear" w:color="auto" w:fill="FFFFFF"/>
                              <w:lang w:val="id-ID"/>
                            </w:rPr>
                            <w:t>E-</w:t>
                          </w:r>
                          <w:r w:rsidR="002460A8" w:rsidRPr="002460A8">
                            <w:rPr>
                              <w:color w:val="000000" w:themeColor="text1"/>
                              <w:shd w:val="clear" w:color="auto" w:fill="FFFFFF"/>
                            </w:rPr>
                            <w:t>ISSN: 2579-3500</w:t>
                          </w:r>
                        </w:p>
                        <w:p w:rsidR="004176BA" w:rsidRPr="004176BA" w:rsidRDefault="004176BA" w:rsidP="00CF2C18">
                          <w:pPr>
                            <w:jc w:val="left"/>
                            <w:rPr>
                              <w:color w:val="000000" w:themeColor="text1"/>
                              <w:shd w:val="clear" w:color="auto" w:fill="FFFFFF"/>
                              <w:lang w:val="id-ID"/>
                            </w:rPr>
                          </w:pPr>
                          <w:r>
                            <w:rPr>
                              <w:color w:val="000000" w:themeColor="text1"/>
                              <w:shd w:val="clear" w:color="auto" w:fill="FFFFFF"/>
                              <w:lang w:val="id-ID"/>
                            </w:rPr>
                            <w:t>Akreditasi Ristekdikti, No: 21/E/KPT/2018</w:t>
                          </w:r>
                        </w:p>
                        <w:p w:rsidR="003359EA" w:rsidRPr="00697D1B" w:rsidRDefault="00A071CA" w:rsidP="00CF2C18">
                          <w:pPr>
                            <w:jc w:val="left"/>
                            <w:rPr>
                              <w:color w:val="000000" w:themeColor="text1"/>
                              <w:shd w:val="clear" w:color="auto" w:fill="FFFFFF"/>
                            </w:rPr>
                          </w:pPr>
                          <w:hyperlink r:id="rId3" w:history="1">
                            <w:r w:rsidR="002460A8" w:rsidRPr="00591A3A">
                              <w:rPr>
                                <w:rStyle w:val="Hyperlink"/>
                                <w:shd w:val="clear" w:color="auto" w:fill="FFFFFF"/>
                              </w:rPr>
                              <w:t>http://ejournal.bsi.ac.id/ejurnal/index.php/</w:t>
                            </w:r>
                            <w:r w:rsidR="002460A8" w:rsidRPr="00591A3A">
                              <w:rPr>
                                <w:rStyle w:val="Hyperlink"/>
                                <w:shd w:val="clear" w:color="auto" w:fill="FFFFFF"/>
                                <w:lang w:val="id-ID"/>
                              </w:rPr>
                              <w:t>paradigma</w:t>
                            </w:r>
                          </w:hyperlink>
                        </w:p>
                        <w:p w:rsidR="003359EA" w:rsidRPr="00697D1B" w:rsidRDefault="003359EA" w:rsidP="00CF2C18">
                          <w:pPr>
                            <w:jc w:val="left"/>
                            <w:rPr>
                              <w:color w:val="000000" w:themeColor="text1"/>
                            </w:rPr>
                          </w:pPr>
                        </w:p>
                        <w:p w:rsidR="003359EA" w:rsidRPr="00697D1B" w:rsidRDefault="003359EA" w:rsidP="00CF2C18">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3.3pt;margin-top:-29.7pt;width:237.3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" filled="f" stroked="f" strokeweight="1pt">
              <v:textbox>
                <w:txbxContent>
                  <w:p w:rsidR="00CF2C18" w:rsidRPr="004176BA" w:rsidRDefault="00CF2C18" w:rsidP="00CF2C18">
                    <w:pPr>
                      <w:jc w:val="left"/>
                      <w:rPr>
                        <w:color w:val="000000" w:themeColor="text1"/>
                        <w:lang w:val="id-ID"/>
                      </w:rPr>
                    </w:pPr>
                    <w:r w:rsidRPr="00697D1B">
                      <w:rPr>
                        <w:color w:val="000000" w:themeColor="text1"/>
                      </w:rPr>
                      <w:t xml:space="preserve">Volume </w:t>
                    </w:r>
                    <w:r w:rsidR="004176BA">
                      <w:rPr>
                        <w:color w:val="000000" w:themeColor="text1"/>
                        <w:lang w:val="id-ID"/>
                      </w:rPr>
                      <w:t>XXI</w:t>
                    </w:r>
                    <w:r w:rsidRPr="00697D1B">
                      <w:rPr>
                        <w:color w:val="000000" w:themeColor="text1"/>
                      </w:rPr>
                      <w:t xml:space="preserve"> No. </w:t>
                    </w:r>
                    <w:r w:rsidR="00E774BB">
                      <w:rPr>
                        <w:color w:val="000000" w:themeColor="text1"/>
                        <w:lang w:val="id-ID"/>
                      </w:rPr>
                      <w:t>2</w:t>
                    </w:r>
                    <w:r w:rsidRPr="00697D1B">
                      <w:rPr>
                        <w:color w:val="000000" w:themeColor="text1"/>
                      </w:rPr>
                      <w:t xml:space="preserve"> </w:t>
                    </w:r>
                    <w:r w:rsidR="00E774BB">
                      <w:rPr>
                        <w:color w:val="000000" w:themeColor="text1"/>
                        <w:lang w:val="id-ID"/>
                      </w:rPr>
                      <w:t>September</w:t>
                    </w:r>
                    <w:r w:rsidR="004176BA">
                      <w:rPr>
                        <w:color w:val="000000" w:themeColor="text1"/>
                      </w:rPr>
                      <w:t xml:space="preserve"> 201</w:t>
                    </w:r>
                    <w:r w:rsidR="004176BA">
                      <w:rPr>
                        <w:color w:val="000000" w:themeColor="text1"/>
                        <w:lang w:val="id-ID"/>
                      </w:rPr>
                      <w:t>9</w:t>
                    </w:r>
                  </w:p>
                  <w:p w:rsidR="00CF2C18" w:rsidRDefault="003359EA" w:rsidP="00CF2C18">
                    <w:pPr>
                      <w:jc w:val="left"/>
                      <w:rPr>
                        <w:color w:val="000000" w:themeColor="text1"/>
                        <w:shd w:val="clear" w:color="auto" w:fill="FFFFFF"/>
                        <w:lang w:val="id-ID"/>
                      </w:rPr>
                    </w:pPr>
                    <w:r w:rsidRPr="00697D1B">
                      <w:rPr>
                        <w:color w:val="000000" w:themeColor="text1"/>
                      </w:rPr>
                      <w:t xml:space="preserve">P-ISSN </w:t>
                    </w:r>
                    <w:r w:rsidR="002460A8" w:rsidRPr="002460A8">
                      <w:rPr>
                        <w:color w:val="000000" w:themeColor="text1"/>
                        <w:shd w:val="clear" w:color="auto" w:fill="FFFFFF"/>
                      </w:rPr>
                      <w:t xml:space="preserve">1410-5063, </w:t>
                    </w:r>
                    <w:r w:rsidR="002460A8">
                      <w:rPr>
                        <w:color w:val="000000" w:themeColor="text1"/>
                        <w:shd w:val="clear" w:color="auto" w:fill="FFFFFF"/>
                        <w:lang w:val="id-ID"/>
                      </w:rPr>
                      <w:t>E-</w:t>
                    </w:r>
                    <w:r w:rsidR="002460A8" w:rsidRPr="002460A8">
                      <w:rPr>
                        <w:color w:val="000000" w:themeColor="text1"/>
                        <w:shd w:val="clear" w:color="auto" w:fill="FFFFFF"/>
                      </w:rPr>
                      <w:t>ISSN: 2579-3500</w:t>
                    </w:r>
                  </w:p>
                  <w:p w:rsidR="004176BA" w:rsidRPr="004176BA" w:rsidRDefault="004176BA" w:rsidP="00CF2C18">
                    <w:pPr>
                      <w:jc w:val="left"/>
                      <w:rPr>
                        <w:color w:val="000000" w:themeColor="text1"/>
                        <w:shd w:val="clear" w:color="auto" w:fill="FFFFFF"/>
                        <w:lang w:val="id-ID"/>
                      </w:rPr>
                    </w:pPr>
                    <w:r>
                      <w:rPr>
                        <w:color w:val="000000" w:themeColor="text1"/>
                        <w:shd w:val="clear" w:color="auto" w:fill="FFFFFF"/>
                        <w:lang w:val="id-ID"/>
                      </w:rPr>
                      <w:t>Akreditasi Ristekdikti, No: 21/E/KPT/2018</w:t>
                    </w:r>
                  </w:p>
                  <w:p w:rsidR="003359EA" w:rsidRPr="00697D1B" w:rsidRDefault="00F10EA0" w:rsidP="00CF2C18">
                    <w:pPr>
                      <w:jc w:val="left"/>
                      <w:rPr>
                        <w:color w:val="000000" w:themeColor="text1"/>
                        <w:shd w:val="clear" w:color="auto" w:fill="FFFFFF"/>
                      </w:rPr>
                    </w:pPr>
                    <w:hyperlink r:id="rId4" w:history="1">
                      <w:r w:rsidR="002460A8" w:rsidRPr="00591A3A">
                        <w:rPr>
                          <w:rStyle w:val="Hyperlink"/>
                          <w:shd w:val="clear" w:color="auto" w:fill="FFFFFF"/>
                        </w:rPr>
                        <w:t>http://ejournal.bsi.ac.id/ejurnal/index.php/</w:t>
                      </w:r>
                      <w:r w:rsidR="002460A8" w:rsidRPr="00591A3A">
                        <w:rPr>
                          <w:rStyle w:val="Hyperlink"/>
                          <w:shd w:val="clear" w:color="auto" w:fill="FFFFFF"/>
                          <w:lang w:val="id-ID"/>
                        </w:rPr>
                        <w:t>paradigma</w:t>
                      </w:r>
                    </w:hyperlink>
                  </w:p>
                  <w:p w:rsidR="003359EA" w:rsidRPr="00697D1B" w:rsidRDefault="003359EA" w:rsidP="00CF2C18">
                    <w:pPr>
                      <w:jc w:val="left"/>
                      <w:rPr>
                        <w:color w:val="000000" w:themeColor="text1"/>
                      </w:rPr>
                    </w:pPr>
                  </w:p>
                  <w:p w:rsidR="003359EA" w:rsidRPr="00697D1B" w:rsidRDefault="003359EA" w:rsidP="00CF2C18">
                    <w:pPr>
                      <w:jc w:val="left"/>
                      <w:rPr>
                        <w:color w:val="000000" w:themeColor="text1"/>
                      </w:rPr>
                    </w:pPr>
                  </w:p>
                </w:txbxContent>
              </v:textbox>
            </v:rect>
          </w:pict>
        </mc:Fallback>
      </mc:AlternateContent>
    </w:r>
  </w:p>
  <w:p w:rsidR="004C5AA0" w:rsidRPr="004176BA" w:rsidRDefault="004176BA" w:rsidP="004176BA">
    <w:pPr>
      <w:pStyle w:val="Header"/>
      <w:jc w:val="right"/>
      <w:rPr>
        <w:rFonts w:ascii="Bauhaus 93" w:hAnsi="Bauhaus 93"/>
        <w:sz w:val="32"/>
        <w:szCs w:val="32"/>
        <w:lang w:val="id-ID"/>
      </w:rPr>
    </w:pPr>
    <w:r>
      <w:rPr>
        <w:lang w:val="id-ID"/>
      </w:rPr>
      <w:t xml:space="preserve">DOI: 10.31294/p.v20i2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B0282"/>
    <w:multiLevelType w:val="hybridMultilevel"/>
    <w:tmpl w:val="C96831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FB172EA"/>
    <w:multiLevelType w:val="hybridMultilevel"/>
    <w:tmpl w:val="9E84C6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42573341"/>
    <w:multiLevelType w:val="hybridMultilevel"/>
    <w:tmpl w:val="1A86F29E"/>
    <w:lvl w:ilvl="0" w:tplc="2A30F1F4">
      <w:start w:val="1"/>
      <w:numFmt w:val="decimal"/>
      <w:lvlText w:val="%1."/>
      <w:lvlJc w:val="left"/>
      <w:pPr>
        <w:ind w:left="720" w:hanging="360"/>
      </w:pPr>
      <w:rPr>
        <w:rFonts w:ascii="Times New Roman" w:eastAsia="MS Mincho"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46B66F92"/>
    <w:multiLevelType w:val="hybridMultilevel"/>
    <w:tmpl w:val="E1C61A88"/>
    <w:lvl w:ilvl="0" w:tplc="7D7A4A24">
      <w:start w:val="1"/>
      <w:numFmt w:val="decimal"/>
      <w:lvlText w:val="%1."/>
      <w:lvlJc w:val="left"/>
      <w:pPr>
        <w:ind w:left="360" w:hanging="360"/>
      </w:pPr>
      <w:rPr>
        <w:rFonts w:ascii="Times New Roman" w:eastAsia="MS Mincho" w:hAnsi="Times New Roman" w:cs="Times New Roman"/>
      </w:rPr>
    </w:lvl>
    <w:lvl w:ilvl="1" w:tplc="292C08C4">
      <w:start w:val="1"/>
      <w:numFmt w:val="lowerLetter"/>
      <w:lvlText w:val="%2."/>
      <w:lvlJc w:val="left"/>
      <w:pPr>
        <w:ind w:left="1080" w:hanging="360"/>
      </w:pPr>
      <w:rPr>
        <w:rFonts w:ascii="Times New Roman" w:eastAsia="MS Mincho" w:hAnsi="Times New Roman" w:cs="Times New Roman"/>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505473F5"/>
    <w:multiLevelType w:val="multilevel"/>
    <w:tmpl w:val="E4B486A6"/>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5436BCE"/>
    <w:multiLevelType w:val="hybridMultilevel"/>
    <w:tmpl w:val="D8DE696C"/>
    <w:lvl w:ilvl="0" w:tplc="D838611C">
      <w:start w:val="1"/>
      <w:numFmt w:val="decimal"/>
      <w:lvlText w:val="%1."/>
      <w:lvlJc w:val="left"/>
      <w:pPr>
        <w:ind w:left="720" w:hanging="360"/>
      </w:pPr>
      <w:rPr>
        <w:rFonts w:hint="default"/>
        <w:b w:val="0"/>
      </w:rPr>
    </w:lvl>
    <w:lvl w:ilvl="1" w:tplc="BC441C92">
      <w:numFmt w:val="bullet"/>
      <w:lvlText w:val=""/>
      <w:lvlJc w:val="left"/>
      <w:pPr>
        <w:ind w:left="1440" w:hanging="360"/>
      </w:pPr>
      <w:rPr>
        <w:rFonts w:ascii="Wingdings" w:eastAsiaTheme="minorHAnsi" w:hAnsi="Wingdings" w:cs="Tahoma" w:hint="default"/>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7A32248C"/>
    <w:multiLevelType w:val="hybridMultilevel"/>
    <w:tmpl w:val="9CE68C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51"/>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IwMTAyNzExM7E0sjRT0lEKTi0uzszPAykwrAUAG3HFuiwAAAA="/>
  </w:docVars>
  <w:rsids>
    <w:rsidRoot w:val="00CF3A6F"/>
    <w:rsid w:val="00004A12"/>
    <w:rsid w:val="00004E34"/>
    <w:rsid w:val="00034E1D"/>
    <w:rsid w:val="00054A54"/>
    <w:rsid w:val="00071CAC"/>
    <w:rsid w:val="000B41C6"/>
    <w:rsid w:val="000B5E3F"/>
    <w:rsid w:val="000C3C33"/>
    <w:rsid w:val="000E48F4"/>
    <w:rsid w:val="0014469C"/>
    <w:rsid w:val="00154811"/>
    <w:rsid w:val="001727FE"/>
    <w:rsid w:val="001819C7"/>
    <w:rsid w:val="00196CD0"/>
    <w:rsid w:val="001A7325"/>
    <w:rsid w:val="001C5945"/>
    <w:rsid w:val="00225CB1"/>
    <w:rsid w:val="002460A8"/>
    <w:rsid w:val="002806EB"/>
    <w:rsid w:val="002A2510"/>
    <w:rsid w:val="00315556"/>
    <w:rsid w:val="003224D5"/>
    <w:rsid w:val="003359EA"/>
    <w:rsid w:val="00391DE9"/>
    <w:rsid w:val="003E0672"/>
    <w:rsid w:val="003E3015"/>
    <w:rsid w:val="0040593B"/>
    <w:rsid w:val="004118FB"/>
    <w:rsid w:val="004176BA"/>
    <w:rsid w:val="004F5922"/>
    <w:rsid w:val="0050135C"/>
    <w:rsid w:val="0055582E"/>
    <w:rsid w:val="00571F36"/>
    <w:rsid w:val="005769A0"/>
    <w:rsid w:val="0058500F"/>
    <w:rsid w:val="00597F95"/>
    <w:rsid w:val="00602E52"/>
    <w:rsid w:val="0061159A"/>
    <w:rsid w:val="00661FC8"/>
    <w:rsid w:val="00666FE2"/>
    <w:rsid w:val="00697D1B"/>
    <w:rsid w:val="006B0D70"/>
    <w:rsid w:val="006B7AED"/>
    <w:rsid w:val="006C1A82"/>
    <w:rsid w:val="0071769B"/>
    <w:rsid w:val="00731D95"/>
    <w:rsid w:val="00747BE8"/>
    <w:rsid w:val="00787B4B"/>
    <w:rsid w:val="00790650"/>
    <w:rsid w:val="007925E9"/>
    <w:rsid w:val="0079454B"/>
    <w:rsid w:val="007E2F8B"/>
    <w:rsid w:val="00841AE5"/>
    <w:rsid w:val="00861383"/>
    <w:rsid w:val="008902A7"/>
    <w:rsid w:val="008C3DA1"/>
    <w:rsid w:val="008C521B"/>
    <w:rsid w:val="008E339C"/>
    <w:rsid w:val="008E60FE"/>
    <w:rsid w:val="0090169A"/>
    <w:rsid w:val="009038B3"/>
    <w:rsid w:val="00921C7E"/>
    <w:rsid w:val="00932195"/>
    <w:rsid w:val="0093272D"/>
    <w:rsid w:val="00977A4E"/>
    <w:rsid w:val="00981DFD"/>
    <w:rsid w:val="009E7BD4"/>
    <w:rsid w:val="00A071CA"/>
    <w:rsid w:val="00A07AC6"/>
    <w:rsid w:val="00A12583"/>
    <w:rsid w:val="00A35EA8"/>
    <w:rsid w:val="00A87151"/>
    <w:rsid w:val="00A94E76"/>
    <w:rsid w:val="00AC4C3D"/>
    <w:rsid w:val="00AF5F53"/>
    <w:rsid w:val="00B2066F"/>
    <w:rsid w:val="00B21E9F"/>
    <w:rsid w:val="00B74289"/>
    <w:rsid w:val="00BA095F"/>
    <w:rsid w:val="00BA1A5F"/>
    <w:rsid w:val="00BC26F7"/>
    <w:rsid w:val="00C117C5"/>
    <w:rsid w:val="00C17264"/>
    <w:rsid w:val="00C20F2B"/>
    <w:rsid w:val="00C51C43"/>
    <w:rsid w:val="00C571F4"/>
    <w:rsid w:val="00C70473"/>
    <w:rsid w:val="00C720F1"/>
    <w:rsid w:val="00CB105A"/>
    <w:rsid w:val="00CB7465"/>
    <w:rsid w:val="00CE2E36"/>
    <w:rsid w:val="00CE4358"/>
    <w:rsid w:val="00CF2C18"/>
    <w:rsid w:val="00CF3A6F"/>
    <w:rsid w:val="00CF564B"/>
    <w:rsid w:val="00D26E4E"/>
    <w:rsid w:val="00D40811"/>
    <w:rsid w:val="00D42BE3"/>
    <w:rsid w:val="00DA02AD"/>
    <w:rsid w:val="00DF6863"/>
    <w:rsid w:val="00E21FB7"/>
    <w:rsid w:val="00E30F42"/>
    <w:rsid w:val="00E3548D"/>
    <w:rsid w:val="00E545EA"/>
    <w:rsid w:val="00E774BB"/>
    <w:rsid w:val="00E86E7D"/>
    <w:rsid w:val="00EB70C2"/>
    <w:rsid w:val="00ED35C3"/>
    <w:rsid w:val="00EE5249"/>
    <w:rsid w:val="00EF05FE"/>
    <w:rsid w:val="00EF1A6A"/>
    <w:rsid w:val="00F10EA0"/>
    <w:rsid w:val="00F25C25"/>
    <w:rsid w:val="00F84753"/>
    <w:rsid w:val="00FB62C2"/>
    <w:rsid w:val="00FD0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A6F"/>
    <w:pPr>
      <w:jc w:val="both"/>
    </w:pPr>
    <w:rPr>
      <w:rFonts w:eastAsia="MS Mincho"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3A6F"/>
    <w:pPr>
      <w:tabs>
        <w:tab w:val="center" w:pos="4252"/>
        <w:tab w:val="right" w:pos="8504"/>
      </w:tabs>
      <w:snapToGrid w:val="0"/>
    </w:pPr>
  </w:style>
  <w:style w:type="character" w:customStyle="1" w:styleId="HeaderChar">
    <w:name w:val="Header Char"/>
    <w:basedOn w:val="DefaultParagraphFont"/>
    <w:link w:val="Header"/>
    <w:uiPriority w:val="99"/>
    <w:rsid w:val="00CF3A6F"/>
    <w:rPr>
      <w:rFonts w:eastAsia="MS Mincho" w:cs="Times New Roman"/>
      <w:sz w:val="20"/>
      <w:szCs w:val="20"/>
    </w:rPr>
  </w:style>
  <w:style w:type="paragraph" w:styleId="Footer">
    <w:name w:val="footer"/>
    <w:basedOn w:val="Normal"/>
    <w:link w:val="FooterChar"/>
    <w:uiPriority w:val="99"/>
    <w:unhideWhenUsed/>
    <w:rsid w:val="00CF3A6F"/>
    <w:pPr>
      <w:tabs>
        <w:tab w:val="center" w:pos="4680"/>
        <w:tab w:val="right" w:pos="9360"/>
      </w:tabs>
    </w:pPr>
  </w:style>
  <w:style w:type="character" w:customStyle="1" w:styleId="FooterChar">
    <w:name w:val="Footer Char"/>
    <w:basedOn w:val="DefaultParagraphFont"/>
    <w:link w:val="Footer"/>
    <w:uiPriority w:val="99"/>
    <w:rsid w:val="00CF3A6F"/>
    <w:rPr>
      <w:rFonts w:eastAsia="MS Mincho" w:cs="Times New Roman"/>
      <w:sz w:val="20"/>
      <w:szCs w:val="20"/>
    </w:rPr>
  </w:style>
  <w:style w:type="paragraph" w:styleId="ListParagraph">
    <w:name w:val="List Paragraph"/>
    <w:basedOn w:val="Normal"/>
    <w:link w:val="ListParagraphChar"/>
    <w:uiPriority w:val="99"/>
    <w:qFormat/>
    <w:rsid w:val="00CF3A6F"/>
    <w:pPr>
      <w:spacing w:after="200" w:line="276" w:lineRule="auto"/>
      <w:ind w:left="720"/>
      <w:contextualSpacing/>
      <w:jc w:val="left"/>
    </w:pPr>
    <w:rPr>
      <w:rFonts w:ascii="Calibri" w:eastAsia="Calibri" w:hAnsi="Calibri"/>
      <w:sz w:val="22"/>
      <w:szCs w:val="22"/>
    </w:rPr>
  </w:style>
  <w:style w:type="paragraph" w:styleId="NoSpacing">
    <w:name w:val="No Spacing"/>
    <w:qFormat/>
    <w:rsid w:val="00CF3A6F"/>
    <w:rPr>
      <w:rFonts w:ascii="Calibri" w:eastAsia="Calibri" w:hAnsi="Calibri" w:cs="Times New Roman"/>
      <w:sz w:val="22"/>
    </w:rPr>
  </w:style>
  <w:style w:type="character" w:customStyle="1" w:styleId="ListParagraphChar">
    <w:name w:val="List Paragraph Char"/>
    <w:link w:val="ListParagraph"/>
    <w:uiPriority w:val="34"/>
    <w:rsid w:val="00CF3A6F"/>
    <w:rPr>
      <w:rFonts w:ascii="Calibri" w:eastAsia="Calibri" w:hAnsi="Calibri" w:cs="Times New Roman"/>
      <w:sz w:val="22"/>
    </w:rPr>
  </w:style>
  <w:style w:type="table" w:styleId="TableGrid">
    <w:name w:val="Table Grid"/>
    <w:basedOn w:val="TableNormal"/>
    <w:uiPriority w:val="59"/>
    <w:rsid w:val="00CF3A6F"/>
    <w:rPr>
      <w:rFonts w:asciiTheme="minorHAnsi" w:hAnsiTheme="minorHAns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359EA"/>
    <w:rPr>
      <w:color w:val="0563C1" w:themeColor="hyperlink"/>
      <w:u w:val="single"/>
    </w:rPr>
  </w:style>
  <w:style w:type="character" w:customStyle="1" w:styleId="st">
    <w:name w:val="st"/>
    <w:basedOn w:val="DefaultParagraphFont"/>
    <w:rsid w:val="0014469C"/>
  </w:style>
  <w:style w:type="paragraph" w:styleId="Bibliography">
    <w:name w:val="Bibliography"/>
    <w:basedOn w:val="Normal"/>
    <w:next w:val="Normal"/>
    <w:uiPriority w:val="37"/>
    <w:unhideWhenUsed/>
    <w:rsid w:val="0061159A"/>
    <w:pPr>
      <w:jc w:val="left"/>
    </w:pPr>
    <w:rPr>
      <w:rFonts w:asciiTheme="minorHAnsi" w:eastAsiaTheme="minorEastAsia" w:hAnsiTheme="minorHAnsi"/>
      <w:sz w:val="24"/>
      <w:szCs w:val="24"/>
      <w:lang w:bidi="en-US"/>
    </w:rPr>
  </w:style>
  <w:style w:type="paragraph" w:styleId="BalloonText">
    <w:name w:val="Balloon Text"/>
    <w:basedOn w:val="Normal"/>
    <w:link w:val="BalloonTextChar"/>
    <w:uiPriority w:val="99"/>
    <w:semiHidden/>
    <w:unhideWhenUsed/>
    <w:rsid w:val="002460A8"/>
    <w:rPr>
      <w:rFonts w:ascii="Tahoma" w:hAnsi="Tahoma" w:cs="Tahoma"/>
      <w:sz w:val="16"/>
      <w:szCs w:val="16"/>
    </w:rPr>
  </w:style>
  <w:style w:type="character" w:customStyle="1" w:styleId="BalloonTextChar">
    <w:name w:val="Balloon Text Char"/>
    <w:basedOn w:val="DefaultParagraphFont"/>
    <w:link w:val="BalloonText"/>
    <w:uiPriority w:val="99"/>
    <w:semiHidden/>
    <w:rsid w:val="002460A8"/>
    <w:rPr>
      <w:rFonts w:ascii="Tahoma" w:eastAsia="MS Mincho" w:hAnsi="Tahoma" w:cs="Tahoma"/>
      <w:sz w:val="16"/>
      <w:szCs w:val="16"/>
    </w:rPr>
  </w:style>
  <w:style w:type="paragraph" w:customStyle="1" w:styleId="Default">
    <w:name w:val="Default"/>
    <w:uiPriority w:val="99"/>
    <w:rsid w:val="005769A0"/>
    <w:pPr>
      <w:autoSpaceDE w:val="0"/>
      <w:autoSpaceDN w:val="0"/>
      <w:adjustRightInd w:val="0"/>
    </w:pPr>
    <w:rPr>
      <w:rFonts w:ascii="Calibri" w:eastAsia="Calibri" w:hAnsi="Calibri" w:cs="Times New Roman"/>
      <w:color w:val="000000"/>
      <w:szCs w:val="24"/>
      <w:lang w:val="id-ID"/>
    </w:rPr>
  </w:style>
  <w:style w:type="character" w:customStyle="1" w:styleId="ParagrafMakalahCharChar">
    <w:name w:val="ParagrafMakalah Char Char"/>
    <w:basedOn w:val="DefaultParagraphFont"/>
    <w:link w:val="ParagrafMakalah"/>
    <w:uiPriority w:val="99"/>
    <w:locked/>
    <w:rsid w:val="00EF05FE"/>
    <w:rPr>
      <w:rFonts w:ascii="Arial" w:eastAsia="Times New Roman" w:hAnsi="Arial" w:cs="Arial"/>
      <w:szCs w:val="36"/>
    </w:rPr>
  </w:style>
  <w:style w:type="paragraph" w:customStyle="1" w:styleId="ParagrafMakalah">
    <w:name w:val="ParagrafMakalah"/>
    <w:basedOn w:val="Normal"/>
    <w:link w:val="ParagrafMakalahCharChar"/>
    <w:uiPriority w:val="99"/>
    <w:rsid w:val="00EF05FE"/>
    <w:pPr>
      <w:spacing w:line="360" w:lineRule="auto"/>
      <w:ind w:firstLine="567"/>
    </w:pPr>
    <w:rPr>
      <w:rFonts w:ascii="Arial" w:eastAsia="Times New Roman" w:hAnsi="Arial" w:cs="Arial"/>
      <w:sz w:val="24"/>
      <w:szCs w:val="36"/>
    </w:rPr>
  </w:style>
  <w:style w:type="table" w:styleId="LightShading">
    <w:name w:val="Light Shading"/>
    <w:basedOn w:val="TableNormal"/>
    <w:uiPriority w:val="60"/>
    <w:rsid w:val="00602E52"/>
    <w:rPr>
      <w:rFonts w:asciiTheme="minorHAnsi" w:hAnsiTheme="minorHAnsi"/>
      <w:color w:val="000000" w:themeColor="text1" w:themeShade="BF"/>
      <w:sz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A6F"/>
    <w:pPr>
      <w:jc w:val="both"/>
    </w:pPr>
    <w:rPr>
      <w:rFonts w:eastAsia="MS Mincho"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3A6F"/>
    <w:pPr>
      <w:tabs>
        <w:tab w:val="center" w:pos="4252"/>
        <w:tab w:val="right" w:pos="8504"/>
      </w:tabs>
      <w:snapToGrid w:val="0"/>
    </w:pPr>
  </w:style>
  <w:style w:type="character" w:customStyle="1" w:styleId="HeaderChar">
    <w:name w:val="Header Char"/>
    <w:basedOn w:val="DefaultParagraphFont"/>
    <w:link w:val="Header"/>
    <w:uiPriority w:val="99"/>
    <w:rsid w:val="00CF3A6F"/>
    <w:rPr>
      <w:rFonts w:eastAsia="MS Mincho" w:cs="Times New Roman"/>
      <w:sz w:val="20"/>
      <w:szCs w:val="20"/>
    </w:rPr>
  </w:style>
  <w:style w:type="paragraph" w:styleId="Footer">
    <w:name w:val="footer"/>
    <w:basedOn w:val="Normal"/>
    <w:link w:val="FooterChar"/>
    <w:uiPriority w:val="99"/>
    <w:unhideWhenUsed/>
    <w:rsid w:val="00CF3A6F"/>
    <w:pPr>
      <w:tabs>
        <w:tab w:val="center" w:pos="4680"/>
        <w:tab w:val="right" w:pos="9360"/>
      </w:tabs>
    </w:pPr>
  </w:style>
  <w:style w:type="character" w:customStyle="1" w:styleId="FooterChar">
    <w:name w:val="Footer Char"/>
    <w:basedOn w:val="DefaultParagraphFont"/>
    <w:link w:val="Footer"/>
    <w:uiPriority w:val="99"/>
    <w:rsid w:val="00CF3A6F"/>
    <w:rPr>
      <w:rFonts w:eastAsia="MS Mincho" w:cs="Times New Roman"/>
      <w:sz w:val="20"/>
      <w:szCs w:val="20"/>
    </w:rPr>
  </w:style>
  <w:style w:type="paragraph" w:styleId="ListParagraph">
    <w:name w:val="List Paragraph"/>
    <w:basedOn w:val="Normal"/>
    <w:link w:val="ListParagraphChar"/>
    <w:uiPriority w:val="99"/>
    <w:qFormat/>
    <w:rsid w:val="00CF3A6F"/>
    <w:pPr>
      <w:spacing w:after="200" w:line="276" w:lineRule="auto"/>
      <w:ind w:left="720"/>
      <w:contextualSpacing/>
      <w:jc w:val="left"/>
    </w:pPr>
    <w:rPr>
      <w:rFonts w:ascii="Calibri" w:eastAsia="Calibri" w:hAnsi="Calibri"/>
      <w:sz w:val="22"/>
      <w:szCs w:val="22"/>
    </w:rPr>
  </w:style>
  <w:style w:type="paragraph" w:styleId="NoSpacing">
    <w:name w:val="No Spacing"/>
    <w:qFormat/>
    <w:rsid w:val="00CF3A6F"/>
    <w:rPr>
      <w:rFonts w:ascii="Calibri" w:eastAsia="Calibri" w:hAnsi="Calibri" w:cs="Times New Roman"/>
      <w:sz w:val="22"/>
    </w:rPr>
  </w:style>
  <w:style w:type="character" w:customStyle="1" w:styleId="ListParagraphChar">
    <w:name w:val="List Paragraph Char"/>
    <w:link w:val="ListParagraph"/>
    <w:uiPriority w:val="34"/>
    <w:rsid w:val="00CF3A6F"/>
    <w:rPr>
      <w:rFonts w:ascii="Calibri" w:eastAsia="Calibri" w:hAnsi="Calibri" w:cs="Times New Roman"/>
      <w:sz w:val="22"/>
    </w:rPr>
  </w:style>
  <w:style w:type="table" w:styleId="TableGrid">
    <w:name w:val="Table Grid"/>
    <w:basedOn w:val="TableNormal"/>
    <w:uiPriority w:val="59"/>
    <w:rsid w:val="00CF3A6F"/>
    <w:rPr>
      <w:rFonts w:asciiTheme="minorHAnsi" w:hAnsiTheme="minorHAns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359EA"/>
    <w:rPr>
      <w:color w:val="0563C1" w:themeColor="hyperlink"/>
      <w:u w:val="single"/>
    </w:rPr>
  </w:style>
  <w:style w:type="character" w:customStyle="1" w:styleId="st">
    <w:name w:val="st"/>
    <w:basedOn w:val="DefaultParagraphFont"/>
    <w:rsid w:val="0014469C"/>
  </w:style>
  <w:style w:type="paragraph" w:styleId="Bibliography">
    <w:name w:val="Bibliography"/>
    <w:basedOn w:val="Normal"/>
    <w:next w:val="Normal"/>
    <w:uiPriority w:val="37"/>
    <w:unhideWhenUsed/>
    <w:rsid w:val="0061159A"/>
    <w:pPr>
      <w:jc w:val="left"/>
    </w:pPr>
    <w:rPr>
      <w:rFonts w:asciiTheme="minorHAnsi" w:eastAsiaTheme="minorEastAsia" w:hAnsiTheme="minorHAnsi"/>
      <w:sz w:val="24"/>
      <w:szCs w:val="24"/>
      <w:lang w:bidi="en-US"/>
    </w:rPr>
  </w:style>
  <w:style w:type="paragraph" w:styleId="BalloonText">
    <w:name w:val="Balloon Text"/>
    <w:basedOn w:val="Normal"/>
    <w:link w:val="BalloonTextChar"/>
    <w:uiPriority w:val="99"/>
    <w:semiHidden/>
    <w:unhideWhenUsed/>
    <w:rsid w:val="002460A8"/>
    <w:rPr>
      <w:rFonts w:ascii="Tahoma" w:hAnsi="Tahoma" w:cs="Tahoma"/>
      <w:sz w:val="16"/>
      <w:szCs w:val="16"/>
    </w:rPr>
  </w:style>
  <w:style w:type="character" w:customStyle="1" w:styleId="BalloonTextChar">
    <w:name w:val="Balloon Text Char"/>
    <w:basedOn w:val="DefaultParagraphFont"/>
    <w:link w:val="BalloonText"/>
    <w:uiPriority w:val="99"/>
    <w:semiHidden/>
    <w:rsid w:val="002460A8"/>
    <w:rPr>
      <w:rFonts w:ascii="Tahoma" w:eastAsia="MS Mincho" w:hAnsi="Tahoma" w:cs="Tahoma"/>
      <w:sz w:val="16"/>
      <w:szCs w:val="16"/>
    </w:rPr>
  </w:style>
  <w:style w:type="paragraph" w:customStyle="1" w:styleId="Default">
    <w:name w:val="Default"/>
    <w:uiPriority w:val="99"/>
    <w:rsid w:val="005769A0"/>
    <w:pPr>
      <w:autoSpaceDE w:val="0"/>
      <w:autoSpaceDN w:val="0"/>
      <w:adjustRightInd w:val="0"/>
    </w:pPr>
    <w:rPr>
      <w:rFonts w:ascii="Calibri" w:eastAsia="Calibri" w:hAnsi="Calibri" w:cs="Times New Roman"/>
      <w:color w:val="000000"/>
      <w:szCs w:val="24"/>
      <w:lang w:val="id-ID"/>
    </w:rPr>
  </w:style>
  <w:style w:type="character" w:customStyle="1" w:styleId="ParagrafMakalahCharChar">
    <w:name w:val="ParagrafMakalah Char Char"/>
    <w:basedOn w:val="DefaultParagraphFont"/>
    <w:link w:val="ParagrafMakalah"/>
    <w:uiPriority w:val="99"/>
    <w:locked/>
    <w:rsid w:val="00EF05FE"/>
    <w:rPr>
      <w:rFonts w:ascii="Arial" w:eastAsia="Times New Roman" w:hAnsi="Arial" w:cs="Arial"/>
      <w:szCs w:val="36"/>
    </w:rPr>
  </w:style>
  <w:style w:type="paragraph" w:customStyle="1" w:styleId="ParagrafMakalah">
    <w:name w:val="ParagrafMakalah"/>
    <w:basedOn w:val="Normal"/>
    <w:link w:val="ParagrafMakalahCharChar"/>
    <w:uiPriority w:val="99"/>
    <w:rsid w:val="00EF05FE"/>
    <w:pPr>
      <w:spacing w:line="360" w:lineRule="auto"/>
      <w:ind w:firstLine="567"/>
    </w:pPr>
    <w:rPr>
      <w:rFonts w:ascii="Arial" w:eastAsia="Times New Roman" w:hAnsi="Arial" w:cs="Arial"/>
      <w:sz w:val="24"/>
      <w:szCs w:val="36"/>
    </w:rPr>
  </w:style>
  <w:style w:type="table" w:styleId="LightShading">
    <w:name w:val="Light Shading"/>
    <w:basedOn w:val="TableNormal"/>
    <w:uiPriority w:val="60"/>
    <w:rsid w:val="00602E52"/>
    <w:rPr>
      <w:rFonts w:asciiTheme="minorHAnsi" w:hAnsiTheme="minorHAnsi"/>
      <w:color w:val="000000" w:themeColor="text1" w:themeShade="BF"/>
      <w:sz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16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dwansyah@gmail.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mailto:susyrosyida@gmail.com" TargetMode="External"/><Relationship Id="rId19" Type="http://schemas.openxmlformats.org/officeDocument/2006/relationships/image" Target="media/image3.jpe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mailto:verry.vry@nusamandiri.ac.id"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header3.xml.rels><?xml version="1.0" encoding="UTF-8" standalone="yes"?>
<Relationships xmlns="http://schemas.openxmlformats.org/package/2006/relationships"><Relationship Id="rId3" Type="http://schemas.openxmlformats.org/officeDocument/2006/relationships/hyperlink" Target="http://ejournal.bsi.ac.id/ejurnal/index.php/paradigma" TargetMode="External"/><Relationship Id="rId2" Type="http://schemas.openxmlformats.org/officeDocument/2006/relationships/oleObject" Target="embeddings/oleObject1.bin"/><Relationship Id="rId1" Type="http://schemas.openxmlformats.org/officeDocument/2006/relationships/image" Target="media/image1.emf"/><Relationship Id="rId4" Type="http://schemas.openxmlformats.org/officeDocument/2006/relationships/hyperlink" Target="http://ejournal.bsi.ac.id/ejurnal/index.php/paradig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Ich13</b:Tag>
    <b:SourceType>JournalArticle</b:SourceType>
    <b:Guid>{4E307BA9-D9C8-4F17-A315-BD3CC3EE5470}</b:Guid>
    <b:Title>Sistem Pendukung Keputusan Pemilihan Penerima Beasiswa Mahasiswa Kurang Mampu Pada STMIK BUDIDARMA Medan Menerapkan Metode Profile Matching</b:Title>
    <b:Year>2013</b:Year>
    <b:Author>
      <b:Author>
        <b:NameList>
          <b:Person>
            <b:Last>Ichsan</b:Last>
          </b:Person>
        </b:NameList>
      </b:Author>
    </b:Author>
    <b:JournalName>Kursor</b:JournalName>
    <b:Pages>2</b:Pages>
    <b:Month>November</b:Month>
    <b:Volume>5</b:Volume>
    <b:Issue>1</b:Issue>
    <b:URL>http://pelita-informatika.com/berkas/jurnal/1.%20TM%20Syahru.pdf</b:URL>
    <b:YearAccessed>2016</b:YearAccessed>
    <b:MonthAccessed>April</b:MonthAccessed>
    <b:DayAccessed>14</b:DayAccessed>
    <b:RefOrder>1</b:RefOrder>
  </b:Source>
</b:Sources>
</file>

<file path=customXml/itemProps1.xml><?xml version="1.0" encoding="utf-8"?>
<ds:datastoreItem xmlns:ds="http://schemas.openxmlformats.org/officeDocument/2006/customXml" ds:itemID="{28CCDFAE-1660-48AC-8A78-4A39118CB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9</Pages>
  <Words>9900</Words>
  <Characters>56430</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PPPM</dc:creator>
  <cp:lastModifiedBy>PDPT</cp:lastModifiedBy>
  <cp:revision>17</cp:revision>
  <cp:lastPrinted>2018-11-09T06:54:00Z</cp:lastPrinted>
  <dcterms:created xsi:type="dcterms:W3CDTF">2019-03-05T04:27:00Z</dcterms:created>
  <dcterms:modified xsi:type="dcterms:W3CDTF">2019-09-05T03:29:00Z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(deprecated)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Unique User Id_1">
    <vt:lpwstr>0e523f8f-79f9-3740-ba78-66bc113b185a</vt:lpwstr>
  </property>
  <property fmtid="{D5CDD505-2E9C-101B-9397-08002B2CF9AE}" pid="24" name="Mendeley Citation Style_1">
    <vt:lpwstr>http://www.zotero.org/styles/apa</vt:lpwstr>
  </property>
</Properties>
</file>