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EB" w:rsidRDefault="007720EB" w:rsidP="00615DB3">
      <w:pPr>
        <w:spacing w:line="240" w:lineRule="auto"/>
        <w:contextualSpacing/>
        <w:jc w:val="center"/>
        <w:rPr>
          <w:rFonts w:asciiTheme="majorHAnsi" w:hAnsiTheme="majorHAnsi"/>
          <w:b/>
          <w:sz w:val="24"/>
          <w:szCs w:val="24"/>
        </w:rPr>
      </w:pPr>
      <w:r w:rsidRPr="00BF780F">
        <w:rPr>
          <w:rFonts w:asciiTheme="majorHAnsi" w:hAnsiTheme="majorHAnsi"/>
          <w:b/>
          <w:sz w:val="24"/>
          <w:szCs w:val="24"/>
        </w:rPr>
        <w:t xml:space="preserve">Meliterasi </w:t>
      </w:r>
      <w:r w:rsidR="00D66C64">
        <w:rPr>
          <w:rFonts w:asciiTheme="majorHAnsi" w:hAnsiTheme="majorHAnsi"/>
          <w:b/>
          <w:sz w:val="24"/>
          <w:szCs w:val="24"/>
        </w:rPr>
        <w:t>Warganet</w:t>
      </w:r>
      <w:r w:rsidR="00536253">
        <w:rPr>
          <w:rFonts w:asciiTheme="majorHAnsi" w:hAnsiTheme="majorHAnsi"/>
          <w:b/>
          <w:sz w:val="24"/>
          <w:szCs w:val="24"/>
        </w:rPr>
        <w:t xml:space="preserve"> </w:t>
      </w:r>
      <w:r w:rsidRPr="00BF780F">
        <w:rPr>
          <w:rFonts w:asciiTheme="majorHAnsi" w:hAnsiTheme="majorHAnsi"/>
          <w:b/>
          <w:sz w:val="24"/>
          <w:szCs w:val="24"/>
        </w:rPr>
        <w:t>Dengan Algoritma Komunikasi Media Sosial Yang Sehat</w:t>
      </w:r>
    </w:p>
    <w:p w:rsidR="0026250D" w:rsidRDefault="0026250D" w:rsidP="0026250D">
      <w:pPr>
        <w:spacing w:line="240" w:lineRule="auto"/>
        <w:contextualSpacing/>
        <w:jc w:val="both"/>
        <w:rPr>
          <w:rFonts w:asciiTheme="majorHAnsi" w:hAnsiTheme="majorHAnsi"/>
          <w:sz w:val="24"/>
          <w:szCs w:val="24"/>
        </w:rPr>
      </w:pPr>
    </w:p>
    <w:p w:rsidR="0026250D" w:rsidRDefault="0026250D" w:rsidP="0026250D">
      <w:pPr>
        <w:spacing w:line="240" w:lineRule="auto"/>
        <w:contextualSpacing/>
        <w:jc w:val="both"/>
        <w:rPr>
          <w:rFonts w:asciiTheme="majorHAnsi" w:hAnsiTheme="majorHAnsi"/>
          <w:sz w:val="24"/>
          <w:szCs w:val="24"/>
        </w:rPr>
      </w:pPr>
    </w:p>
    <w:p w:rsidR="0026250D" w:rsidRPr="0026250D" w:rsidRDefault="0026250D" w:rsidP="0026250D">
      <w:pPr>
        <w:spacing w:line="240" w:lineRule="auto"/>
        <w:contextualSpacing/>
        <w:jc w:val="center"/>
        <w:rPr>
          <w:rFonts w:asciiTheme="majorHAnsi" w:hAnsiTheme="majorHAnsi"/>
          <w:sz w:val="24"/>
          <w:szCs w:val="24"/>
        </w:rPr>
      </w:pPr>
      <w:r w:rsidRPr="0026250D">
        <w:rPr>
          <w:rFonts w:asciiTheme="majorHAnsi" w:hAnsiTheme="majorHAnsi"/>
          <w:sz w:val="24"/>
          <w:szCs w:val="24"/>
        </w:rPr>
        <w:t>Irwanto, Laurensia Retno Hariatiningsih</w:t>
      </w:r>
    </w:p>
    <w:p w:rsidR="0026250D" w:rsidRDefault="0026250D" w:rsidP="0026250D">
      <w:pPr>
        <w:spacing w:line="240" w:lineRule="auto"/>
        <w:contextualSpacing/>
        <w:jc w:val="center"/>
        <w:rPr>
          <w:rFonts w:asciiTheme="majorHAnsi" w:hAnsiTheme="majorHAnsi"/>
          <w:sz w:val="24"/>
          <w:szCs w:val="24"/>
        </w:rPr>
      </w:pPr>
    </w:p>
    <w:p w:rsidR="0026250D" w:rsidRPr="0026250D" w:rsidRDefault="0026250D" w:rsidP="0026250D">
      <w:pPr>
        <w:spacing w:line="240" w:lineRule="auto"/>
        <w:contextualSpacing/>
        <w:jc w:val="center"/>
        <w:rPr>
          <w:rFonts w:asciiTheme="majorHAnsi" w:hAnsiTheme="majorHAnsi"/>
          <w:sz w:val="24"/>
          <w:szCs w:val="24"/>
        </w:rPr>
      </w:pPr>
      <w:r w:rsidRPr="0026250D">
        <w:rPr>
          <w:rFonts w:asciiTheme="majorHAnsi" w:hAnsiTheme="majorHAnsi"/>
          <w:sz w:val="24"/>
          <w:szCs w:val="24"/>
        </w:rPr>
        <w:t>Universitas Bina Sarana Informatika</w:t>
      </w:r>
    </w:p>
    <w:p w:rsidR="0026250D" w:rsidRPr="0026250D" w:rsidRDefault="0026250D" w:rsidP="0026250D">
      <w:pPr>
        <w:spacing w:line="240" w:lineRule="auto"/>
        <w:contextualSpacing/>
        <w:jc w:val="center"/>
        <w:rPr>
          <w:rFonts w:asciiTheme="majorHAnsi" w:hAnsiTheme="majorHAnsi"/>
          <w:sz w:val="24"/>
          <w:szCs w:val="24"/>
        </w:rPr>
      </w:pPr>
      <w:r w:rsidRPr="0026250D">
        <w:rPr>
          <w:rFonts w:asciiTheme="majorHAnsi" w:hAnsiTheme="majorHAnsi"/>
          <w:sz w:val="24"/>
          <w:szCs w:val="24"/>
        </w:rPr>
        <w:t>Email: Irwanto.iwo@bsi.ac.id</w:t>
      </w:r>
    </w:p>
    <w:p w:rsidR="0026250D" w:rsidRDefault="0026250D" w:rsidP="0026250D">
      <w:pPr>
        <w:spacing w:line="240" w:lineRule="auto"/>
        <w:contextualSpacing/>
        <w:jc w:val="center"/>
        <w:rPr>
          <w:rFonts w:asciiTheme="majorHAnsi" w:hAnsiTheme="majorHAnsi"/>
          <w:sz w:val="24"/>
          <w:szCs w:val="24"/>
        </w:rPr>
      </w:pPr>
    </w:p>
    <w:p w:rsidR="0026250D" w:rsidRPr="0026250D" w:rsidRDefault="0026250D" w:rsidP="0026250D">
      <w:pPr>
        <w:spacing w:line="240" w:lineRule="auto"/>
        <w:contextualSpacing/>
        <w:jc w:val="center"/>
        <w:rPr>
          <w:rFonts w:asciiTheme="majorHAnsi" w:hAnsiTheme="majorHAnsi"/>
          <w:sz w:val="24"/>
          <w:szCs w:val="24"/>
        </w:rPr>
      </w:pPr>
      <w:r w:rsidRPr="0026250D">
        <w:rPr>
          <w:rFonts w:asciiTheme="majorHAnsi" w:hAnsiTheme="majorHAnsi"/>
          <w:sz w:val="24"/>
          <w:szCs w:val="24"/>
        </w:rPr>
        <w:t>Universitas Bina Sarana Informatika</w:t>
      </w:r>
    </w:p>
    <w:p w:rsidR="0026250D" w:rsidRPr="00910C86" w:rsidRDefault="0026250D" w:rsidP="0026250D">
      <w:pPr>
        <w:spacing w:line="240" w:lineRule="auto"/>
        <w:contextualSpacing/>
        <w:jc w:val="center"/>
        <w:rPr>
          <w:rFonts w:asciiTheme="majorHAnsi" w:hAnsiTheme="majorHAnsi"/>
          <w:sz w:val="24"/>
          <w:szCs w:val="24"/>
        </w:rPr>
      </w:pPr>
      <w:r w:rsidRPr="0026250D">
        <w:rPr>
          <w:rFonts w:asciiTheme="majorHAnsi" w:hAnsiTheme="majorHAnsi"/>
          <w:sz w:val="24"/>
          <w:szCs w:val="24"/>
        </w:rPr>
        <w:t>Email: laurensia.lrs@bsi.ac.id</w:t>
      </w:r>
    </w:p>
    <w:p w:rsidR="00910C86" w:rsidRDefault="00910C86" w:rsidP="00FA217C">
      <w:pPr>
        <w:spacing w:line="240" w:lineRule="auto"/>
        <w:contextualSpacing/>
        <w:jc w:val="both"/>
        <w:rPr>
          <w:rFonts w:asciiTheme="majorHAnsi" w:hAnsiTheme="majorHAnsi"/>
          <w:b/>
        </w:rPr>
      </w:pPr>
    </w:p>
    <w:p w:rsidR="00910C86" w:rsidRDefault="00910C86" w:rsidP="00FA217C">
      <w:pPr>
        <w:spacing w:line="240" w:lineRule="auto"/>
        <w:contextualSpacing/>
        <w:jc w:val="both"/>
        <w:rPr>
          <w:rFonts w:asciiTheme="majorHAnsi" w:hAnsiTheme="majorHAnsi"/>
          <w:b/>
        </w:rPr>
      </w:pPr>
    </w:p>
    <w:p w:rsidR="00B97D57" w:rsidRPr="00BF780F" w:rsidRDefault="0026250D" w:rsidP="00FA217C">
      <w:pPr>
        <w:spacing w:line="240" w:lineRule="auto"/>
        <w:contextualSpacing/>
        <w:jc w:val="both"/>
        <w:rPr>
          <w:rFonts w:asciiTheme="majorHAnsi" w:hAnsiTheme="majorHAnsi"/>
          <w:b/>
        </w:rPr>
      </w:pPr>
      <w:r w:rsidRPr="00BF780F">
        <w:rPr>
          <w:rFonts w:asciiTheme="majorHAnsi" w:hAnsiTheme="majorHAnsi"/>
          <w:b/>
        </w:rPr>
        <w:t>Abstraksi</w:t>
      </w:r>
    </w:p>
    <w:p w:rsidR="00BF780F" w:rsidRDefault="003061C1" w:rsidP="00FA217C">
      <w:pPr>
        <w:spacing w:line="240" w:lineRule="auto"/>
        <w:contextualSpacing/>
        <w:jc w:val="both"/>
        <w:rPr>
          <w:rFonts w:asciiTheme="majorHAnsi" w:hAnsiTheme="majorHAnsi"/>
          <w:i/>
        </w:rPr>
      </w:pPr>
      <w:r w:rsidRPr="00BF780F">
        <w:rPr>
          <w:rFonts w:asciiTheme="majorHAnsi" w:hAnsiTheme="majorHAnsi"/>
        </w:rPr>
        <w:t xml:space="preserve">Hadirnya media sosial yang difasilitasi dengan teknologi informasi pada dunia digital membawa tatanan </w:t>
      </w:r>
      <w:r w:rsidR="003227E0" w:rsidRPr="00BF780F">
        <w:rPr>
          <w:rFonts w:asciiTheme="majorHAnsi" w:hAnsiTheme="majorHAnsi"/>
        </w:rPr>
        <w:t>dan dimensi</w:t>
      </w:r>
      <w:r w:rsidRPr="00BF780F">
        <w:rPr>
          <w:rFonts w:asciiTheme="majorHAnsi" w:hAnsiTheme="majorHAnsi"/>
        </w:rPr>
        <w:t xml:space="preserve"> </w:t>
      </w:r>
      <w:r w:rsidR="003227E0" w:rsidRPr="00BF780F">
        <w:rPr>
          <w:rFonts w:asciiTheme="majorHAnsi" w:hAnsiTheme="majorHAnsi"/>
        </w:rPr>
        <w:t>baru serta</w:t>
      </w:r>
      <w:r w:rsidRPr="00BF780F">
        <w:rPr>
          <w:rFonts w:asciiTheme="majorHAnsi" w:hAnsiTheme="majorHAnsi"/>
        </w:rPr>
        <w:t xml:space="preserve"> kebebasan berkomunikasi pada masyarakat. Namun</w:t>
      </w:r>
      <w:r w:rsidR="003227E0" w:rsidRPr="00BF780F">
        <w:rPr>
          <w:rFonts w:asciiTheme="majorHAnsi" w:hAnsiTheme="majorHAnsi"/>
        </w:rPr>
        <w:t xml:space="preserve"> hal ini tidak hanya membawa kemaslahatan tapi juga</w:t>
      </w:r>
      <w:r w:rsidR="00890DBB" w:rsidRPr="00BF780F">
        <w:rPr>
          <w:rFonts w:asciiTheme="majorHAnsi" w:hAnsiTheme="majorHAnsi"/>
        </w:rPr>
        <w:t xml:space="preserve"> menyimpan potensi konflik pada </w:t>
      </w:r>
      <w:r w:rsidR="003227E0" w:rsidRPr="00BF780F">
        <w:rPr>
          <w:rFonts w:asciiTheme="majorHAnsi" w:hAnsiTheme="majorHAnsi"/>
        </w:rPr>
        <w:t xml:space="preserve">alam </w:t>
      </w:r>
      <w:r w:rsidR="00890DBB" w:rsidRPr="00BF780F">
        <w:rPr>
          <w:rFonts w:asciiTheme="majorHAnsi" w:hAnsiTheme="majorHAnsi"/>
        </w:rPr>
        <w:t xml:space="preserve">maya yang berdampak juga pada </w:t>
      </w:r>
      <w:r w:rsidR="003227E0" w:rsidRPr="00BF780F">
        <w:rPr>
          <w:rFonts w:asciiTheme="majorHAnsi" w:hAnsiTheme="majorHAnsi"/>
        </w:rPr>
        <w:t>dunia nyata</w:t>
      </w:r>
      <w:r w:rsidR="00890DBB" w:rsidRPr="00BF780F">
        <w:rPr>
          <w:rFonts w:asciiTheme="majorHAnsi" w:hAnsiTheme="majorHAnsi"/>
        </w:rPr>
        <w:t xml:space="preserve">. Sudah saatnya literasi media sosial dilakukan dengan cara yang sederhana. </w:t>
      </w:r>
      <w:r w:rsidR="00BF780F">
        <w:rPr>
          <w:rFonts w:asciiTheme="majorHAnsi" w:hAnsiTheme="majorHAnsi"/>
        </w:rPr>
        <w:t>P</w:t>
      </w:r>
      <w:r w:rsidR="00BF780F" w:rsidRPr="00BF780F">
        <w:rPr>
          <w:rFonts w:asciiTheme="majorHAnsi" w:hAnsiTheme="majorHAnsi"/>
        </w:rPr>
        <w:t xml:space="preserve">enelitian ini dilakukan melalui studi pustaka serta </w:t>
      </w:r>
      <w:r w:rsidR="00BF780F" w:rsidRPr="00BF780F">
        <w:rPr>
          <w:rFonts w:asciiTheme="majorHAnsi" w:hAnsiTheme="majorHAnsi"/>
          <w:i/>
        </w:rPr>
        <w:t>desk research</w:t>
      </w:r>
      <w:r w:rsidR="00BF780F">
        <w:rPr>
          <w:rFonts w:asciiTheme="majorHAnsi" w:hAnsiTheme="majorHAnsi"/>
          <w:i/>
        </w:rPr>
        <w:t xml:space="preserve"> </w:t>
      </w:r>
      <w:r w:rsidR="00BF780F" w:rsidRPr="00BF780F">
        <w:rPr>
          <w:rFonts w:asciiTheme="majorHAnsi" w:hAnsiTheme="majorHAnsi"/>
        </w:rPr>
        <w:t>untuk mendeskripsikan literasi bermedia sosial dengan cara yang sederhana,   melalui pendekatan algoritma komunikasi yang mengoptimalkan peran peralatan rohani manusia</w:t>
      </w:r>
    </w:p>
    <w:p w:rsidR="002261C7" w:rsidRPr="00BF780F" w:rsidRDefault="002261C7" w:rsidP="00FA217C">
      <w:pPr>
        <w:spacing w:line="240" w:lineRule="auto"/>
        <w:contextualSpacing/>
        <w:jc w:val="both"/>
        <w:rPr>
          <w:rFonts w:asciiTheme="majorHAnsi" w:hAnsiTheme="majorHAnsi"/>
        </w:rPr>
      </w:pPr>
      <w:r w:rsidRPr="00BF780F">
        <w:rPr>
          <w:rFonts w:asciiTheme="majorHAnsi" w:hAnsiTheme="majorHAnsi"/>
        </w:rPr>
        <w:t xml:space="preserve">Key word : </w:t>
      </w:r>
      <w:r w:rsidR="00BF780F">
        <w:rPr>
          <w:rFonts w:asciiTheme="majorHAnsi" w:hAnsiTheme="majorHAnsi"/>
        </w:rPr>
        <w:t xml:space="preserve">literasi </w:t>
      </w:r>
      <w:r w:rsidR="00536253">
        <w:rPr>
          <w:rFonts w:asciiTheme="majorHAnsi" w:hAnsiTheme="majorHAnsi"/>
        </w:rPr>
        <w:t>warganet</w:t>
      </w:r>
      <w:r w:rsidR="00BF780F">
        <w:rPr>
          <w:rFonts w:asciiTheme="majorHAnsi" w:hAnsiTheme="majorHAnsi"/>
        </w:rPr>
        <w:t>, media sosial, algoritma komunikasi</w:t>
      </w:r>
    </w:p>
    <w:p w:rsidR="002261C7" w:rsidRPr="00BF780F" w:rsidRDefault="002261C7" w:rsidP="00FA217C">
      <w:pPr>
        <w:spacing w:line="240" w:lineRule="auto"/>
        <w:contextualSpacing/>
        <w:jc w:val="both"/>
        <w:rPr>
          <w:rFonts w:asciiTheme="majorHAnsi" w:hAnsiTheme="majorHAnsi"/>
        </w:rPr>
      </w:pPr>
    </w:p>
    <w:p w:rsidR="002261C7" w:rsidRPr="00BF780F" w:rsidRDefault="002261C7" w:rsidP="00FA217C">
      <w:pPr>
        <w:spacing w:line="240" w:lineRule="auto"/>
        <w:contextualSpacing/>
        <w:jc w:val="both"/>
        <w:rPr>
          <w:rFonts w:asciiTheme="majorHAnsi" w:hAnsiTheme="majorHAnsi"/>
        </w:rPr>
      </w:pPr>
    </w:p>
    <w:p w:rsidR="00C71DEF" w:rsidRPr="00BF780F" w:rsidRDefault="0026250D" w:rsidP="00FA217C">
      <w:pPr>
        <w:spacing w:line="240" w:lineRule="auto"/>
        <w:contextualSpacing/>
        <w:jc w:val="both"/>
        <w:rPr>
          <w:rFonts w:asciiTheme="majorHAnsi" w:hAnsiTheme="majorHAnsi"/>
          <w:b/>
        </w:rPr>
      </w:pPr>
      <w:r w:rsidRPr="00BF780F">
        <w:rPr>
          <w:rFonts w:asciiTheme="majorHAnsi" w:hAnsiTheme="majorHAnsi"/>
          <w:b/>
        </w:rPr>
        <w:t xml:space="preserve">Abstract </w:t>
      </w:r>
    </w:p>
    <w:p w:rsidR="00BF780F" w:rsidRPr="00BF780F" w:rsidRDefault="00BF780F" w:rsidP="00BF780F">
      <w:pPr>
        <w:spacing w:line="240" w:lineRule="auto"/>
        <w:contextualSpacing/>
        <w:jc w:val="both"/>
        <w:rPr>
          <w:rFonts w:asciiTheme="majorHAnsi" w:hAnsiTheme="majorHAnsi"/>
        </w:rPr>
      </w:pPr>
      <w:r w:rsidRPr="00BF780F">
        <w:rPr>
          <w:rFonts w:asciiTheme="majorHAnsi" w:hAnsiTheme="majorHAnsi"/>
        </w:rPr>
        <w:t>The presence of social media which is facilitated by information technology in the digital world brings a new order and dimension as well as freedom of communication to the public. But this not only brings benefit but also holds the potential for conflict in cyberspace which also impacts the real world. It is time for social media literacy to be done in a simple way. This research was conducted through library research and desk research to describe social media literacy in a simple way, through a communication algorithm approach that optimizes the role of human spiritual equipment</w:t>
      </w:r>
      <w:r>
        <w:rPr>
          <w:rFonts w:asciiTheme="majorHAnsi" w:hAnsiTheme="majorHAnsi"/>
        </w:rPr>
        <w:t>.</w:t>
      </w:r>
    </w:p>
    <w:p w:rsidR="00BF780F" w:rsidRDefault="00BF780F" w:rsidP="00BF780F">
      <w:pPr>
        <w:spacing w:line="240" w:lineRule="auto"/>
        <w:contextualSpacing/>
        <w:jc w:val="both"/>
        <w:rPr>
          <w:rFonts w:asciiTheme="majorHAnsi" w:hAnsiTheme="majorHAnsi"/>
        </w:rPr>
      </w:pPr>
      <w:r w:rsidRPr="00BF780F">
        <w:rPr>
          <w:rFonts w:asciiTheme="majorHAnsi" w:hAnsiTheme="majorHAnsi"/>
        </w:rPr>
        <w:t>Key word: netizen literacy, social media, communication algorithms</w:t>
      </w:r>
    </w:p>
    <w:p w:rsidR="002261C7" w:rsidRPr="00BF780F" w:rsidRDefault="002261C7" w:rsidP="00FA217C">
      <w:pPr>
        <w:spacing w:line="240" w:lineRule="auto"/>
        <w:contextualSpacing/>
        <w:jc w:val="both"/>
        <w:rPr>
          <w:rFonts w:asciiTheme="majorHAnsi" w:hAnsiTheme="majorHAnsi"/>
        </w:rPr>
      </w:pPr>
    </w:p>
    <w:p w:rsidR="00B97D57" w:rsidRPr="00BF780F" w:rsidRDefault="00B97D57" w:rsidP="00FA217C">
      <w:pPr>
        <w:spacing w:line="240" w:lineRule="auto"/>
        <w:contextualSpacing/>
        <w:jc w:val="both"/>
        <w:rPr>
          <w:rFonts w:asciiTheme="majorHAnsi" w:hAnsiTheme="majorHAnsi"/>
        </w:rPr>
      </w:pPr>
    </w:p>
    <w:p w:rsidR="0026250D" w:rsidRDefault="0026250D" w:rsidP="00FA217C">
      <w:pPr>
        <w:spacing w:line="240" w:lineRule="auto"/>
        <w:contextualSpacing/>
        <w:jc w:val="both"/>
        <w:rPr>
          <w:rFonts w:asciiTheme="majorHAnsi" w:hAnsiTheme="majorHAnsi"/>
          <w:b/>
          <w:lang w:val="id-ID"/>
        </w:rPr>
        <w:sectPr w:rsidR="0026250D">
          <w:pgSz w:w="12240" w:h="15840"/>
          <w:pgMar w:top="1440" w:right="1440" w:bottom="1440" w:left="1440" w:header="720" w:footer="720" w:gutter="0"/>
          <w:cols w:space="720"/>
          <w:docGrid w:linePitch="360"/>
        </w:sectPr>
      </w:pPr>
    </w:p>
    <w:p w:rsidR="00A054A6" w:rsidRPr="00BF780F" w:rsidRDefault="000C7A3C" w:rsidP="00FA217C">
      <w:pPr>
        <w:spacing w:line="240" w:lineRule="auto"/>
        <w:contextualSpacing/>
        <w:jc w:val="both"/>
        <w:rPr>
          <w:rFonts w:asciiTheme="majorHAnsi" w:hAnsiTheme="majorHAnsi"/>
          <w:b/>
        </w:rPr>
      </w:pPr>
      <w:r w:rsidRPr="00BF780F">
        <w:rPr>
          <w:rFonts w:asciiTheme="majorHAnsi" w:hAnsiTheme="majorHAnsi"/>
          <w:b/>
          <w:lang w:val="id-ID"/>
        </w:rPr>
        <w:lastRenderedPageBreak/>
        <w:t>BAB I</w:t>
      </w:r>
      <w:r w:rsidR="00BF780F">
        <w:rPr>
          <w:rFonts w:asciiTheme="majorHAnsi" w:hAnsiTheme="majorHAnsi"/>
          <w:b/>
        </w:rPr>
        <w:t xml:space="preserve"> </w:t>
      </w:r>
      <w:r w:rsidR="00635CF7" w:rsidRPr="00BF780F">
        <w:rPr>
          <w:rFonts w:asciiTheme="majorHAnsi" w:hAnsiTheme="majorHAnsi"/>
          <w:b/>
        </w:rPr>
        <w:t>PENDAHULUAN</w:t>
      </w:r>
    </w:p>
    <w:p w:rsidR="00D23F5F" w:rsidRPr="00BF780F" w:rsidRDefault="00D23F5F" w:rsidP="00FA217C">
      <w:pPr>
        <w:spacing w:line="240" w:lineRule="auto"/>
        <w:contextualSpacing/>
        <w:jc w:val="both"/>
        <w:rPr>
          <w:rFonts w:asciiTheme="majorHAnsi" w:hAnsiTheme="majorHAnsi"/>
        </w:rPr>
      </w:pPr>
    </w:p>
    <w:p w:rsidR="0026250D" w:rsidRDefault="00A054A6" w:rsidP="00FA217C">
      <w:pPr>
        <w:spacing w:line="240" w:lineRule="auto"/>
        <w:ind w:firstLine="720"/>
        <w:contextualSpacing/>
        <w:jc w:val="both"/>
        <w:rPr>
          <w:rFonts w:asciiTheme="majorHAnsi" w:hAnsiTheme="majorHAnsi"/>
        </w:rPr>
      </w:pPr>
      <w:r w:rsidRPr="00BF780F">
        <w:rPr>
          <w:rFonts w:asciiTheme="majorHAnsi" w:hAnsiTheme="majorHAnsi"/>
        </w:rPr>
        <w:t xml:space="preserve">Hadirnya media sosial ternyata mampu mendorong minat masyarakat untuk mempublikasikan ide dan opininya kepada publik. </w:t>
      </w:r>
      <w:r w:rsidR="00B97D57" w:rsidRPr="00BF780F">
        <w:rPr>
          <w:rFonts w:asciiTheme="majorHAnsi" w:hAnsiTheme="majorHAnsi"/>
        </w:rPr>
        <w:t>Media sosial berbasis teknologi internet</w:t>
      </w:r>
      <w:r w:rsidR="0094017C" w:rsidRPr="00BF780F">
        <w:rPr>
          <w:rFonts w:asciiTheme="majorHAnsi" w:hAnsiTheme="majorHAnsi"/>
        </w:rPr>
        <w:t xml:space="preserve"> </w:t>
      </w:r>
      <w:r w:rsidR="00B97D57" w:rsidRPr="00BF780F">
        <w:rPr>
          <w:rFonts w:asciiTheme="majorHAnsi" w:hAnsiTheme="majorHAnsi"/>
        </w:rPr>
        <w:t>bisa mengubah komunikasi dengan beberapa cara fundamental sekaligus menawarkan cara berkomunikasi yang lebih demokratis dibandingkan yang ditawarkan oleh media lain</w:t>
      </w:r>
      <w:r w:rsidR="00B71157" w:rsidRPr="00BF780F">
        <w:rPr>
          <w:rFonts w:asciiTheme="majorHAnsi" w:hAnsiTheme="majorHAnsi"/>
        </w:rPr>
        <w:t xml:space="preserve"> </w:t>
      </w:r>
      <w:r w:rsidR="00B71157" w:rsidRPr="00BF780F">
        <w:rPr>
          <w:rFonts w:asciiTheme="majorHAnsi" w:hAnsiTheme="majorHAnsi"/>
        </w:rPr>
        <w:fldChar w:fldCharType="begin"/>
      </w:r>
      <w:r w:rsidR="00BF780F">
        <w:rPr>
          <w:rFonts w:asciiTheme="majorHAnsi" w:hAnsiTheme="majorHAnsi"/>
        </w:rPr>
        <w:instrText xml:space="preserve"> ADDIN ZOTERO_ITEM CSL_CITATION {"citationID":"ng7fytql","properties":{"formattedCitation":"(Severin &amp; Tankard, Jr, 2014)","plainCitation":"(Severin &amp; Tankard, Jr, 2014)","noteIndex":0},"citationItems":[{"id":66,"uris":["http://zotero.org/users/5139834/items/B7XYQGEI"],"uri":["http://zotero.org/users/5139834/items/B7XYQGEI"],"itemData":{"id":66,"type":"book","title":"Communication theories : Origins, Methods and Uses in The Mass Media","publisher":"Harlow, United Kingdom Pearson","edition":"Fifth edition","ISBN":"978-1-292-05532-9","author":[{"family":"Severin","given":"Werner J"},{"family":"Tankard, Jr","given":"James W"}],"issued":{"date-parts":[["2014"]]}}}],"schema":"https://github.com/citation-style-language/schema/raw/master/csl-citation.json"} </w:instrText>
      </w:r>
      <w:r w:rsidR="00B71157" w:rsidRPr="00BF780F">
        <w:rPr>
          <w:rFonts w:asciiTheme="majorHAnsi" w:hAnsiTheme="majorHAnsi"/>
        </w:rPr>
        <w:fldChar w:fldCharType="separate"/>
      </w:r>
      <w:r w:rsidR="00B71157" w:rsidRPr="00BF780F">
        <w:rPr>
          <w:rFonts w:asciiTheme="majorHAnsi" w:hAnsiTheme="majorHAnsi" w:cs="Calibri"/>
        </w:rPr>
        <w:t>(Severin &amp; Tankard, Jr, 2014)</w:t>
      </w:r>
      <w:r w:rsidR="00B71157" w:rsidRPr="00BF780F">
        <w:rPr>
          <w:rFonts w:asciiTheme="majorHAnsi" w:hAnsiTheme="majorHAnsi"/>
        </w:rPr>
        <w:fldChar w:fldCharType="end"/>
      </w:r>
      <w:r w:rsidR="00B71157" w:rsidRPr="00BF780F">
        <w:rPr>
          <w:rFonts w:asciiTheme="majorHAnsi" w:hAnsiTheme="majorHAnsi"/>
        </w:rPr>
        <w:t xml:space="preserve">. </w:t>
      </w:r>
      <w:r w:rsidR="00104A94" w:rsidRPr="00BF780F">
        <w:rPr>
          <w:rFonts w:asciiTheme="majorHAnsi" w:hAnsiTheme="majorHAnsi"/>
        </w:rPr>
        <w:t>E</w:t>
      </w:r>
      <w:r w:rsidRPr="00BF780F">
        <w:rPr>
          <w:rFonts w:asciiTheme="majorHAnsi" w:hAnsiTheme="majorHAnsi"/>
        </w:rPr>
        <w:t>fektifitas dan efisiensi yang ada pada media sosial menjadi pilihan masyarakat untuk menggunakan</w:t>
      </w:r>
      <w:r w:rsidR="00104A94" w:rsidRPr="00BF780F">
        <w:rPr>
          <w:rFonts w:asciiTheme="majorHAnsi" w:hAnsiTheme="majorHAnsi"/>
        </w:rPr>
        <w:t>nya</w:t>
      </w:r>
      <w:r w:rsidRPr="00BF780F">
        <w:rPr>
          <w:rFonts w:asciiTheme="majorHAnsi" w:hAnsiTheme="majorHAnsi"/>
        </w:rPr>
        <w:t xml:space="preserve"> dalam menyebar teks sosial </w:t>
      </w:r>
    </w:p>
    <w:p w:rsidR="0026250D" w:rsidRDefault="0026250D" w:rsidP="0026250D">
      <w:pPr>
        <w:spacing w:line="240" w:lineRule="auto"/>
        <w:contextualSpacing/>
        <w:jc w:val="both"/>
        <w:rPr>
          <w:rFonts w:asciiTheme="majorHAnsi" w:hAnsiTheme="majorHAnsi"/>
        </w:rPr>
      </w:pPr>
    </w:p>
    <w:p w:rsidR="0026250D" w:rsidRDefault="0026250D" w:rsidP="0026250D">
      <w:pPr>
        <w:spacing w:line="240" w:lineRule="auto"/>
        <w:contextualSpacing/>
        <w:jc w:val="both"/>
        <w:rPr>
          <w:rFonts w:asciiTheme="majorHAnsi" w:hAnsiTheme="majorHAnsi"/>
        </w:rPr>
      </w:pPr>
    </w:p>
    <w:p w:rsidR="00615DB3" w:rsidRDefault="00615DB3" w:rsidP="0026250D">
      <w:pPr>
        <w:spacing w:line="240" w:lineRule="auto"/>
        <w:contextualSpacing/>
        <w:jc w:val="both"/>
        <w:rPr>
          <w:rFonts w:asciiTheme="majorHAnsi" w:hAnsiTheme="majorHAnsi"/>
        </w:rPr>
      </w:pPr>
    </w:p>
    <w:p w:rsidR="001A5216" w:rsidRPr="00BF780F" w:rsidRDefault="00A054A6" w:rsidP="0026250D">
      <w:pPr>
        <w:spacing w:line="240" w:lineRule="auto"/>
        <w:contextualSpacing/>
        <w:jc w:val="both"/>
        <w:rPr>
          <w:rFonts w:asciiTheme="majorHAnsi" w:hAnsiTheme="majorHAnsi"/>
        </w:rPr>
      </w:pPr>
      <w:r w:rsidRPr="00BF780F">
        <w:rPr>
          <w:rFonts w:asciiTheme="majorHAnsi" w:hAnsiTheme="majorHAnsi"/>
        </w:rPr>
        <w:t>serta sekaligus menjadikan</w:t>
      </w:r>
      <w:r w:rsidR="00104A94" w:rsidRPr="00BF780F">
        <w:rPr>
          <w:rFonts w:asciiTheme="majorHAnsi" w:hAnsiTheme="majorHAnsi"/>
        </w:rPr>
        <w:t>nya</w:t>
      </w:r>
      <w:r w:rsidRPr="00BF780F">
        <w:rPr>
          <w:rFonts w:asciiTheme="majorHAnsi" w:hAnsiTheme="majorHAnsi"/>
        </w:rPr>
        <w:t xml:space="preserve"> calon tunggal pemuas kebutuhan masyarakat dalam bersosial.</w:t>
      </w:r>
      <w:r w:rsidR="00234CF2" w:rsidRPr="00BF780F">
        <w:rPr>
          <w:rFonts w:asciiTheme="majorHAnsi" w:hAnsiTheme="majorHAnsi"/>
        </w:rPr>
        <w:t xml:space="preserve"> </w:t>
      </w:r>
    </w:p>
    <w:p w:rsidR="00635CF7" w:rsidRPr="00BF780F" w:rsidRDefault="002A0576" w:rsidP="00FA217C">
      <w:pPr>
        <w:spacing w:line="240" w:lineRule="auto"/>
        <w:ind w:firstLine="720"/>
        <w:contextualSpacing/>
        <w:jc w:val="both"/>
        <w:rPr>
          <w:rFonts w:asciiTheme="majorHAnsi" w:hAnsiTheme="majorHAnsi"/>
        </w:rPr>
      </w:pPr>
      <w:r w:rsidRPr="00BF780F">
        <w:rPr>
          <w:rFonts w:asciiTheme="majorHAnsi" w:hAnsiTheme="majorHAnsi"/>
        </w:rPr>
        <w:t xml:space="preserve">Hasil penelitian dari UNESCO menyimpulkan bahwa empat dari 10 orang </w:t>
      </w:r>
      <w:r w:rsidR="001A5216" w:rsidRPr="00BF780F">
        <w:rPr>
          <w:rFonts w:asciiTheme="majorHAnsi" w:hAnsiTheme="majorHAnsi"/>
        </w:rPr>
        <w:t>Indonesia aktif di media sosial</w:t>
      </w:r>
      <w:r w:rsidR="00B71157" w:rsidRPr="00BF780F">
        <w:rPr>
          <w:rFonts w:asciiTheme="majorHAnsi" w:hAnsiTheme="majorHAnsi"/>
        </w:rPr>
        <w:t xml:space="preserve"> </w:t>
      </w:r>
      <w:r w:rsidR="000219B8" w:rsidRPr="00BF780F">
        <w:rPr>
          <w:rFonts w:asciiTheme="majorHAnsi" w:hAnsiTheme="majorHAnsi"/>
        </w:rPr>
        <w:fldChar w:fldCharType="begin"/>
      </w:r>
      <w:r w:rsidR="00BF780F">
        <w:rPr>
          <w:rFonts w:asciiTheme="majorHAnsi" w:hAnsiTheme="majorHAnsi"/>
        </w:rPr>
        <w:instrText xml:space="preserve"> ADDIN ZOTERO_ITEM CSL_CITATION {"citationID":"F1TqxX79","properties":{"formattedCitation":"(Hutabarat, 2018)","plainCitation":"(Hutabarat, 2018)","noteIndex":0},"citationItems":[{"id":96,"uris":["http://zotero.org/users/5139834/items/MXNI64VT"],"uri":["http://zotero.org/users/5139834/items/MXNI64VT"],"itemData":{"id":96,"type":"report","title":"Angka Penggunaan Media Sosial Orang Indonesia Tinggi, Potensi Konflik juga Amat Besar","publisher":"Kominfo","URL":"https://www.kominfo.go.id/content/detail/14136/angka-penggunaan-media-sosial-orang-indonesia-tinggi-potensi-konflik-juga-amat-besar/0/sorotan_media","author":[{"family":"Hutabarat","given":"Diani"}],"issued":{"date-parts":[["2018",10,30]]}}}],"schema":"https://github.com/citation-style-language/schema/raw/master/csl-citation.json"} </w:instrText>
      </w:r>
      <w:r w:rsidR="000219B8" w:rsidRPr="00BF780F">
        <w:rPr>
          <w:rFonts w:asciiTheme="majorHAnsi" w:hAnsiTheme="majorHAnsi"/>
        </w:rPr>
        <w:fldChar w:fldCharType="separate"/>
      </w:r>
      <w:r w:rsidR="000219B8" w:rsidRPr="00BF780F">
        <w:rPr>
          <w:rFonts w:asciiTheme="majorHAnsi" w:hAnsiTheme="majorHAnsi" w:cs="Calibri"/>
        </w:rPr>
        <w:t>(Hutabarat, 2018)</w:t>
      </w:r>
      <w:r w:rsidR="000219B8" w:rsidRPr="00BF780F">
        <w:rPr>
          <w:rFonts w:asciiTheme="majorHAnsi" w:hAnsiTheme="majorHAnsi"/>
        </w:rPr>
        <w:fldChar w:fldCharType="end"/>
      </w:r>
      <w:r w:rsidRPr="00BF780F">
        <w:rPr>
          <w:rFonts w:asciiTheme="majorHAnsi" w:hAnsiTheme="majorHAnsi"/>
        </w:rPr>
        <w:t>.</w:t>
      </w:r>
      <w:r w:rsidR="000219B8" w:rsidRPr="00BF780F">
        <w:rPr>
          <w:rFonts w:asciiTheme="majorHAnsi" w:hAnsiTheme="majorHAnsi"/>
        </w:rPr>
        <w:t xml:space="preserve"> </w:t>
      </w:r>
      <w:r w:rsidRPr="00BF780F">
        <w:rPr>
          <w:rFonts w:asciiTheme="majorHAnsi" w:hAnsiTheme="majorHAnsi"/>
        </w:rPr>
        <w:t>Saat ini saja pengguna media sosial</w:t>
      </w:r>
      <w:r w:rsidR="000B1C2D" w:rsidRPr="00BF780F">
        <w:rPr>
          <w:rFonts w:asciiTheme="majorHAnsi" w:hAnsiTheme="majorHAnsi"/>
        </w:rPr>
        <w:t xml:space="preserve"> aktif</w:t>
      </w:r>
      <w:r w:rsidRPr="00BF780F">
        <w:rPr>
          <w:rFonts w:asciiTheme="majorHAnsi" w:hAnsiTheme="majorHAnsi"/>
        </w:rPr>
        <w:t xml:space="preserve"> di Indonesia</w:t>
      </w:r>
      <w:r w:rsidR="00746260" w:rsidRPr="00BF780F">
        <w:rPr>
          <w:rFonts w:asciiTheme="majorHAnsi" w:hAnsiTheme="majorHAnsi"/>
        </w:rPr>
        <w:t xml:space="preserve"> 56 % setara dengan </w:t>
      </w:r>
      <w:r w:rsidR="000B1C2D" w:rsidRPr="00BF780F">
        <w:rPr>
          <w:rFonts w:asciiTheme="majorHAnsi" w:hAnsiTheme="majorHAnsi"/>
        </w:rPr>
        <w:t>1</w:t>
      </w:r>
      <w:r w:rsidR="00746260" w:rsidRPr="00BF780F">
        <w:rPr>
          <w:rFonts w:asciiTheme="majorHAnsi" w:hAnsiTheme="majorHAnsi"/>
        </w:rPr>
        <w:t>5</w:t>
      </w:r>
      <w:r w:rsidR="000B1C2D" w:rsidRPr="00BF780F">
        <w:rPr>
          <w:rFonts w:asciiTheme="majorHAnsi" w:hAnsiTheme="majorHAnsi"/>
        </w:rPr>
        <w:t>0 juta</w:t>
      </w:r>
      <w:r w:rsidR="00104A94" w:rsidRPr="00BF780F">
        <w:rPr>
          <w:rFonts w:asciiTheme="majorHAnsi" w:hAnsiTheme="majorHAnsi"/>
        </w:rPr>
        <w:t xml:space="preserve"> orang</w:t>
      </w:r>
      <w:r w:rsidR="00746260" w:rsidRPr="00BF780F">
        <w:rPr>
          <w:rFonts w:asciiTheme="majorHAnsi" w:hAnsiTheme="majorHAnsi"/>
        </w:rPr>
        <w:t xml:space="preserve">. </w:t>
      </w:r>
      <w:r w:rsidR="00D0585F" w:rsidRPr="00BF780F">
        <w:rPr>
          <w:rFonts w:asciiTheme="majorHAnsi" w:hAnsiTheme="majorHAnsi"/>
        </w:rPr>
        <w:t xml:space="preserve">Urutan pertama media sosial yang sering di </w:t>
      </w:r>
      <w:r w:rsidR="00EC1F8F" w:rsidRPr="00BF780F">
        <w:rPr>
          <w:rFonts w:asciiTheme="majorHAnsi" w:hAnsiTheme="majorHAnsi"/>
        </w:rPr>
        <w:t>akses netizen Indonesia adalah y</w:t>
      </w:r>
      <w:r w:rsidR="00D0585F" w:rsidRPr="00BF780F">
        <w:rPr>
          <w:rFonts w:asciiTheme="majorHAnsi" w:hAnsiTheme="majorHAnsi"/>
        </w:rPr>
        <w:t>o</w:t>
      </w:r>
      <w:r w:rsidR="00EC1F8F" w:rsidRPr="00BF780F">
        <w:rPr>
          <w:rFonts w:asciiTheme="majorHAnsi" w:hAnsiTheme="majorHAnsi"/>
        </w:rPr>
        <w:t>u</w:t>
      </w:r>
      <w:r w:rsidR="00D0585F" w:rsidRPr="00BF780F">
        <w:rPr>
          <w:rFonts w:asciiTheme="majorHAnsi" w:hAnsiTheme="majorHAnsi"/>
        </w:rPr>
        <w:t xml:space="preserve">tube yakni </w:t>
      </w:r>
      <w:r w:rsidR="00746260" w:rsidRPr="00BF780F">
        <w:rPr>
          <w:rFonts w:asciiTheme="majorHAnsi" w:hAnsiTheme="majorHAnsi"/>
        </w:rPr>
        <w:t>88 % atau sebanding dengan 130 juta jiwa</w:t>
      </w:r>
      <w:r w:rsidR="00D0585F" w:rsidRPr="00BF780F">
        <w:rPr>
          <w:rFonts w:asciiTheme="majorHAnsi" w:hAnsiTheme="majorHAnsi"/>
        </w:rPr>
        <w:t xml:space="preserve">, selanjutnya whatsapp 83%, facebook 81%, instagram 80%, line 59 % dan </w:t>
      </w:r>
      <w:r w:rsidR="00D0585F" w:rsidRPr="00BF780F">
        <w:rPr>
          <w:rFonts w:asciiTheme="majorHAnsi" w:hAnsiTheme="majorHAnsi"/>
        </w:rPr>
        <w:lastRenderedPageBreak/>
        <w:t>twitter 52%</w:t>
      </w:r>
      <w:r w:rsidR="00746260" w:rsidRPr="00BF780F">
        <w:rPr>
          <w:rFonts w:asciiTheme="majorHAnsi" w:hAnsiTheme="majorHAnsi"/>
        </w:rPr>
        <w:t xml:space="preserve"> </w:t>
      </w:r>
      <w:r w:rsidR="00FA217C" w:rsidRPr="00BF780F">
        <w:rPr>
          <w:rFonts w:asciiTheme="majorHAnsi" w:hAnsiTheme="majorHAnsi"/>
        </w:rPr>
        <w:fldChar w:fldCharType="begin"/>
      </w:r>
      <w:r w:rsidR="00BF780F">
        <w:rPr>
          <w:rFonts w:asciiTheme="majorHAnsi" w:hAnsiTheme="majorHAnsi"/>
        </w:rPr>
        <w:instrText xml:space="preserve"> ADDIN ZOTERO_ITEM CSL_CITATION {"citationID":"cTH3WVc8","properties":{"formattedCitation":"(Pertiwi, 2019)","plainCitation":"(Pertiwi, 2019)","noteIndex":0},"citationItems":[{"id":95,"uris":["http://zotero.org/users/5139834/items/9KIEDPXH"],"uri":["http://zotero.org/users/5139834/items/9KIEDPXH"],"itemData":{"id":95,"type":"article-newspaper","title":"Facebook Jadi Medsos Paling Digemari di Indonesia","container-title":"Kompas.com","publisher-place":"Jakarta","event-place":"Jakarta","URL":"https://tekno.kompas.com/read/2019/02/05/11080097/facebook-jadi-medsos-paling-digemari-di-indonesia?page=all","author":[{"family":"Pertiwi","given":"Wahyunanda K"}],"issued":{"date-parts":[["2019",5,2]]}}}],"schema":"https://github.com/citation-style-language/schema/raw/master/csl-citation.json"} </w:instrText>
      </w:r>
      <w:r w:rsidR="00FA217C" w:rsidRPr="00BF780F">
        <w:rPr>
          <w:rFonts w:asciiTheme="majorHAnsi" w:hAnsiTheme="majorHAnsi"/>
        </w:rPr>
        <w:fldChar w:fldCharType="separate"/>
      </w:r>
      <w:r w:rsidR="00FA217C" w:rsidRPr="00BF780F">
        <w:rPr>
          <w:rFonts w:asciiTheme="majorHAnsi" w:hAnsiTheme="majorHAnsi" w:cs="Calibri"/>
        </w:rPr>
        <w:t>(Pertiwi, 2019)</w:t>
      </w:r>
      <w:r w:rsidR="00FA217C" w:rsidRPr="00BF780F">
        <w:rPr>
          <w:rFonts w:asciiTheme="majorHAnsi" w:hAnsiTheme="majorHAnsi"/>
        </w:rPr>
        <w:fldChar w:fldCharType="end"/>
      </w:r>
      <w:r w:rsidR="00FA217C" w:rsidRPr="00BF780F">
        <w:rPr>
          <w:rFonts w:asciiTheme="majorHAnsi" w:hAnsiTheme="majorHAnsi"/>
        </w:rPr>
        <w:t xml:space="preserve">. </w:t>
      </w:r>
      <w:r w:rsidR="00A054A6" w:rsidRPr="00BF780F">
        <w:rPr>
          <w:rFonts w:asciiTheme="majorHAnsi" w:hAnsiTheme="majorHAnsi"/>
        </w:rPr>
        <w:t>Dari jumlah tersebut</w:t>
      </w:r>
      <w:r w:rsidR="00234CF2" w:rsidRPr="00BF780F">
        <w:rPr>
          <w:rFonts w:asciiTheme="majorHAnsi" w:hAnsiTheme="majorHAnsi"/>
        </w:rPr>
        <w:t xml:space="preserve"> </w:t>
      </w:r>
      <w:r w:rsidR="00A054A6" w:rsidRPr="00BF780F">
        <w:rPr>
          <w:rFonts w:asciiTheme="majorHAnsi" w:hAnsiTheme="majorHAnsi"/>
        </w:rPr>
        <w:t>baik orang tua, dewasa, remaja bahkan anak-anak pun menjadi pengguna aktif media sosial dan latar belakangnya heterogen. Beragam tujuan pengguna diantaranya motif hiburan atau senan</w:t>
      </w:r>
      <w:r w:rsidR="00C71DEF" w:rsidRPr="00BF780F">
        <w:rPr>
          <w:rFonts w:asciiTheme="majorHAnsi" w:hAnsiTheme="majorHAnsi"/>
        </w:rPr>
        <w:t>g-senang, bisnis, mencari teman atau</w:t>
      </w:r>
      <w:r w:rsidR="00A054A6" w:rsidRPr="00BF780F">
        <w:rPr>
          <w:rFonts w:asciiTheme="majorHAnsi" w:hAnsiTheme="majorHAnsi"/>
        </w:rPr>
        <w:t xml:space="preserve"> pasangan</w:t>
      </w:r>
      <w:r w:rsidR="00C71DEF" w:rsidRPr="00BF780F">
        <w:rPr>
          <w:rFonts w:asciiTheme="majorHAnsi" w:hAnsiTheme="majorHAnsi"/>
        </w:rPr>
        <w:t xml:space="preserve"> hidup</w:t>
      </w:r>
      <w:r w:rsidR="00A054A6" w:rsidRPr="00BF780F">
        <w:rPr>
          <w:rFonts w:asciiTheme="majorHAnsi" w:hAnsiTheme="majorHAnsi"/>
        </w:rPr>
        <w:t>,</w:t>
      </w:r>
      <w:r w:rsidR="00C71DEF" w:rsidRPr="00BF780F">
        <w:rPr>
          <w:rFonts w:asciiTheme="majorHAnsi" w:hAnsiTheme="majorHAnsi"/>
        </w:rPr>
        <w:t xml:space="preserve"> </w:t>
      </w:r>
      <w:r w:rsidR="00A054A6" w:rsidRPr="00BF780F">
        <w:rPr>
          <w:rFonts w:asciiTheme="majorHAnsi" w:hAnsiTheme="majorHAnsi"/>
        </w:rPr>
        <w:t>politik</w:t>
      </w:r>
      <w:r w:rsidR="00C71DEF" w:rsidRPr="00BF780F">
        <w:rPr>
          <w:rFonts w:asciiTheme="majorHAnsi" w:hAnsiTheme="majorHAnsi"/>
        </w:rPr>
        <w:t>, pemburu viral</w:t>
      </w:r>
      <w:r w:rsidR="0094017C" w:rsidRPr="00BF780F">
        <w:rPr>
          <w:rFonts w:asciiTheme="majorHAnsi" w:hAnsiTheme="majorHAnsi"/>
        </w:rPr>
        <w:t xml:space="preserve">, pamer, pencari pengakuan </w:t>
      </w:r>
      <w:r w:rsidR="00C71DEF" w:rsidRPr="00BF780F">
        <w:rPr>
          <w:rFonts w:asciiTheme="majorHAnsi" w:hAnsiTheme="majorHAnsi"/>
        </w:rPr>
        <w:t>dan pemberi pengaruh bagi pengikutnya</w:t>
      </w:r>
      <w:r w:rsidR="00A054A6" w:rsidRPr="00BF780F">
        <w:rPr>
          <w:rFonts w:asciiTheme="majorHAnsi" w:hAnsiTheme="majorHAnsi"/>
        </w:rPr>
        <w:t xml:space="preserve"> (</w:t>
      </w:r>
      <w:r w:rsidR="00A054A6" w:rsidRPr="00BF780F">
        <w:rPr>
          <w:rFonts w:asciiTheme="majorHAnsi" w:hAnsiTheme="majorHAnsi"/>
          <w:i/>
        </w:rPr>
        <w:t>influencer</w:t>
      </w:r>
      <w:r w:rsidR="00D0585F" w:rsidRPr="00BF780F">
        <w:rPr>
          <w:rFonts w:asciiTheme="majorHAnsi" w:hAnsiTheme="majorHAnsi"/>
        </w:rPr>
        <w:t>).</w:t>
      </w:r>
      <w:r w:rsidR="00635CF7" w:rsidRPr="00BF780F">
        <w:rPr>
          <w:rFonts w:asciiTheme="majorHAnsi" w:hAnsiTheme="majorHAnsi"/>
        </w:rPr>
        <w:t xml:space="preserve"> </w:t>
      </w:r>
    </w:p>
    <w:p w:rsidR="00711D3C" w:rsidRPr="00BF780F" w:rsidRDefault="0094017C" w:rsidP="00FA217C">
      <w:pPr>
        <w:spacing w:line="240" w:lineRule="auto"/>
        <w:ind w:firstLine="720"/>
        <w:contextualSpacing/>
        <w:jc w:val="both"/>
        <w:rPr>
          <w:rFonts w:asciiTheme="majorHAnsi" w:hAnsiTheme="majorHAnsi"/>
        </w:rPr>
      </w:pPr>
      <w:r w:rsidRPr="00BF780F">
        <w:rPr>
          <w:rFonts w:asciiTheme="majorHAnsi" w:hAnsiTheme="majorHAnsi"/>
        </w:rPr>
        <w:t xml:space="preserve">Awalnya manusia </w:t>
      </w:r>
      <w:r w:rsidR="00924F78" w:rsidRPr="00BF780F">
        <w:rPr>
          <w:rFonts w:asciiTheme="majorHAnsi" w:hAnsiTheme="majorHAnsi"/>
        </w:rPr>
        <w:t xml:space="preserve">makhluk </w:t>
      </w:r>
      <w:r w:rsidRPr="00BF780F">
        <w:rPr>
          <w:rFonts w:asciiTheme="majorHAnsi" w:hAnsiTheme="majorHAnsi"/>
        </w:rPr>
        <w:t>penguna gawai, tetapi ketika</w:t>
      </w:r>
      <w:r w:rsidR="00924F78" w:rsidRPr="00BF780F">
        <w:rPr>
          <w:rFonts w:asciiTheme="majorHAnsi" w:hAnsiTheme="majorHAnsi"/>
        </w:rPr>
        <w:t xml:space="preserve"> hadir media sosial dengan </w:t>
      </w:r>
      <w:r w:rsidRPr="00BF780F">
        <w:rPr>
          <w:rFonts w:asciiTheme="majorHAnsi" w:hAnsiTheme="majorHAnsi"/>
        </w:rPr>
        <w:t xml:space="preserve"> jejaring komunikasi digital</w:t>
      </w:r>
      <w:r w:rsidR="00924F78" w:rsidRPr="00BF780F">
        <w:rPr>
          <w:rFonts w:asciiTheme="majorHAnsi" w:hAnsiTheme="majorHAnsi"/>
        </w:rPr>
        <w:t xml:space="preserve">, maka manusia tadi </w:t>
      </w:r>
      <w:r w:rsidRPr="00BF780F">
        <w:rPr>
          <w:rFonts w:asciiTheme="majorHAnsi" w:hAnsiTheme="majorHAnsi"/>
        </w:rPr>
        <w:t xml:space="preserve"> juga digunakan oleh komunikasi digital un</w:t>
      </w:r>
      <w:r w:rsidR="00271398" w:rsidRPr="00BF780F">
        <w:rPr>
          <w:rFonts w:asciiTheme="majorHAnsi" w:hAnsiTheme="majorHAnsi"/>
        </w:rPr>
        <w:t>tuk tujuan-tujuan yang tidak di</w:t>
      </w:r>
      <w:r w:rsidRPr="00BF780F">
        <w:rPr>
          <w:rFonts w:asciiTheme="majorHAnsi" w:hAnsiTheme="majorHAnsi"/>
        </w:rPr>
        <w:t>bawah kendalinya.</w:t>
      </w:r>
      <w:r w:rsidR="00924F78" w:rsidRPr="00BF780F">
        <w:rPr>
          <w:rFonts w:asciiTheme="majorHAnsi" w:hAnsiTheme="majorHAnsi"/>
        </w:rPr>
        <w:t xml:space="preserve"> </w:t>
      </w:r>
      <w:r w:rsidR="0000204D" w:rsidRPr="00BF780F">
        <w:rPr>
          <w:rFonts w:asciiTheme="majorHAnsi" w:hAnsiTheme="majorHAnsi"/>
        </w:rPr>
        <w:t>Manusia</w:t>
      </w:r>
      <w:r w:rsidR="00711D3C" w:rsidRPr="00BF780F">
        <w:rPr>
          <w:rFonts w:asciiTheme="majorHAnsi" w:hAnsiTheme="majorHAnsi"/>
        </w:rPr>
        <w:t xml:space="preserve"> </w:t>
      </w:r>
      <w:r w:rsidR="0000204D" w:rsidRPr="00BF780F">
        <w:rPr>
          <w:rFonts w:asciiTheme="majorHAnsi" w:hAnsiTheme="majorHAnsi"/>
        </w:rPr>
        <w:t xml:space="preserve">pada konteks media sosial yang terintegrasi dengan sebuah sistem </w:t>
      </w:r>
      <w:r w:rsidR="00711D3C" w:rsidRPr="00BF780F">
        <w:rPr>
          <w:rFonts w:asciiTheme="majorHAnsi" w:hAnsiTheme="majorHAnsi"/>
        </w:rPr>
        <w:t xml:space="preserve">seolah sebagai pengguna media, namun </w:t>
      </w:r>
      <w:r w:rsidR="0000204D" w:rsidRPr="00BF780F">
        <w:rPr>
          <w:rFonts w:asciiTheme="majorHAnsi" w:hAnsiTheme="majorHAnsi"/>
        </w:rPr>
        <w:t xml:space="preserve">ia </w:t>
      </w:r>
      <w:r w:rsidR="00711D3C" w:rsidRPr="00BF780F">
        <w:rPr>
          <w:rFonts w:asciiTheme="majorHAnsi" w:hAnsiTheme="majorHAnsi"/>
        </w:rPr>
        <w:t xml:space="preserve">sendiri </w:t>
      </w:r>
      <w:r w:rsidR="0000204D" w:rsidRPr="00BF780F">
        <w:rPr>
          <w:rFonts w:asciiTheme="majorHAnsi" w:hAnsiTheme="majorHAnsi"/>
        </w:rPr>
        <w:t xml:space="preserve">merupakan media </w:t>
      </w:r>
      <w:r w:rsidR="00711D3C" w:rsidRPr="00BF780F">
        <w:rPr>
          <w:rFonts w:asciiTheme="majorHAnsi" w:hAnsiTheme="majorHAnsi"/>
        </w:rPr>
        <w:t>penyalur pesan. Sesunguhnya manusia dikendalikan media, beradaptasi dengan teknologi digital dan bahkan berfungsi seb</w:t>
      </w:r>
      <w:r w:rsidRPr="00BF780F">
        <w:rPr>
          <w:rFonts w:asciiTheme="majorHAnsi" w:hAnsiTheme="majorHAnsi"/>
        </w:rPr>
        <w:t xml:space="preserve">agai media, dan mahluk ini </w:t>
      </w:r>
      <w:r w:rsidR="00711D3C" w:rsidRPr="00BF780F">
        <w:rPr>
          <w:rFonts w:asciiTheme="majorHAnsi" w:hAnsiTheme="majorHAnsi"/>
        </w:rPr>
        <w:t xml:space="preserve">dikenal dengan sebutan </w:t>
      </w:r>
      <w:r w:rsidR="00711D3C" w:rsidRPr="00BF780F">
        <w:rPr>
          <w:rFonts w:asciiTheme="majorHAnsi" w:hAnsiTheme="majorHAnsi"/>
          <w:i/>
        </w:rPr>
        <w:t>netizen</w:t>
      </w:r>
      <w:r w:rsidR="003061C1" w:rsidRPr="00BF780F">
        <w:rPr>
          <w:rFonts w:asciiTheme="majorHAnsi" w:hAnsiTheme="majorHAnsi"/>
        </w:rPr>
        <w:t xml:space="preserve"> atau warganet. Melalui media sosial manusia</w:t>
      </w:r>
      <w:r w:rsidR="00711D3C" w:rsidRPr="00BF780F">
        <w:rPr>
          <w:rFonts w:asciiTheme="majorHAnsi" w:hAnsiTheme="majorHAnsi"/>
        </w:rPr>
        <w:t xml:space="preserve"> eksis dan ber</w:t>
      </w:r>
      <w:r w:rsidRPr="00BF780F">
        <w:rPr>
          <w:rFonts w:asciiTheme="majorHAnsi" w:hAnsiTheme="majorHAnsi"/>
        </w:rPr>
        <w:t xml:space="preserve">aktifitas sosial di dunia maya namun nir kehadiran. </w:t>
      </w:r>
      <w:r w:rsidR="00866DB5" w:rsidRPr="00BF780F">
        <w:rPr>
          <w:rFonts w:asciiTheme="majorHAnsi" w:hAnsiTheme="majorHAnsi"/>
        </w:rPr>
        <w:t xml:space="preserve">Media sosial menciptakan dunia yang tidak memiliki </w:t>
      </w:r>
      <w:r w:rsidR="008547EE" w:rsidRPr="00BF780F">
        <w:rPr>
          <w:rFonts w:asciiTheme="majorHAnsi" w:hAnsiTheme="majorHAnsi"/>
        </w:rPr>
        <w:t>n</w:t>
      </w:r>
      <w:r w:rsidR="00866DB5" w:rsidRPr="00BF780F">
        <w:rPr>
          <w:rFonts w:asciiTheme="majorHAnsi" w:hAnsiTheme="majorHAnsi"/>
        </w:rPr>
        <w:t xml:space="preserve">egara. </w:t>
      </w:r>
      <w:r w:rsidRPr="00BF780F">
        <w:rPr>
          <w:rFonts w:asciiTheme="majorHAnsi" w:hAnsiTheme="majorHAnsi"/>
        </w:rPr>
        <w:t xml:space="preserve">Lokasi komunikasi para netizen berada pada dimensi virtual dan tidak ada satupun yang berwujud ragawi dan saling bertemu secara konkrit. </w:t>
      </w:r>
    </w:p>
    <w:p w:rsidR="008547EE" w:rsidRPr="00BF780F" w:rsidRDefault="00F72FB9" w:rsidP="00FA217C">
      <w:pPr>
        <w:spacing w:line="240" w:lineRule="auto"/>
        <w:ind w:firstLine="720"/>
        <w:contextualSpacing/>
        <w:jc w:val="both"/>
        <w:rPr>
          <w:rFonts w:asciiTheme="majorHAnsi" w:hAnsiTheme="majorHAnsi"/>
        </w:rPr>
      </w:pPr>
      <w:r w:rsidRPr="00BF780F">
        <w:rPr>
          <w:rFonts w:asciiTheme="majorHAnsi" w:hAnsiTheme="majorHAnsi"/>
        </w:rPr>
        <w:t xml:space="preserve">Melalui media sosial netizen bisa turut bermain dalam merakit pesan artifisial di dunia maya.  Saat menjadi netizen masyarakat tergabung dalam akun </w:t>
      </w:r>
      <w:r w:rsidR="00866DB5" w:rsidRPr="00BF780F">
        <w:rPr>
          <w:rFonts w:asciiTheme="majorHAnsi" w:hAnsiTheme="majorHAnsi"/>
        </w:rPr>
        <w:t>media sosial seperti</w:t>
      </w:r>
      <w:r w:rsidR="005F2F1E" w:rsidRPr="00BF780F">
        <w:rPr>
          <w:rFonts w:asciiTheme="majorHAnsi" w:hAnsiTheme="majorHAnsi"/>
        </w:rPr>
        <w:t xml:space="preserve"> </w:t>
      </w:r>
      <w:r w:rsidR="00866DB5" w:rsidRPr="00BF780F">
        <w:rPr>
          <w:rFonts w:asciiTheme="majorHAnsi" w:hAnsiTheme="majorHAnsi"/>
        </w:rPr>
        <w:t xml:space="preserve">halnya </w:t>
      </w:r>
      <w:r w:rsidRPr="00BF780F">
        <w:rPr>
          <w:rFonts w:asciiTheme="majorHAnsi" w:hAnsiTheme="majorHAnsi"/>
        </w:rPr>
        <w:t>Instagram, Facebook, Twitter, grup Whatsapp</w:t>
      </w:r>
      <w:r w:rsidR="00866DB5" w:rsidRPr="00BF780F">
        <w:rPr>
          <w:rFonts w:asciiTheme="majorHAnsi" w:hAnsiTheme="majorHAnsi"/>
        </w:rPr>
        <w:t xml:space="preserve">. Pada sirkulasi pesan di media sosial,  </w:t>
      </w:r>
      <w:r w:rsidRPr="00BF780F">
        <w:rPr>
          <w:rFonts w:asciiTheme="majorHAnsi" w:hAnsiTheme="majorHAnsi"/>
        </w:rPr>
        <w:t xml:space="preserve"> </w:t>
      </w:r>
      <w:r w:rsidR="00866DB5" w:rsidRPr="00BF780F">
        <w:rPr>
          <w:rFonts w:asciiTheme="majorHAnsi" w:hAnsiTheme="majorHAnsi"/>
        </w:rPr>
        <w:t xml:space="preserve">masyarakat yang telah berubah menjadi netizen tersebut tidak kuasa mengendalikan pesan yang telah dikreasikannya sendiri,  bahkan pesan tersebut bisa  balik mengendalikannya. </w:t>
      </w:r>
    </w:p>
    <w:p w:rsidR="002350F9" w:rsidRPr="00BF780F" w:rsidRDefault="002350F9" w:rsidP="002350F9">
      <w:pPr>
        <w:spacing w:line="240" w:lineRule="auto"/>
        <w:ind w:firstLine="720"/>
        <w:contextualSpacing/>
        <w:jc w:val="both"/>
        <w:rPr>
          <w:rFonts w:asciiTheme="majorHAnsi" w:hAnsiTheme="majorHAnsi"/>
        </w:rPr>
      </w:pPr>
      <w:r w:rsidRPr="00BF780F">
        <w:rPr>
          <w:rFonts w:asciiTheme="majorHAnsi" w:hAnsiTheme="majorHAnsi"/>
        </w:rPr>
        <w:t>Sejak kemunculannya</w:t>
      </w:r>
      <w:r w:rsidR="00104A94" w:rsidRPr="00BF780F">
        <w:rPr>
          <w:rFonts w:asciiTheme="majorHAnsi" w:hAnsiTheme="majorHAnsi"/>
        </w:rPr>
        <w:t>,</w:t>
      </w:r>
      <w:r w:rsidRPr="00BF780F">
        <w:rPr>
          <w:rFonts w:asciiTheme="majorHAnsi" w:hAnsiTheme="majorHAnsi"/>
        </w:rPr>
        <w:t xml:space="preserve"> media sosial tidak hanya membawa kemaslahatan, namun juga mengetengahkan permasalahan yang cukup serius. Tidak sedikit permasalahan tersebut berujung di pengadilan dan divonis hukuman badan. Alih-alih demi konten di saluran youtube yang diharapkan bisa meraih </w:t>
      </w:r>
      <w:r w:rsidRPr="00BF780F">
        <w:rPr>
          <w:rFonts w:asciiTheme="majorHAnsi" w:hAnsiTheme="majorHAnsi"/>
        </w:rPr>
        <w:lastRenderedPageBreak/>
        <w:t>jumlah penontonn yang banyak akhirnya beberapa pesohor terjerat</w:t>
      </w:r>
      <w:r w:rsidR="00104A94" w:rsidRPr="00BF780F">
        <w:rPr>
          <w:rFonts w:asciiTheme="majorHAnsi" w:hAnsiTheme="majorHAnsi"/>
        </w:rPr>
        <w:t xml:space="preserve"> kausu, salah satunya </w:t>
      </w:r>
      <w:r w:rsidRPr="00BF780F">
        <w:rPr>
          <w:rFonts w:asciiTheme="majorHAnsi" w:hAnsiTheme="majorHAnsi"/>
        </w:rPr>
        <w:t xml:space="preserve">pusaran kasus ‘ikan asin’. Belum lagi deretan kasus hoax sepanjang tahun 2018 yang buat gempar masyarakat, diantaranya : gempa susulan di Palu, penculikan anak, konspirasi imunisasi dan vaksin,  rekaman </w:t>
      </w:r>
      <w:r w:rsidRPr="00BF780F">
        <w:rPr>
          <w:rFonts w:asciiTheme="majorHAnsi" w:hAnsiTheme="majorHAnsi"/>
          <w:i/>
        </w:rPr>
        <w:t>black box</w:t>
      </w:r>
      <w:r w:rsidRPr="00BF780F">
        <w:rPr>
          <w:rFonts w:asciiTheme="majorHAnsi" w:hAnsiTheme="majorHAnsi"/>
        </w:rPr>
        <w:t xml:space="preserve"> Lion Air JT610, </w:t>
      </w:r>
      <w:r w:rsidR="00593CC6" w:rsidRPr="00BF780F">
        <w:rPr>
          <w:rFonts w:asciiTheme="majorHAnsi" w:hAnsiTheme="majorHAnsi"/>
        </w:rPr>
        <w:t xml:space="preserve"> telur palsu dari</w:t>
      </w:r>
      <w:r w:rsidRPr="00BF780F">
        <w:rPr>
          <w:rFonts w:asciiTheme="majorHAnsi" w:hAnsiTheme="majorHAnsi"/>
        </w:rPr>
        <w:t xml:space="preserve"> </w:t>
      </w:r>
      <w:r w:rsidR="00593CC6" w:rsidRPr="00BF780F">
        <w:rPr>
          <w:rFonts w:asciiTheme="majorHAnsi" w:hAnsiTheme="majorHAnsi"/>
        </w:rPr>
        <w:t>p</w:t>
      </w:r>
      <w:r w:rsidRPr="00BF780F">
        <w:rPr>
          <w:rFonts w:asciiTheme="majorHAnsi" w:hAnsiTheme="majorHAnsi"/>
        </w:rPr>
        <w:t xml:space="preserve">lastik,  </w:t>
      </w:r>
      <w:r w:rsidR="00593CC6" w:rsidRPr="00BF780F">
        <w:rPr>
          <w:rFonts w:asciiTheme="majorHAnsi" w:hAnsiTheme="majorHAnsi"/>
        </w:rPr>
        <w:t>m</w:t>
      </w:r>
      <w:r w:rsidRPr="00BF780F">
        <w:rPr>
          <w:rFonts w:asciiTheme="majorHAnsi" w:hAnsiTheme="majorHAnsi"/>
        </w:rPr>
        <w:t xml:space="preserve">akanan </w:t>
      </w:r>
      <w:r w:rsidR="00593CC6" w:rsidRPr="00BF780F">
        <w:rPr>
          <w:rFonts w:asciiTheme="majorHAnsi" w:hAnsiTheme="majorHAnsi"/>
        </w:rPr>
        <w:t>m</w:t>
      </w:r>
      <w:r w:rsidRPr="00BF780F">
        <w:rPr>
          <w:rFonts w:asciiTheme="majorHAnsi" w:hAnsiTheme="majorHAnsi"/>
        </w:rPr>
        <w:t xml:space="preserve">udah </w:t>
      </w:r>
      <w:r w:rsidR="00593CC6" w:rsidRPr="00BF780F">
        <w:rPr>
          <w:rFonts w:asciiTheme="majorHAnsi" w:hAnsiTheme="majorHAnsi"/>
        </w:rPr>
        <w:t>t</w:t>
      </w:r>
      <w:r w:rsidRPr="00BF780F">
        <w:rPr>
          <w:rFonts w:asciiTheme="majorHAnsi" w:hAnsiTheme="majorHAnsi"/>
        </w:rPr>
        <w:t xml:space="preserve">erbakar </w:t>
      </w:r>
      <w:r w:rsidR="00593CC6" w:rsidRPr="00BF780F">
        <w:rPr>
          <w:rFonts w:asciiTheme="majorHAnsi" w:hAnsiTheme="majorHAnsi"/>
        </w:rPr>
        <w:t>p</w:t>
      </w:r>
      <w:r w:rsidRPr="00BF780F">
        <w:rPr>
          <w:rFonts w:asciiTheme="majorHAnsi" w:hAnsiTheme="majorHAnsi"/>
        </w:rPr>
        <w:t xml:space="preserve">ositif </w:t>
      </w:r>
      <w:r w:rsidR="00593CC6" w:rsidRPr="00BF780F">
        <w:rPr>
          <w:rFonts w:asciiTheme="majorHAnsi" w:hAnsiTheme="majorHAnsi"/>
        </w:rPr>
        <w:t>m</w:t>
      </w:r>
      <w:r w:rsidRPr="00BF780F">
        <w:rPr>
          <w:rFonts w:asciiTheme="majorHAnsi" w:hAnsiTheme="majorHAnsi"/>
        </w:rPr>
        <w:t xml:space="preserve">engandung </w:t>
      </w:r>
      <w:r w:rsidR="00104A94" w:rsidRPr="00BF780F">
        <w:rPr>
          <w:rFonts w:asciiTheme="majorHAnsi" w:hAnsiTheme="majorHAnsi"/>
        </w:rPr>
        <w:t>l</w:t>
      </w:r>
      <w:r w:rsidRPr="00BF780F">
        <w:rPr>
          <w:rFonts w:asciiTheme="majorHAnsi" w:hAnsiTheme="majorHAnsi"/>
        </w:rPr>
        <w:t>ilin.</w:t>
      </w:r>
      <w:r w:rsidR="00593CC6" w:rsidRPr="00BF780F">
        <w:rPr>
          <w:rFonts w:asciiTheme="majorHAnsi" w:hAnsiTheme="majorHAnsi"/>
        </w:rPr>
        <w:t xml:space="preserve"> Unit </w:t>
      </w:r>
      <w:r w:rsidRPr="00BF780F">
        <w:rPr>
          <w:rFonts w:asciiTheme="majorHAnsi" w:hAnsiTheme="majorHAnsi"/>
        </w:rPr>
        <w:t xml:space="preserve"> </w:t>
      </w:r>
      <w:r w:rsidR="00593CC6" w:rsidRPr="00BF780F">
        <w:rPr>
          <w:rFonts w:asciiTheme="majorHAnsi" w:hAnsiTheme="majorHAnsi"/>
        </w:rPr>
        <w:t xml:space="preserve">kejahatan siber </w:t>
      </w:r>
      <w:r w:rsidRPr="00BF780F">
        <w:rPr>
          <w:rFonts w:asciiTheme="majorHAnsi" w:hAnsiTheme="majorHAnsi"/>
        </w:rPr>
        <w:t xml:space="preserve">Bareskrim Polri sejak tahun 2015 mencatat ada 100 ribu akun di </w:t>
      </w:r>
      <w:r w:rsidR="00593CC6" w:rsidRPr="00BF780F">
        <w:rPr>
          <w:rFonts w:asciiTheme="majorHAnsi" w:hAnsiTheme="majorHAnsi"/>
        </w:rPr>
        <w:t xml:space="preserve">media sosial yang menyebarkan ujaran kebencian </w:t>
      </w:r>
      <w:r w:rsidR="00593CC6" w:rsidRPr="00BF780F">
        <w:rPr>
          <w:rFonts w:asciiTheme="majorHAnsi" w:hAnsiTheme="majorHAnsi"/>
        </w:rPr>
        <w:fldChar w:fldCharType="begin"/>
      </w:r>
      <w:r w:rsidR="00BF780F">
        <w:rPr>
          <w:rFonts w:asciiTheme="majorHAnsi" w:hAnsiTheme="majorHAnsi"/>
        </w:rPr>
        <w:instrText xml:space="preserve"> ADDIN ZOTERO_ITEM CSL_CITATION {"citationID":"qLvd5F90","properties":{"formattedCitation":"(Ariyanti, 2019)","plainCitation":"(Ariyanti, 2019)","noteIndex":0},"citationItems":[{"id":88,"uris":["http://zotero.org/users/5139834/items/PFBE8XQC"],"uri":["http://zotero.org/users/5139834/items/PFBE8XQC"],"itemData":{"id":88,"type":"article-newspaper","title":"Lebih dari 50% Kejahatan Siber Berasal dari Media Sosial","container-title":"Teknologi Bisnis.com","publisher-place":"Jakarta","section":"Sains &amp; Teknologi","event-place":"Jakarta","URL":"https://teknologi.bisnis.com/read/20180921/84/840939/lebih-dari-50-kejahatan-siber-berasal-dari-media-sosial#","author":[{"family":"Ariyanti","given":"Duwi Setiya"}],"issued":{"date-parts":[["2019",9,21]]}}}],"schema":"https://github.com/citation-style-language/schema/raw/master/csl-citation.json"} </w:instrText>
      </w:r>
      <w:r w:rsidR="00593CC6" w:rsidRPr="00BF780F">
        <w:rPr>
          <w:rFonts w:asciiTheme="majorHAnsi" w:hAnsiTheme="majorHAnsi"/>
        </w:rPr>
        <w:fldChar w:fldCharType="separate"/>
      </w:r>
      <w:r w:rsidR="00593CC6" w:rsidRPr="00BF780F">
        <w:rPr>
          <w:rFonts w:asciiTheme="majorHAnsi" w:hAnsiTheme="majorHAnsi" w:cs="Calibri"/>
        </w:rPr>
        <w:t>(Ariyanti, 2019)</w:t>
      </w:r>
      <w:r w:rsidR="00593CC6" w:rsidRPr="00BF780F">
        <w:rPr>
          <w:rFonts w:asciiTheme="majorHAnsi" w:hAnsiTheme="majorHAnsi"/>
        </w:rPr>
        <w:fldChar w:fldCharType="end"/>
      </w:r>
      <w:r w:rsidR="00593CC6" w:rsidRPr="00BF780F">
        <w:rPr>
          <w:rFonts w:asciiTheme="majorHAnsi" w:hAnsiTheme="majorHAnsi"/>
          <w:color w:val="FF0000"/>
        </w:rPr>
        <w:t xml:space="preserve"> </w:t>
      </w:r>
      <w:r w:rsidR="00593CC6" w:rsidRPr="00BF780F">
        <w:rPr>
          <w:rFonts w:asciiTheme="majorHAnsi" w:hAnsiTheme="majorHAnsi"/>
        </w:rPr>
        <w:t xml:space="preserve">dan lebih 50 % kejahatan siber berasal dari dunia maya </w:t>
      </w:r>
      <w:r w:rsidR="00593CC6" w:rsidRPr="00BF780F">
        <w:rPr>
          <w:rFonts w:asciiTheme="majorHAnsi" w:hAnsiTheme="majorHAnsi"/>
        </w:rPr>
        <w:fldChar w:fldCharType="begin"/>
      </w:r>
      <w:r w:rsidR="00BF780F">
        <w:rPr>
          <w:rFonts w:asciiTheme="majorHAnsi" w:hAnsiTheme="majorHAnsi"/>
        </w:rPr>
        <w:instrText xml:space="preserve"> ADDIN ZOTERO_ITEM CSL_CITATION {"citationID":"lpcB3A05","properties":{"formattedCitation":"(Rizki, 2018)","plainCitation":"(Rizki, 2018)","noteIndex":0},"citationItems":[{"id":87,"uris":["http://zotero.org/users/5139834/items/25TPAF6I"],"uri":["http://zotero.org/users/5139834/items/25TPAF6I"],"itemData":{"id":87,"type":"article-newspaper","title":"Polri: Indonesia Tertinggi Kedua Kejahatan Siber di Dunia","container-title":"CNN Indonesia","publisher-place":"Jakarta","section":"Berita Hukum Kriminal","event-place":"Jakarta","URL":"https://www.cnnindonesia.com/nasional/20180717140856-12-314780/polri-indonesia-tertinggi-kedua-kejahatan-siber-di-dunia","author":[{"family":"Rizki","given":"Ramadhan"}],"issued":{"date-parts":[["2018",7,17]]}}}],"schema":"https://github.com/citation-style-language/schema/raw/master/csl-citation.json"} </w:instrText>
      </w:r>
      <w:r w:rsidR="00593CC6" w:rsidRPr="00BF780F">
        <w:rPr>
          <w:rFonts w:asciiTheme="majorHAnsi" w:hAnsiTheme="majorHAnsi"/>
        </w:rPr>
        <w:fldChar w:fldCharType="separate"/>
      </w:r>
      <w:r w:rsidR="00593CC6" w:rsidRPr="00BF780F">
        <w:rPr>
          <w:rFonts w:asciiTheme="majorHAnsi" w:hAnsiTheme="majorHAnsi" w:cs="Calibri"/>
        </w:rPr>
        <w:t>(Rizki, 2018)</w:t>
      </w:r>
      <w:r w:rsidR="00593CC6" w:rsidRPr="00BF780F">
        <w:rPr>
          <w:rFonts w:asciiTheme="majorHAnsi" w:hAnsiTheme="majorHAnsi"/>
        </w:rPr>
        <w:fldChar w:fldCharType="end"/>
      </w:r>
      <w:r w:rsidR="00593CC6" w:rsidRPr="00BF780F">
        <w:rPr>
          <w:rFonts w:asciiTheme="majorHAnsi" w:hAnsiTheme="majorHAnsi"/>
        </w:rPr>
        <w:t xml:space="preserve">. </w:t>
      </w:r>
      <w:r w:rsidR="00593CC6" w:rsidRPr="00BF780F">
        <w:rPr>
          <w:rFonts w:asciiTheme="majorHAnsi" w:hAnsiTheme="majorHAnsi"/>
          <w:color w:val="FF0000"/>
        </w:rPr>
        <w:t xml:space="preserve"> </w:t>
      </w:r>
    </w:p>
    <w:p w:rsidR="001E5285" w:rsidRPr="00BF780F" w:rsidRDefault="008547EE" w:rsidP="00FA217C">
      <w:pPr>
        <w:spacing w:line="240" w:lineRule="auto"/>
        <w:ind w:firstLine="720"/>
        <w:contextualSpacing/>
        <w:jc w:val="both"/>
        <w:rPr>
          <w:rFonts w:asciiTheme="majorHAnsi" w:hAnsiTheme="majorHAnsi"/>
        </w:rPr>
      </w:pPr>
      <w:r w:rsidRPr="00BF780F">
        <w:rPr>
          <w:rFonts w:asciiTheme="majorHAnsi" w:hAnsiTheme="majorHAnsi"/>
        </w:rPr>
        <w:t>Pada media sosial persoalan fakta, fiksi, kebenaran dan kepalsuan</w:t>
      </w:r>
      <w:r w:rsidR="003A34D4" w:rsidRPr="00BF780F">
        <w:rPr>
          <w:rFonts w:asciiTheme="majorHAnsi" w:hAnsiTheme="majorHAnsi"/>
        </w:rPr>
        <w:t xml:space="preserve"> tertutup oleh euforia  kebebasan berpendapat, netizenpun berlomba mengunggah pendapatnya tanpa melalui proses literasi. </w:t>
      </w:r>
      <w:r w:rsidR="0047393C" w:rsidRPr="00BF780F">
        <w:rPr>
          <w:rFonts w:asciiTheme="majorHAnsi" w:hAnsiTheme="majorHAnsi"/>
        </w:rPr>
        <w:t>Pada media sosial b</w:t>
      </w:r>
      <w:r w:rsidR="003A34D4" w:rsidRPr="00BF780F">
        <w:rPr>
          <w:rFonts w:asciiTheme="majorHAnsi" w:hAnsiTheme="majorHAnsi"/>
        </w:rPr>
        <w:t xml:space="preserve">atas ruang publik dan ruang privat semakin samar, banyak netizen yang membagi ruang privatnya ke media sosial. </w:t>
      </w:r>
      <w:r w:rsidR="005F2F1E" w:rsidRPr="00BF780F">
        <w:rPr>
          <w:rFonts w:asciiTheme="majorHAnsi" w:hAnsiTheme="majorHAnsi"/>
        </w:rPr>
        <w:t>Isu privat didigitalisasi</w:t>
      </w:r>
      <w:r w:rsidR="001F68DD" w:rsidRPr="00BF780F">
        <w:rPr>
          <w:rFonts w:asciiTheme="majorHAnsi" w:hAnsiTheme="majorHAnsi"/>
        </w:rPr>
        <w:t xml:space="preserve"> seperti agama, ras, bahkan seks</w:t>
      </w:r>
      <w:r w:rsidR="005F2F1E" w:rsidRPr="00BF780F">
        <w:rPr>
          <w:rFonts w:asciiTheme="majorHAnsi" w:hAnsiTheme="majorHAnsi"/>
        </w:rPr>
        <w:t xml:space="preserve"> demi kepentingan tertentu sehingga berubah menjadi sentimen publik</w:t>
      </w:r>
      <w:r w:rsidR="001F68DD" w:rsidRPr="00BF780F">
        <w:rPr>
          <w:rFonts w:asciiTheme="majorHAnsi" w:hAnsiTheme="majorHAnsi"/>
        </w:rPr>
        <w:t>. Di media sosial publik bisa jadi individu pun individu bisa menjadi publik, seorang netizen bisa berkomentar pada grup di media sosial dan komentar publik bisa berada pada gawai seorang netizen</w:t>
      </w:r>
      <w:r w:rsidR="00FA217C" w:rsidRPr="00BF780F">
        <w:rPr>
          <w:rFonts w:asciiTheme="majorHAnsi" w:hAnsiTheme="majorHAnsi"/>
        </w:rPr>
        <w:t xml:space="preserve"> </w:t>
      </w:r>
      <w:r w:rsidR="00FA217C" w:rsidRPr="00BF780F">
        <w:rPr>
          <w:rFonts w:asciiTheme="majorHAnsi" w:hAnsiTheme="majorHAnsi"/>
        </w:rPr>
        <w:fldChar w:fldCharType="begin"/>
      </w:r>
      <w:r w:rsidR="00BF780F">
        <w:rPr>
          <w:rFonts w:asciiTheme="majorHAnsi" w:hAnsiTheme="majorHAnsi"/>
        </w:rPr>
        <w:instrText xml:space="preserve"> ADDIN ZOTERO_ITEM CSL_CITATION {"citationID":"LgW7HfWC","properties":{"formattedCitation":"(Hardiman, 2018)","plainCitation":"(Hardiman, 2018)","noteIndex":0},"citationItems":[{"id":57,"uris":["http://zotero.org/users/5139834/items/DXVTLB2D"],"uri":["http://zotero.org/users/5139834/items/DXVTLB2D"],"itemData":{"id":57,"type":"paper-conference","title":"Homo Digitalis-Kondisi Manusia di Era Komunikasi Digital","container-title":"Etika Komunikasi Digital Membela Moralitas Dalam Prahara Politik PAsca Kebnaran","event":"Seminar Dies Natalis 49 Sekolah Tinggi FIlsafat Driyakarya","author":[{"family":"Hardiman","given":"F. Budi"}],"issued":{"date-parts":[["2018",2,24]]}}}],"schema":"https://github.com/citation-style-language/schema/raw/master/csl-citation.json"} </w:instrText>
      </w:r>
      <w:r w:rsidR="00FA217C" w:rsidRPr="00BF780F">
        <w:rPr>
          <w:rFonts w:asciiTheme="majorHAnsi" w:hAnsiTheme="majorHAnsi"/>
        </w:rPr>
        <w:fldChar w:fldCharType="separate"/>
      </w:r>
      <w:r w:rsidR="00FA217C" w:rsidRPr="00BF780F">
        <w:rPr>
          <w:rFonts w:asciiTheme="majorHAnsi" w:hAnsiTheme="majorHAnsi" w:cs="Calibri"/>
        </w:rPr>
        <w:t>(Hardiman, 2018)</w:t>
      </w:r>
      <w:r w:rsidR="00FA217C" w:rsidRPr="00BF780F">
        <w:rPr>
          <w:rFonts w:asciiTheme="majorHAnsi" w:hAnsiTheme="majorHAnsi"/>
        </w:rPr>
        <w:fldChar w:fldCharType="end"/>
      </w:r>
      <w:r w:rsidR="001F68DD" w:rsidRPr="00BF780F">
        <w:rPr>
          <w:rFonts w:asciiTheme="majorHAnsi" w:hAnsiTheme="majorHAnsi"/>
        </w:rPr>
        <w:t xml:space="preserve">. Para netizen bisa berprofesi apapun, termasuk menjadi hakim yang memvonis netizen lainnya, bahkan ada yang </w:t>
      </w:r>
      <w:r w:rsidR="001E5285" w:rsidRPr="00BF780F">
        <w:rPr>
          <w:rFonts w:asciiTheme="majorHAnsi" w:hAnsiTheme="majorHAnsi"/>
        </w:rPr>
        <w:t>seol</w:t>
      </w:r>
      <w:r w:rsidR="001F68DD" w:rsidRPr="00BF780F">
        <w:rPr>
          <w:rFonts w:asciiTheme="majorHAnsi" w:hAnsiTheme="majorHAnsi"/>
        </w:rPr>
        <w:t xml:space="preserve">ah menjadi tuhan. </w:t>
      </w:r>
      <w:r w:rsidR="001E5285" w:rsidRPr="00BF780F">
        <w:rPr>
          <w:rFonts w:asciiTheme="majorHAnsi" w:hAnsiTheme="majorHAnsi"/>
        </w:rPr>
        <w:t xml:space="preserve">Dalam media sosial prestasi dicari dengan sensasi, bahkan alih-alih kreatifitas namun kenyataannya sekadar banalitas yang berpotensi menimbulkan kegaduhan bahkan berujung masalah hukum.    </w:t>
      </w:r>
    </w:p>
    <w:p w:rsidR="000C7A3C" w:rsidRPr="0026250D" w:rsidRDefault="001F68DD" w:rsidP="000C7A3C">
      <w:pPr>
        <w:spacing w:line="240" w:lineRule="auto"/>
        <w:contextualSpacing/>
        <w:jc w:val="both"/>
        <w:rPr>
          <w:rFonts w:asciiTheme="majorHAnsi" w:hAnsiTheme="majorHAnsi"/>
        </w:rPr>
      </w:pPr>
      <w:r w:rsidRPr="00BF780F">
        <w:rPr>
          <w:rFonts w:asciiTheme="majorHAnsi" w:hAnsiTheme="majorHAnsi"/>
        </w:rPr>
        <w:tab/>
      </w:r>
      <w:r w:rsidR="001E5285" w:rsidRPr="00BF780F">
        <w:rPr>
          <w:rFonts w:asciiTheme="majorHAnsi" w:hAnsiTheme="majorHAnsi"/>
          <w:color w:val="002060"/>
        </w:rPr>
        <w:t xml:space="preserve"> </w:t>
      </w:r>
      <w:r w:rsidRPr="00BF780F">
        <w:rPr>
          <w:rFonts w:asciiTheme="majorHAnsi" w:hAnsiTheme="majorHAnsi"/>
        </w:rPr>
        <w:t>Peradaban baru di ruang digital menyimpan potensi dekadensi nilai-</w:t>
      </w:r>
      <w:r w:rsidR="001E5285" w:rsidRPr="00BF780F">
        <w:rPr>
          <w:rFonts w:asciiTheme="majorHAnsi" w:hAnsiTheme="majorHAnsi"/>
        </w:rPr>
        <w:t>nilai kemanusiaan</w:t>
      </w:r>
      <w:r w:rsidR="003D2B13" w:rsidRPr="00BF780F">
        <w:rPr>
          <w:rFonts w:asciiTheme="majorHAnsi" w:hAnsiTheme="majorHAnsi"/>
        </w:rPr>
        <w:t xml:space="preserve"> dan hukum</w:t>
      </w:r>
      <w:r w:rsidR="001E5285" w:rsidRPr="00BF780F">
        <w:rPr>
          <w:rFonts w:asciiTheme="majorHAnsi" w:hAnsiTheme="majorHAnsi"/>
        </w:rPr>
        <w:t xml:space="preserve">. </w:t>
      </w:r>
      <w:r w:rsidR="003D2B13" w:rsidRPr="00BF780F">
        <w:rPr>
          <w:rFonts w:asciiTheme="majorHAnsi" w:hAnsiTheme="majorHAnsi"/>
          <w:i/>
        </w:rPr>
        <w:t>Law enforcement</w:t>
      </w:r>
      <w:r w:rsidR="003D2B13" w:rsidRPr="00BF780F">
        <w:rPr>
          <w:rFonts w:asciiTheme="majorHAnsi" w:hAnsiTheme="majorHAnsi"/>
        </w:rPr>
        <w:t xml:space="preserve"> atau kekuatan h</w:t>
      </w:r>
      <w:r w:rsidR="001E5285" w:rsidRPr="00BF780F">
        <w:rPr>
          <w:rFonts w:asciiTheme="majorHAnsi" w:hAnsiTheme="majorHAnsi"/>
        </w:rPr>
        <w:t>ukum bukan satu-satunya cara</w:t>
      </w:r>
      <w:r w:rsidR="003D2B13" w:rsidRPr="00BF780F">
        <w:rPr>
          <w:rFonts w:asciiTheme="majorHAnsi" w:hAnsiTheme="majorHAnsi"/>
        </w:rPr>
        <w:t xml:space="preserve"> yang bisa</w:t>
      </w:r>
      <w:r w:rsidR="001E5285" w:rsidRPr="00BF780F">
        <w:rPr>
          <w:rFonts w:asciiTheme="majorHAnsi" w:hAnsiTheme="majorHAnsi"/>
        </w:rPr>
        <w:t xml:space="preserve"> diandalkan</w:t>
      </w:r>
      <w:r w:rsidR="00FA217C" w:rsidRPr="00BF780F">
        <w:rPr>
          <w:rFonts w:asciiTheme="majorHAnsi" w:hAnsiTheme="majorHAnsi"/>
        </w:rPr>
        <w:t xml:space="preserve"> dalam penyelesaian masalah ini</w:t>
      </w:r>
      <w:r w:rsidR="001E5285" w:rsidRPr="00BF780F">
        <w:rPr>
          <w:rFonts w:asciiTheme="majorHAnsi" w:hAnsiTheme="majorHAnsi"/>
        </w:rPr>
        <w:t xml:space="preserve">. Harus ada jalan keluar yang logis dan dimulai dari ruang-ruang privat yang nantinya bisa terbentuk dan tertular ke ruang publik. </w:t>
      </w:r>
      <w:r w:rsidR="002C5D57" w:rsidRPr="00BF780F">
        <w:rPr>
          <w:rFonts w:asciiTheme="majorHAnsi" w:hAnsiTheme="majorHAnsi"/>
        </w:rPr>
        <w:t>Sebab konten media sosial sangat sulit untuk disensor atau diarahkan.  M</w:t>
      </w:r>
      <w:r w:rsidR="001E5285" w:rsidRPr="00BF780F">
        <w:rPr>
          <w:rFonts w:asciiTheme="majorHAnsi" w:hAnsiTheme="majorHAnsi"/>
        </w:rPr>
        <w:t xml:space="preserve">elalui satu klik </w:t>
      </w:r>
      <w:r w:rsidR="002C5D57" w:rsidRPr="00BF780F">
        <w:rPr>
          <w:rFonts w:asciiTheme="majorHAnsi" w:hAnsiTheme="majorHAnsi"/>
        </w:rPr>
        <w:t xml:space="preserve">minimal </w:t>
      </w:r>
      <w:r w:rsidR="001E5285" w:rsidRPr="00BF780F">
        <w:rPr>
          <w:rFonts w:asciiTheme="majorHAnsi" w:hAnsiTheme="majorHAnsi"/>
        </w:rPr>
        <w:lastRenderedPageBreak/>
        <w:t>setidaknya satu kemaslahatan tercapai</w:t>
      </w:r>
      <w:r w:rsidR="001E5285" w:rsidRPr="0026250D">
        <w:rPr>
          <w:rFonts w:asciiTheme="majorHAnsi" w:hAnsiTheme="majorHAnsi"/>
        </w:rPr>
        <w:t>.</w:t>
      </w:r>
      <w:r w:rsidR="00104A94" w:rsidRPr="0026250D">
        <w:rPr>
          <w:rFonts w:asciiTheme="majorHAnsi" w:hAnsiTheme="majorHAnsi"/>
        </w:rPr>
        <w:t xml:space="preserve"> Tulisan ini berupaya </w:t>
      </w:r>
      <w:r w:rsidR="000C7A3C" w:rsidRPr="0026250D">
        <w:rPr>
          <w:rFonts w:asciiTheme="majorHAnsi" w:hAnsiTheme="majorHAnsi"/>
          <w:lang w:val="id-ID"/>
        </w:rPr>
        <w:t>mendeskripsikan</w:t>
      </w:r>
      <w:r w:rsidR="00E14AE1" w:rsidRPr="0026250D">
        <w:rPr>
          <w:rFonts w:asciiTheme="majorHAnsi" w:hAnsiTheme="majorHAnsi"/>
          <w:lang w:val="id-ID"/>
        </w:rPr>
        <w:t xml:space="preserve"> </w:t>
      </w:r>
      <w:r w:rsidR="002C5D57" w:rsidRPr="0026250D">
        <w:rPr>
          <w:rFonts w:asciiTheme="majorHAnsi" w:hAnsiTheme="majorHAnsi"/>
        </w:rPr>
        <w:t xml:space="preserve">literasi </w:t>
      </w:r>
      <w:r w:rsidR="00635CF7" w:rsidRPr="0026250D">
        <w:rPr>
          <w:rFonts w:asciiTheme="majorHAnsi" w:hAnsiTheme="majorHAnsi"/>
        </w:rPr>
        <w:t xml:space="preserve">media sosial </w:t>
      </w:r>
      <w:r w:rsidR="00E14AE1" w:rsidRPr="0026250D">
        <w:rPr>
          <w:rFonts w:asciiTheme="majorHAnsi" w:hAnsiTheme="majorHAnsi"/>
          <w:lang w:val="id-ID"/>
        </w:rPr>
        <w:t>melalui algoritma ko</w:t>
      </w:r>
      <w:r w:rsidR="000C7A3C" w:rsidRPr="0026250D">
        <w:rPr>
          <w:rFonts w:asciiTheme="majorHAnsi" w:hAnsiTheme="majorHAnsi"/>
          <w:lang w:val="id-ID"/>
        </w:rPr>
        <w:t>mu</w:t>
      </w:r>
      <w:r w:rsidR="00E14AE1" w:rsidRPr="0026250D">
        <w:rPr>
          <w:rFonts w:asciiTheme="majorHAnsi" w:hAnsiTheme="majorHAnsi"/>
          <w:lang w:val="id-ID"/>
        </w:rPr>
        <w:t>n</w:t>
      </w:r>
      <w:r w:rsidR="000C7A3C" w:rsidRPr="0026250D">
        <w:rPr>
          <w:rFonts w:asciiTheme="majorHAnsi" w:hAnsiTheme="majorHAnsi"/>
          <w:lang w:val="id-ID"/>
        </w:rPr>
        <w:t>ikasi</w:t>
      </w:r>
      <w:r w:rsidR="00E14AE1" w:rsidRPr="0026250D">
        <w:rPr>
          <w:rFonts w:asciiTheme="majorHAnsi" w:hAnsiTheme="majorHAnsi"/>
          <w:lang w:val="id-ID"/>
        </w:rPr>
        <w:t xml:space="preserve"> </w:t>
      </w:r>
      <w:r w:rsidR="00516D1B" w:rsidRPr="0026250D">
        <w:rPr>
          <w:rFonts w:asciiTheme="majorHAnsi" w:hAnsiTheme="majorHAnsi"/>
        </w:rPr>
        <w:t>dengan</w:t>
      </w:r>
      <w:r w:rsidR="000C7A3C" w:rsidRPr="0026250D">
        <w:rPr>
          <w:rFonts w:asciiTheme="majorHAnsi" w:hAnsiTheme="majorHAnsi"/>
          <w:lang w:val="id-ID"/>
        </w:rPr>
        <w:t xml:space="preserve"> peralatan rohani</w:t>
      </w:r>
      <w:r w:rsidR="00516D1B" w:rsidRPr="0026250D">
        <w:rPr>
          <w:rFonts w:asciiTheme="majorHAnsi" w:hAnsiTheme="majorHAnsi"/>
        </w:rPr>
        <w:t xml:space="preserve"> yang terdapat dalam diri</w:t>
      </w:r>
      <w:r w:rsidR="000C7A3C" w:rsidRPr="0026250D">
        <w:rPr>
          <w:rFonts w:asciiTheme="majorHAnsi" w:hAnsiTheme="majorHAnsi"/>
          <w:lang w:val="id-ID"/>
        </w:rPr>
        <w:t xml:space="preserve"> manusia. </w:t>
      </w:r>
    </w:p>
    <w:p w:rsidR="00635CF7" w:rsidRDefault="00635CF7" w:rsidP="00FA217C">
      <w:pPr>
        <w:spacing w:line="240" w:lineRule="auto"/>
        <w:contextualSpacing/>
        <w:jc w:val="both"/>
        <w:rPr>
          <w:rFonts w:asciiTheme="majorHAnsi" w:hAnsiTheme="majorHAnsi"/>
        </w:rPr>
      </w:pPr>
    </w:p>
    <w:p w:rsidR="000C7A3C" w:rsidRPr="0026250D" w:rsidRDefault="000C7A3C" w:rsidP="00FA217C">
      <w:pPr>
        <w:spacing w:line="240" w:lineRule="auto"/>
        <w:contextualSpacing/>
        <w:jc w:val="both"/>
        <w:rPr>
          <w:rFonts w:asciiTheme="majorHAnsi" w:hAnsiTheme="majorHAnsi"/>
          <w:lang w:val="id-ID"/>
        </w:rPr>
      </w:pPr>
      <w:bookmarkStart w:id="0" w:name="_GoBack"/>
      <w:bookmarkEnd w:id="0"/>
    </w:p>
    <w:p w:rsidR="00635CF7" w:rsidRPr="00BF780F" w:rsidRDefault="000C7A3C" w:rsidP="00FA217C">
      <w:pPr>
        <w:spacing w:line="240" w:lineRule="auto"/>
        <w:contextualSpacing/>
        <w:jc w:val="both"/>
        <w:rPr>
          <w:rFonts w:asciiTheme="majorHAnsi" w:hAnsiTheme="majorHAnsi"/>
          <w:b/>
        </w:rPr>
      </w:pPr>
      <w:r w:rsidRPr="00BF780F">
        <w:rPr>
          <w:rFonts w:asciiTheme="majorHAnsi" w:hAnsiTheme="majorHAnsi"/>
          <w:b/>
          <w:lang w:val="id-ID"/>
        </w:rPr>
        <w:t>BAB II</w:t>
      </w:r>
      <w:r w:rsidR="00BF780F">
        <w:rPr>
          <w:rFonts w:asciiTheme="majorHAnsi" w:hAnsiTheme="majorHAnsi"/>
          <w:b/>
        </w:rPr>
        <w:t xml:space="preserve"> </w:t>
      </w:r>
      <w:r w:rsidR="00635CF7" w:rsidRPr="00BF780F">
        <w:rPr>
          <w:rFonts w:asciiTheme="majorHAnsi" w:hAnsiTheme="majorHAnsi"/>
          <w:b/>
        </w:rPr>
        <w:t>KAJIAN TEORITIS</w:t>
      </w:r>
    </w:p>
    <w:p w:rsidR="00635CF7" w:rsidRPr="00BF780F" w:rsidRDefault="00635CF7" w:rsidP="00FA217C">
      <w:pPr>
        <w:spacing w:line="240" w:lineRule="auto"/>
        <w:contextualSpacing/>
        <w:jc w:val="both"/>
        <w:rPr>
          <w:rFonts w:asciiTheme="majorHAnsi" w:hAnsiTheme="majorHAnsi"/>
          <w:b/>
        </w:rPr>
      </w:pPr>
      <w:r w:rsidRPr="00BF780F">
        <w:rPr>
          <w:rFonts w:asciiTheme="majorHAnsi" w:hAnsiTheme="majorHAnsi"/>
          <w:b/>
        </w:rPr>
        <w:t>Media Sosial</w:t>
      </w:r>
    </w:p>
    <w:p w:rsidR="00C24B89" w:rsidRPr="00BF780F" w:rsidRDefault="00863C88" w:rsidP="00FA217C">
      <w:pPr>
        <w:spacing w:line="240" w:lineRule="auto"/>
        <w:ind w:firstLine="720"/>
        <w:contextualSpacing/>
        <w:jc w:val="both"/>
        <w:rPr>
          <w:rFonts w:asciiTheme="majorHAnsi" w:hAnsiTheme="majorHAnsi"/>
        </w:rPr>
      </w:pPr>
      <w:r w:rsidRPr="00BF780F">
        <w:rPr>
          <w:rFonts w:asciiTheme="majorHAnsi" w:hAnsiTheme="majorHAnsi"/>
        </w:rPr>
        <w:t>Sekarang ini</w:t>
      </w:r>
      <w:r w:rsidR="00C24B89" w:rsidRPr="00BF780F">
        <w:rPr>
          <w:rFonts w:asciiTheme="majorHAnsi" w:hAnsiTheme="majorHAnsi"/>
        </w:rPr>
        <w:t xml:space="preserve"> kebutuhan primer manusia mengalami perluasan. Pangan, sandang dan papan tidak lagi menjadi kebutuhan utamanya. Saat ini akses terhadap media telah turut serta menjadi kebutuhan pokok. Adanya kebutuhan akan informasi, hiburan, pendidikan-pengetahuan menjadi penyebabnya. Sampai pada titik ini media</w:t>
      </w:r>
      <w:r w:rsidR="00AB42B7" w:rsidRPr="00BF780F">
        <w:rPr>
          <w:rFonts w:asciiTheme="majorHAnsi" w:hAnsiTheme="majorHAnsi"/>
        </w:rPr>
        <w:t xml:space="preserve"> massa</w:t>
      </w:r>
      <w:r w:rsidR="00C24B89" w:rsidRPr="00BF780F">
        <w:rPr>
          <w:rFonts w:asciiTheme="majorHAnsi" w:hAnsiTheme="majorHAnsi"/>
        </w:rPr>
        <w:t xml:space="preserve"> t</w:t>
      </w:r>
      <w:r w:rsidR="00AB42B7" w:rsidRPr="00BF780F">
        <w:rPr>
          <w:rFonts w:asciiTheme="majorHAnsi" w:hAnsiTheme="majorHAnsi"/>
        </w:rPr>
        <w:t xml:space="preserve">radisional tidak lagi sendiri dalam menyebar informasi. Jika </w:t>
      </w:r>
      <w:r w:rsidRPr="00BF780F">
        <w:rPr>
          <w:rFonts w:asciiTheme="majorHAnsi" w:hAnsiTheme="majorHAnsi"/>
        </w:rPr>
        <w:t xml:space="preserve">dulu </w:t>
      </w:r>
      <w:r w:rsidR="00AB42B7" w:rsidRPr="00BF780F">
        <w:rPr>
          <w:rFonts w:asciiTheme="majorHAnsi" w:hAnsiTheme="majorHAnsi"/>
        </w:rPr>
        <w:t>media massa tradisional selalu mendominasi</w:t>
      </w:r>
      <w:r w:rsidRPr="00BF780F">
        <w:rPr>
          <w:rFonts w:asciiTheme="majorHAnsi" w:hAnsiTheme="majorHAnsi"/>
        </w:rPr>
        <w:t xml:space="preserve"> dalam distribusi informasi, namun saat ini media sosial turut berkompetensi dalam melakukan hal yang sama. Teknologi internet pada media sosia</w:t>
      </w:r>
      <w:r w:rsidR="00EC1F8F" w:rsidRPr="00BF780F">
        <w:rPr>
          <w:rFonts w:asciiTheme="majorHAnsi" w:hAnsiTheme="majorHAnsi"/>
        </w:rPr>
        <w:t>l memberikan kuasa pada khalayak</w:t>
      </w:r>
      <w:r w:rsidR="00067D59" w:rsidRPr="00BF780F">
        <w:rPr>
          <w:rFonts w:asciiTheme="majorHAnsi" w:hAnsiTheme="majorHAnsi"/>
        </w:rPr>
        <w:t xml:space="preserve"> </w:t>
      </w:r>
      <w:r w:rsidRPr="00BF780F">
        <w:rPr>
          <w:rFonts w:asciiTheme="majorHAnsi" w:hAnsiTheme="majorHAnsi"/>
        </w:rPr>
        <w:t xml:space="preserve">dalam menyebarkan </w:t>
      </w:r>
      <w:r w:rsidR="00142B77" w:rsidRPr="00BF780F">
        <w:rPr>
          <w:rFonts w:asciiTheme="majorHAnsi" w:hAnsiTheme="majorHAnsi"/>
        </w:rPr>
        <w:t xml:space="preserve">dan membuat informasi. </w:t>
      </w:r>
      <w:r w:rsidRPr="00BF780F">
        <w:rPr>
          <w:rFonts w:asciiTheme="majorHAnsi" w:hAnsiTheme="majorHAnsi"/>
        </w:rPr>
        <w:t xml:space="preserve"> </w:t>
      </w:r>
      <w:r w:rsidR="00C24B89" w:rsidRPr="00BF780F">
        <w:rPr>
          <w:rFonts w:asciiTheme="majorHAnsi" w:hAnsiTheme="majorHAnsi"/>
        </w:rPr>
        <w:t xml:space="preserve">  </w:t>
      </w:r>
    </w:p>
    <w:p w:rsidR="00ED0DB8" w:rsidRPr="00BF780F" w:rsidRDefault="00142B77" w:rsidP="00FA217C">
      <w:pPr>
        <w:spacing w:line="240" w:lineRule="auto"/>
        <w:contextualSpacing/>
        <w:jc w:val="both"/>
        <w:rPr>
          <w:rFonts w:asciiTheme="majorHAnsi" w:hAnsiTheme="majorHAnsi"/>
        </w:rPr>
      </w:pPr>
      <w:r w:rsidRPr="00BF780F">
        <w:rPr>
          <w:rFonts w:asciiTheme="majorHAnsi" w:hAnsiTheme="majorHAnsi"/>
        </w:rPr>
        <w:tab/>
        <w:t>Med</w:t>
      </w:r>
      <w:r w:rsidR="002261C7" w:rsidRPr="00BF780F">
        <w:rPr>
          <w:rFonts w:asciiTheme="majorHAnsi" w:hAnsiTheme="majorHAnsi"/>
        </w:rPr>
        <w:t xml:space="preserve">ia sosial memberikan fitur </w:t>
      </w:r>
      <w:r w:rsidRPr="00BF780F">
        <w:rPr>
          <w:rFonts w:asciiTheme="majorHAnsi" w:hAnsiTheme="majorHAnsi"/>
        </w:rPr>
        <w:t xml:space="preserve">lebih </w:t>
      </w:r>
      <w:r w:rsidR="0081612B" w:rsidRPr="00BF780F">
        <w:rPr>
          <w:rFonts w:asciiTheme="majorHAnsi" w:hAnsiTheme="majorHAnsi"/>
        </w:rPr>
        <w:t xml:space="preserve">sempurna </w:t>
      </w:r>
      <w:r w:rsidRPr="00BF780F">
        <w:rPr>
          <w:rFonts w:asciiTheme="majorHAnsi" w:hAnsiTheme="majorHAnsi"/>
        </w:rPr>
        <w:t>dengan yang disediakan oleh media komunikasi lain</w:t>
      </w:r>
      <w:r w:rsidR="0081612B" w:rsidRPr="00BF780F">
        <w:rPr>
          <w:rFonts w:asciiTheme="majorHAnsi" w:hAnsiTheme="majorHAnsi"/>
        </w:rPr>
        <w:t>, termasuk komunikasi mass</w:t>
      </w:r>
      <w:r w:rsidR="003D2B13" w:rsidRPr="00BF780F">
        <w:rPr>
          <w:rFonts w:asciiTheme="majorHAnsi" w:hAnsiTheme="majorHAnsi"/>
        </w:rPr>
        <w:t xml:space="preserve">a. Sifatnya bisa </w:t>
      </w:r>
      <w:r w:rsidR="0081612B" w:rsidRPr="00BF780F">
        <w:rPr>
          <w:rFonts w:asciiTheme="majorHAnsi" w:hAnsiTheme="majorHAnsi"/>
        </w:rPr>
        <w:t xml:space="preserve">menggabungkan unsur visual, audio, video, teks, animasi serta </w:t>
      </w:r>
      <w:r w:rsidR="003D2B13" w:rsidRPr="00BF780F">
        <w:rPr>
          <w:rFonts w:asciiTheme="majorHAnsi" w:hAnsiTheme="majorHAnsi"/>
        </w:rPr>
        <w:t>bisa ber</w:t>
      </w:r>
      <w:r w:rsidR="0081612B" w:rsidRPr="00BF780F">
        <w:rPr>
          <w:rFonts w:asciiTheme="majorHAnsi" w:hAnsiTheme="majorHAnsi"/>
        </w:rPr>
        <w:t>interaksi menjadikannya media</w:t>
      </w:r>
      <w:r w:rsidR="002261C7" w:rsidRPr="00BF780F">
        <w:rPr>
          <w:rFonts w:asciiTheme="majorHAnsi" w:hAnsiTheme="majorHAnsi"/>
        </w:rPr>
        <w:t xml:space="preserve"> ter</w:t>
      </w:r>
      <w:r w:rsidR="0081612B" w:rsidRPr="00BF780F">
        <w:rPr>
          <w:rFonts w:asciiTheme="majorHAnsi" w:hAnsiTheme="majorHAnsi"/>
        </w:rPr>
        <w:t>paling ideal yang hadir selama ini.</w:t>
      </w:r>
      <w:r w:rsidR="00EC1F8F" w:rsidRPr="00BF780F">
        <w:rPr>
          <w:rFonts w:asciiTheme="majorHAnsi" w:hAnsiTheme="majorHAnsi"/>
        </w:rPr>
        <w:t xml:space="preserve"> Tidak mengherankan bila sekarang media sosial menjadi fenomenal. Youtube, Whatsapp, Facebook, Instagram, Line dan Twitter adalah beberapa jenis media sosial yang diminati oleh khalayak.</w:t>
      </w:r>
      <w:r w:rsidR="00ED0DB8" w:rsidRPr="00BF780F">
        <w:rPr>
          <w:rFonts w:asciiTheme="majorHAnsi" w:hAnsiTheme="majorHAnsi"/>
        </w:rPr>
        <w:t xml:space="preserve"> </w:t>
      </w:r>
    </w:p>
    <w:p w:rsidR="00D926FD" w:rsidRPr="00BF780F" w:rsidRDefault="00ED0DB8" w:rsidP="00743648">
      <w:pPr>
        <w:spacing w:line="240" w:lineRule="auto"/>
        <w:ind w:firstLine="720"/>
        <w:contextualSpacing/>
        <w:jc w:val="both"/>
        <w:rPr>
          <w:rFonts w:asciiTheme="majorHAnsi" w:hAnsiTheme="majorHAnsi"/>
          <w:color w:val="FF0000"/>
        </w:rPr>
      </w:pPr>
      <w:r w:rsidRPr="00BF780F">
        <w:rPr>
          <w:rFonts w:asciiTheme="majorHAnsi" w:hAnsiTheme="majorHAnsi"/>
        </w:rPr>
        <w:t xml:space="preserve">Mengawali pemahaman media sosial, maka </w:t>
      </w:r>
      <w:r w:rsidR="00E630B3" w:rsidRPr="00BF780F">
        <w:rPr>
          <w:rFonts w:asciiTheme="majorHAnsi" w:hAnsiTheme="majorHAnsi"/>
        </w:rPr>
        <w:t>perlu memahami i</w:t>
      </w:r>
      <w:r w:rsidRPr="00BF780F">
        <w:rPr>
          <w:rFonts w:asciiTheme="majorHAnsi" w:hAnsiTheme="majorHAnsi"/>
        </w:rPr>
        <w:t>stilah media</w:t>
      </w:r>
      <w:r w:rsidR="00E630B3" w:rsidRPr="00BF780F">
        <w:rPr>
          <w:rFonts w:asciiTheme="majorHAnsi" w:hAnsiTheme="majorHAnsi"/>
        </w:rPr>
        <w:t xml:space="preserve">. Secara sederhana istilah media adalah </w:t>
      </w:r>
      <w:r w:rsidRPr="00BF780F">
        <w:rPr>
          <w:rFonts w:asciiTheme="majorHAnsi" w:hAnsiTheme="majorHAnsi"/>
        </w:rPr>
        <w:t>alat komunikasi</w:t>
      </w:r>
      <w:r w:rsidR="00FA217C" w:rsidRPr="00BF780F">
        <w:rPr>
          <w:rFonts w:asciiTheme="majorHAnsi" w:hAnsiTheme="majorHAnsi"/>
        </w:rPr>
        <w:t xml:space="preserve"> </w:t>
      </w:r>
      <w:r w:rsidR="004F009E" w:rsidRPr="00BF780F">
        <w:rPr>
          <w:rFonts w:asciiTheme="majorHAnsi" w:hAnsiTheme="majorHAnsi"/>
        </w:rPr>
        <w:fldChar w:fldCharType="begin"/>
      </w:r>
      <w:r w:rsidR="00BF780F">
        <w:rPr>
          <w:rFonts w:asciiTheme="majorHAnsi" w:hAnsiTheme="majorHAnsi"/>
        </w:rPr>
        <w:instrText xml:space="preserve"> ADDIN ZOTERO_ITEM CSL_CITATION {"citationID":"izlZ2MDs","properties":{"formattedCitation":"(Laughey, 2007)","plainCitation":"(Laughey, 2007)","noteIndex":0},"citationItems":[{"id":94,"uris":["http://zotero.org/users/5139834/items/AQ2BNAL7"],"uri":["http://zotero.org/users/5139834/items/AQ2BNAL7"],"itemData":{"id":94,"type":"book","title":"Key Themes in Media Theory","publisher":"Open University Press","publisher-place":"New York","event-place":"New York","ISBN":"9780 335 218 134","author":[{"family":"Laughey","given":"Dan"}],"issued":{"date-parts":[["2007"]]}}}],"schema":"https://github.com/citation-style-language/schema/raw/master/csl-citation.json"} </w:instrText>
      </w:r>
      <w:r w:rsidR="004F009E" w:rsidRPr="00BF780F">
        <w:rPr>
          <w:rFonts w:asciiTheme="majorHAnsi" w:hAnsiTheme="majorHAnsi"/>
        </w:rPr>
        <w:fldChar w:fldCharType="separate"/>
      </w:r>
      <w:r w:rsidR="004F009E" w:rsidRPr="00BF780F">
        <w:rPr>
          <w:rFonts w:asciiTheme="majorHAnsi" w:hAnsiTheme="majorHAnsi" w:cs="Calibri"/>
        </w:rPr>
        <w:t>(Laughey, 2007)</w:t>
      </w:r>
      <w:r w:rsidR="004F009E" w:rsidRPr="00BF780F">
        <w:rPr>
          <w:rFonts w:asciiTheme="majorHAnsi" w:hAnsiTheme="majorHAnsi"/>
        </w:rPr>
        <w:fldChar w:fldCharType="end"/>
      </w:r>
      <w:r w:rsidR="004F009E" w:rsidRPr="00BF780F">
        <w:rPr>
          <w:rFonts w:asciiTheme="majorHAnsi" w:hAnsiTheme="majorHAnsi"/>
        </w:rPr>
        <w:t xml:space="preserve">. </w:t>
      </w:r>
      <w:r w:rsidR="00E630B3" w:rsidRPr="00BF780F">
        <w:rPr>
          <w:rFonts w:asciiTheme="majorHAnsi" w:hAnsiTheme="majorHAnsi"/>
        </w:rPr>
        <w:t>Pengertian ini cendererung menekankan kepada ‘alat’ yakni bentuk dan teknologi. M</w:t>
      </w:r>
      <w:r w:rsidR="00D926FD" w:rsidRPr="00BF780F">
        <w:rPr>
          <w:rFonts w:asciiTheme="majorHAnsi" w:hAnsiTheme="majorHAnsi"/>
        </w:rPr>
        <w:t xml:space="preserve">edia sebagai alat </w:t>
      </w:r>
      <w:r w:rsidR="00E630B3" w:rsidRPr="00BF780F">
        <w:rPr>
          <w:rFonts w:asciiTheme="majorHAnsi" w:hAnsiTheme="majorHAnsi"/>
        </w:rPr>
        <w:t>terpapar pandangan yang mengharuskan media untuk beradaptasi dengan wujud pesan yang berupa</w:t>
      </w:r>
      <w:r w:rsidR="00442056" w:rsidRPr="00BF780F">
        <w:rPr>
          <w:rFonts w:asciiTheme="majorHAnsi" w:hAnsiTheme="majorHAnsi"/>
        </w:rPr>
        <w:t xml:space="preserve"> elemen</w:t>
      </w:r>
      <w:r w:rsidR="00E630B3" w:rsidRPr="00BF780F">
        <w:rPr>
          <w:rFonts w:asciiTheme="majorHAnsi" w:hAnsiTheme="majorHAnsi"/>
        </w:rPr>
        <w:t xml:space="preserve"> visual, audio, teks, animasi</w:t>
      </w:r>
      <w:r w:rsidR="00442056" w:rsidRPr="00BF780F">
        <w:rPr>
          <w:rFonts w:asciiTheme="majorHAnsi" w:hAnsiTheme="majorHAnsi"/>
        </w:rPr>
        <w:t xml:space="preserve"> dan gabungan elemen-elemen</w:t>
      </w:r>
      <w:r w:rsidR="000D0E22" w:rsidRPr="00BF780F">
        <w:rPr>
          <w:rFonts w:asciiTheme="majorHAnsi" w:hAnsiTheme="majorHAnsi"/>
        </w:rPr>
        <w:t xml:space="preserve"> tersebut. Padahal disisi lain media juga berkontribusi menciptakan </w:t>
      </w:r>
      <w:r w:rsidR="00743648" w:rsidRPr="00BF780F">
        <w:rPr>
          <w:rFonts w:asciiTheme="majorHAnsi" w:hAnsiTheme="majorHAnsi"/>
        </w:rPr>
        <w:t xml:space="preserve">medan </w:t>
      </w:r>
      <w:r w:rsidR="000D0E22" w:rsidRPr="00BF780F">
        <w:rPr>
          <w:rFonts w:asciiTheme="majorHAnsi" w:hAnsiTheme="majorHAnsi"/>
        </w:rPr>
        <w:t>makna dan budaya. Pada pandangan ini</w:t>
      </w:r>
      <w:r w:rsidR="00743648" w:rsidRPr="00BF780F">
        <w:rPr>
          <w:rFonts w:asciiTheme="majorHAnsi" w:hAnsiTheme="majorHAnsi"/>
        </w:rPr>
        <w:t xml:space="preserve"> ada upaya </w:t>
      </w:r>
      <w:r w:rsidR="00743648" w:rsidRPr="00BF780F">
        <w:rPr>
          <w:rFonts w:asciiTheme="majorHAnsi" w:hAnsiTheme="majorHAnsi"/>
        </w:rPr>
        <w:lastRenderedPageBreak/>
        <w:t>mengubah pandangan sebelumnya bahwa media tidak hanya sekadar alat perantara namun media juga memiliki nilai-nilai dan budaya. Sebagaimana yang diperkenalkan Mc Luhan dengan konsep</w:t>
      </w:r>
      <w:r w:rsidR="005E57F1" w:rsidRPr="00BF780F">
        <w:rPr>
          <w:rFonts w:asciiTheme="majorHAnsi" w:hAnsiTheme="majorHAnsi"/>
        </w:rPr>
        <w:t>nya</w:t>
      </w:r>
      <w:r w:rsidR="00743648" w:rsidRPr="00BF780F">
        <w:rPr>
          <w:rFonts w:asciiTheme="majorHAnsi" w:hAnsiTheme="majorHAnsi"/>
        </w:rPr>
        <w:t xml:space="preserve"> </w:t>
      </w:r>
      <w:r w:rsidR="00743648" w:rsidRPr="00BF780F">
        <w:rPr>
          <w:rFonts w:asciiTheme="majorHAnsi" w:hAnsiTheme="majorHAnsi"/>
          <w:i/>
        </w:rPr>
        <w:t>medium is the message</w:t>
      </w:r>
      <w:r w:rsidR="00743648" w:rsidRPr="00BF780F">
        <w:rPr>
          <w:rFonts w:asciiTheme="majorHAnsi" w:hAnsiTheme="majorHAnsi"/>
        </w:rPr>
        <w:t xml:space="preserve">. </w:t>
      </w:r>
      <w:r w:rsidR="004D4CEC" w:rsidRPr="00BF780F">
        <w:rPr>
          <w:rFonts w:asciiTheme="majorHAnsi" w:hAnsiTheme="majorHAnsi"/>
        </w:rPr>
        <w:t xml:space="preserve">Pada hakikatnya pemahaman akan media tidak kaku namun lebih cair. </w:t>
      </w:r>
      <w:r w:rsidR="00743648" w:rsidRPr="00BF780F">
        <w:rPr>
          <w:rFonts w:asciiTheme="majorHAnsi" w:hAnsiTheme="majorHAnsi"/>
        </w:rPr>
        <w:t xml:space="preserve">Aspek teknis bukanlah hal utama dalam media. Karena dalam media tersebut mencakup spektrum nilai-nilai serta budaya si penggunanya, seperti halnya isi pernyataan atau pesan yang tidak bisa bebas dari nilai. </w:t>
      </w:r>
      <w:r w:rsidR="002261C7" w:rsidRPr="00BF780F">
        <w:rPr>
          <w:rFonts w:asciiTheme="majorHAnsi" w:hAnsiTheme="majorHAnsi"/>
        </w:rPr>
        <w:t>P</w:t>
      </w:r>
      <w:r w:rsidR="00A42725" w:rsidRPr="00BF780F">
        <w:rPr>
          <w:rFonts w:asciiTheme="majorHAnsi" w:hAnsiTheme="majorHAnsi"/>
        </w:rPr>
        <w:t>ada teori sosiologi, dipahami bahwa media pada dasarnya sosial sebab media merupakan bagian dari masyarakat dan aspek masyarakat yang direpresentasikan  dalam bentuk perangkat teknologi yang</w:t>
      </w:r>
      <w:r w:rsidR="005E57F1" w:rsidRPr="00BF780F">
        <w:rPr>
          <w:rFonts w:asciiTheme="majorHAnsi" w:hAnsiTheme="majorHAnsi"/>
        </w:rPr>
        <w:t xml:space="preserve"> digunakan</w:t>
      </w:r>
      <w:r w:rsidR="00A42725" w:rsidRPr="00BF780F">
        <w:rPr>
          <w:rFonts w:asciiTheme="majorHAnsi" w:hAnsiTheme="majorHAnsi"/>
        </w:rPr>
        <w:t xml:space="preserve"> </w:t>
      </w:r>
      <w:r w:rsidR="003A31F4" w:rsidRPr="00BF780F">
        <w:rPr>
          <w:rFonts w:asciiTheme="majorHAnsi" w:hAnsiTheme="majorHAnsi"/>
        </w:rPr>
        <w:fldChar w:fldCharType="begin"/>
      </w:r>
      <w:r w:rsidR="00BF780F">
        <w:rPr>
          <w:rFonts w:asciiTheme="majorHAnsi" w:hAnsiTheme="majorHAnsi"/>
        </w:rPr>
        <w:instrText xml:space="preserve"> ADDIN ZOTERO_ITEM CSL_CITATION {"citationID":"N51DIHGR","properties":{"formattedCitation":"(Nasrullah, 2015)","plainCitation":"(Nasrullah, 2015)","noteIndex":0},"citationItems":[{"id":92,"uris":["http://zotero.org/users/5139834/items/CP5UIYR7"],"uri":["http://zotero.org/users/5139834/items/CP5UIYR7"],"itemData":{"id":92,"type":"book","title":"Media Sosial Perspektif Komunikasi, Budaya dan Sosioteknologi","publisher":"Simbiosa Rekatame Media","publisher-place":"Bandung","edition":"pertama","event-place":"Bandung","ISBN":"978-602-7973-25-1","author":[{"family":"Nasrullah","given":"Rulli"}],"issued":{"date-parts":[["2015"]]}}}],"schema":"https://github.com/citation-style-language/schema/raw/master/csl-citation.json"} </w:instrText>
      </w:r>
      <w:r w:rsidR="003A31F4" w:rsidRPr="00BF780F">
        <w:rPr>
          <w:rFonts w:asciiTheme="majorHAnsi" w:hAnsiTheme="majorHAnsi"/>
        </w:rPr>
        <w:fldChar w:fldCharType="separate"/>
      </w:r>
      <w:r w:rsidR="003A31F4" w:rsidRPr="00BF780F">
        <w:rPr>
          <w:rFonts w:asciiTheme="majorHAnsi" w:hAnsiTheme="majorHAnsi" w:cs="Calibri"/>
        </w:rPr>
        <w:t>(Nasrullah, 2015)</w:t>
      </w:r>
      <w:r w:rsidR="003A31F4" w:rsidRPr="00BF780F">
        <w:rPr>
          <w:rFonts w:asciiTheme="majorHAnsi" w:hAnsiTheme="majorHAnsi"/>
        </w:rPr>
        <w:fldChar w:fldCharType="end"/>
      </w:r>
      <w:r w:rsidR="003A31F4" w:rsidRPr="00BF780F">
        <w:rPr>
          <w:rFonts w:asciiTheme="majorHAnsi" w:hAnsiTheme="majorHAnsi"/>
        </w:rPr>
        <w:t xml:space="preserve"> </w:t>
      </w:r>
      <w:r w:rsidR="00C42734" w:rsidRPr="00BF780F">
        <w:rPr>
          <w:rFonts w:asciiTheme="majorHAnsi" w:hAnsiTheme="majorHAnsi"/>
        </w:rPr>
        <w:t xml:space="preserve">.  </w:t>
      </w:r>
      <w:r w:rsidR="00A42725" w:rsidRPr="00BF780F">
        <w:rPr>
          <w:rFonts w:asciiTheme="majorHAnsi" w:hAnsiTheme="majorHAnsi"/>
        </w:rPr>
        <w:t xml:space="preserve"> </w:t>
      </w:r>
    </w:p>
    <w:p w:rsidR="003A31F4" w:rsidRPr="00BF780F" w:rsidRDefault="00DD18AB" w:rsidP="00FA217C">
      <w:pPr>
        <w:spacing w:line="240" w:lineRule="auto"/>
        <w:ind w:firstLine="720"/>
        <w:contextualSpacing/>
        <w:jc w:val="both"/>
        <w:rPr>
          <w:rFonts w:asciiTheme="majorHAnsi" w:hAnsiTheme="majorHAnsi"/>
        </w:rPr>
      </w:pPr>
      <w:r w:rsidRPr="00BF780F">
        <w:rPr>
          <w:rFonts w:asciiTheme="majorHAnsi" w:hAnsiTheme="majorHAnsi"/>
        </w:rPr>
        <w:t>Mengutip pemikiran Marx, maka p</w:t>
      </w:r>
      <w:r w:rsidR="00A42725" w:rsidRPr="00BF780F">
        <w:rPr>
          <w:rFonts w:asciiTheme="majorHAnsi" w:hAnsiTheme="majorHAnsi"/>
        </w:rPr>
        <w:t>emahaman so</w:t>
      </w:r>
      <w:r w:rsidRPr="00BF780F">
        <w:rPr>
          <w:rFonts w:asciiTheme="majorHAnsi" w:hAnsiTheme="majorHAnsi"/>
        </w:rPr>
        <w:t>sial itu ialah kerjasama</w:t>
      </w:r>
      <w:r w:rsidR="00C42734" w:rsidRPr="00BF780F">
        <w:rPr>
          <w:rFonts w:asciiTheme="majorHAnsi" w:hAnsiTheme="majorHAnsi"/>
        </w:rPr>
        <w:t xml:space="preserve"> </w:t>
      </w:r>
      <w:r w:rsidR="00C42734" w:rsidRPr="00BF780F">
        <w:rPr>
          <w:rFonts w:asciiTheme="majorHAnsi" w:hAnsiTheme="majorHAnsi"/>
        </w:rPr>
        <w:fldChar w:fldCharType="begin"/>
      </w:r>
      <w:r w:rsidR="00BF780F">
        <w:rPr>
          <w:rFonts w:asciiTheme="majorHAnsi" w:hAnsiTheme="majorHAnsi"/>
        </w:rPr>
        <w:instrText xml:space="preserve"> ADDIN ZOTERO_ITEM CSL_CITATION {"citationID":"aPeZ85MI","properties":{"formattedCitation":"(Fuchs, 2014)","plainCitation":"(Fuchs, 2014)","noteIndex":0},"citationItems":[{"id":93,"uris":["http://zotero.org/users/5139834/items/5J5ETVAC"],"uri":["http://zotero.org/users/5139834/items/5J5ETVAC"],"itemData":{"id":93,"type":"book","title":"Social Media A Critical Introduction","publisher":"Sage Publication","publisher-place":"California","event-place":"California","ISBN":"978-1-4462-5730-2","author":[{"family":"Fuchs","given":"Christian"}],"issued":{"date-parts":[["2014"]]}}}],"schema":"https://github.com/citation-style-language/schema/raw/master/csl-citation.json"} </w:instrText>
      </w:r>
      <w:r w:rsidR="00C42734" w:rsidRPr="00BF780F">
        <w:rPr>
          <w:rFonts w:asciiTheme="majorHAnsi" w:hAnsiTheme="majorHAnsi"/>
        </w:rPr>
        <w:fldChar w:fldCharType="separate"/>
      </w:r>
      <w:r w:rsidR="00C42734" w:rsidRPr="00BF780F">
        <w:rPr>
          <w:rFonts w:asciiTheme="majorHAnsi" w:hAnsiTheme="majorHAnsi" w:cs="Calibri"/>
        </w:rPr>
        <w:t>(Fuchs, 2014)</w:t>
      </w:r>
      <w:r w:rsidR="00C42734" w:rsidRPr="00BF780F">
        <w:rPr>
          <w:rFonts w:asciiTheme="majorHAnsi" w:hAnsiTheme="majorHAnsi"/>
        </w:rPr>
        <w:fldChar w:fldCharType="end"/>
      </w:r>
      <w:r w:rsidRPr="00BF780F">
        <w:rPr>
          <w:rFonts w:asciiTheme="majorHAnsi" w:hAnsiTheme="majorHAnsi"/>
        </w:rPr>
        <w:t>. Disini ada saling kontribusi peran pada relitas sosial. Individu seorang tidak akan berarti tanpa orang lain. Selanjutnya pemahaman sosial cenderung pada kenyataan sosial yakni individu memberikan aksi kepada</w:t>
      </w:r>
      <w:r w:rsidR="005378B9" w:rsidRPr="00BF780F">
        <w:rPr>
          <w:rFonts w:asciiTheme="majorHAnsi" w:hAnsiTheme="majorHAnsi"/>
        </w:rPr>
        <w:t xml:space="preserve"> kepada masyarakat. </w:t>
      </w:r>
      <w:r w:rsidRPr="00BF780F">
        <w:rPr>
          <w:rFonts w:asciiTheme="majorHAnsi" w:hAnsiTheme="majorHAnsi"/>
        </w:rPr>
        <w:t xml:space="preserve">Lalu sosial menurut Webber adalah aksi sosial serta relasi sosial yang melibatkan simbol-simbol bermakna diantara </w:t>
      </w:r>
      <w:r w:rsidR="00B71157" w:rsidRPr="00BF780F">
        <w:rPr>
          <w:rFonts w:asciiTheme="majorHAnsi" w:hAnsiTheme="majorHAnsi"/>
        </w:rPr>
        <w:t>para aktor sosialnya</w:t>
      </w:r>
      <w:r w:rsidR="005E57F1" w:rsidRPr="00BF780F">
        <w:rPr>
          <w:rFonts w:asciiTheme="majorHAnsi" w:hAnsiTheme="majorHAnsi"/>
        </w:rPr>
        <w:t xml:space="preserve"> tersebut</w:t>
      </w:r>
      <w:r w:rsidR="003A31F4" w:rsidRPr="00BF780F">
        <w:rPr>
          <w:rFonts w:asciiTheme="majorHAnsi" w:hAnsiTheme="majorHAnsi"/>
        </w:rPr>
        <w:t xml:space="preserve"> </w:t>
      </w:r>
      <w:r w:rsidR="003A31F4" w:rsidRPr="00BF780F">
        <w:rPr>
          <w:rFonts w:asciiTheme="majorHAnsi" w:hAnsiTheme="majorHAnsi"/>
        </w:rPr>
        <w:fldChar w:fldCharType="begin"/>
      </w:r>
      <w:r w:rsidR="00BF780F">
        <w:rPr>
          <w:rFonts w:asciiTheme="majorHAnsi" w:hAnsiTheme="majorHAnsi"/>
        </w:rPr>
        <w:instrText xml:space="preserve"> ADDIN ZOTERO_ITEM CSL_CITATION {"citationID":"Gk8sq2ke","properties":{"formattedCitation":"(Fuchs, 2014)","plainCitation":"(Fuchs, 2014)","noteIndex":0},"citationItems":[{"id":93,"uris":["http://zotero.org/users/5139834/items/5J5ETVAC"],"uri":["http://zotero.org/users/5139834/items/5J5ETVAC"],"itemData":{"id":93,"type":"book","title":"Social Media A Critical Introduction","publisher":"Sage Publication","publisher-place":"California","event-place":"California","ISBN":"978-1-4462-5730-2","author":[{"family":"Fuchs","given":"Christian"}],"issued":{"date-parts":[["2014"]]}}}],"schema":"https://github.com/citation-style-language/schema/raw/master/csl-citation.json"} </w:instrText>
      </w:r>
      <w:r w:rsidR="003A31F4" w:rsidRPr="00BF780F">
        <w:rPr>
          <w:rFonts w:asciiTheme="majorHAnsi" w:hAnsiTheme="majorHAnsi"/>
        </w:rPr>
        <w:fldChar w:fldCharType="separate"/>
      </w:r>
      <w:r w:rsidR="003A31F4" w:rsidRPr="00BF780F">
        <w:rPr>
          <w:rFonts w:asciiTheme="majorHAnsi" w:hAnsiTheme="majorHAnsi" w:cs="Calibri"/>
        </w:rPr>
        <w:t>(Fuchs, 2014)</w:t>
      </w:r>
      <w:r w:rsidR="003A31F4" w:rsidRPr="00BF780F">
        <w:rPr>
          <w:rFonts w:asciiTheme="majorHAnsi" w:hAnsiTheme="majorHAnsi"/>
        </w:rPr>
        <w:fldChar w:fldCharType="end"/>
      </w:r>
      <w:r w:rsidR="003A31F4" w:rsidRPr="00BF780F">
        <w:rPr>
          <w:rFonts w:asciiTheme="majorHAnsi" w:hAnsiTheme="majorHAnsi"/>
        </w:rPr>
        <w:t>.</w:t>
      </w:r>
    </w:p>
    <w:p w:rsidR="008213BA" w:rsidRPr="00BF780F" w:rsidRDefault="008213BA" w:rsidP="00FA217C">
      <w:pPr>
        <w:spacing w:line="240" w:lineRule="auto"/>
        <w:ind w:firstLine="720"/>
        <w:contextualSpacing/>
        <w:jc w:val="both"/>
        <w:rPr>
          <w:rFonts w:asciiTheme="majorHAnsi" w:hAnsiTheme="majorHAnsi"/>
        </w:rPr>
      </w:pPr>
      <w:r w:rsidRPr="00BF780F">
        <w:rPr>
          <w:rFonts w:asciiTheme="majorHAnsi" w:hAnsiTheme="majorHAnsi"/>
        </w:rPr>
        <w:t>Dari pemahaman media dan sosial tersebut, maka media sosial cenderung bisa dipahami sebagai media dengan teknologi internet yang</w:t>
      </w:r>
      <w:r w:rsidR="0021776F" w:rsidRPr="00BF780F">
        <w:rPr>
          <w:rFonts w:asciiTheme="majorHAnsi" w:hAnsiTheme="majorHAnsi"/>
        </w:rPr>
        <w:t xml:space="preserve"> memfasilitasi penggunanya untuk berinteraksi</w:t>
      </w:r>
      <w:r w:rsidR="005378B9" w:rsidRPr="00BF780F">
        <w:rPr>
          <w:rFonts w:asciiTheme="majorHAnsi" w:hAnsiTheme="majorHAnsi"/>
        </w:rPr>
        <w:t xml:space="preserve"> sosial yang </w:t>
      </w:r>
      <w:r w:rsidRPr="00BF780F">
        <w:rPr>
          <w:rFonts w:asciiTheme="majorHAnsi" w:hAnsiTheme="majorHAnsi"/>
        </w:rPr>
        <w:t xml:space="preserve">mampu </w:t>
      </w:r>
      <w:r w:rsidR="00516D1B">
        <w:rPr>
          <w:rFonts w:asciiTheme="majorHAnsi" w:hAnsiTheme="majorHAnsi"/>
        </w:rPr>
        <w:t>menghadirkan unsur visual, audi</w:t>
      </w:r>
      <w:r w:rsidRPr="00BF780F">
        <w:rPr>
          <w:rFonts w:asciiTheme="majorHAnsi" w:hAnsiTheme="majorHAnsi"/>
        </w:rPr>
        <w:t>o, teks serta animasi ataupun kombinasinya yang mampu mencakup spektrum nilai dan budaya dalam kehidupan bermasyarakat baik pada dunia maya ataupun nyata.</w:t>
      </w:r>
      <w:r w:rsidR="005378B9" w:rsidRPr="00BF780F">
        <w:rPr>
          <w:rFonts w:asciiTheme="majorHAnsi" w:hAnsiTheme="majorHAnsi"/>
        </w:rPr>
        <w:t xml:space="preserve"> </w:t>
      </w:r>
      <w:r w:rsidR="005E57F1" w:rsidRPr="00BF780F">
        <w:rPr>
          <w:rFonts w:asciiTheme="majorHAnsi" w:hAnsiTheme="majorHAnsi"/>
        </w:rPr>
        <w:t>Beberapa ahli mengutarakan bahwa media sosial adalah platform media yang</w:t>
      </w:r>
      <w:r w:rsidRPr="00BF780F">
        <w:rPr>
          <w:rFonts w:asciiTheme="majorHAnsi" w:hAnsiTheme="majorHAnsi"/>
        </w:rPr>
        <w:t xml:space="preserve"> penggunanya memiliki ikatan sosial dan beraktifitas pada medium online</w:t>
      </w:r>
      <w:r w:rsidR="002639B0">
        <w:rPr>
          <w:rFonts w:asciiTheme="majorHAnsi" w:hAnsiTheme="majorHAnsi"/>
        </w:rPr>
        <w:t xml:space="preserve"> </w:t>
      </w:r>
      <w:r w:rsidR="00014E3E">
        <w:rPr>
          <w:rFonts w:asciiTheme="majorHAnsi" w:hAnsiTheme="majorHAnsi"/>
        </w:rPr>
        <w:fldChar w:fldCharType="begin"/>
      </w:r>
      <w:r w:rsidR="00014E3E">
        <w:rPr>
          <w:rFonts w:asciiTheme="majorHAnsi" w:hAnsiTheme="majorHAnsi"/>
        </w:rPr>
        <w:instrText xml:space="preserve"> ADDIN ZOTERO_ITEM CSL_CITATION {"citationID":"GKHtUd1P","properties":{"formattedCitation":"(Van Dijk, 2013)","plainCitation":"(Van Dijk, 2013)","noteIndex":0},"citationItems":[{"id":112,"uris":["http://zotero.org/users/5139834/items/Z7S4G7AF"],"uri":["http://zotero.org/users/5139834/items/Z7S4G7AF"],"itemData":{"id":112,"type":"book","title":"The Culture of Conectivity : A Critical History of Social Media","publisher":"Oxford University Press","publisher-place":"New York-US","event-place":"New York-US","ISBN":"978-0-19-997078-0","author":[{"family":"Van Dijk","given":"Jose"}],"issued":{"date-parts":[["2013"]]}}}],"schema":"https://github.com/citation-style-language/schema/raw/master/csl-citation.json"} </w:instrText>
      </w:r>
      <w:r w:rsidR="00014E3E">
        <w:rPr>
          <w:rFonts w:asciiTheme="majorHAnsi" w:hAnsiTheme="majorHAnsi"/>
        </w:rPr>
        <w:fldChar w:fldCharType="separate"/>
      </w:r>
      <w:r w:rsidR="00014E3E" w:rsidRPr="00014E3E">
        <w:rPr>
          <w:rFonts w:ascii="Cambria" w:hAnsi="Cambria"/>
        </w:rPr>
        <w:t>(Van Dijk, 2013)</w:t>
      </w:r>
      <w:r w:rsidR="00014E3E">
        <w:rPr>
          <w:rFonts w:asciiTheme="majorHAnsi" w:hAnsiTheme="majorHAnsi"/>
        </w:rPr>
        <w:fldChar w:fldCharType="end"/>
      </w:r>
      <w:r w:rsidR="00557915" w:rsidRPr="00BF780F">
        <w:rPr>
          <w:rFonts w:asciiTheme="majorHAnsi" w:hAnsiTheme="majorHAnsi"/>
        </w:rPr>
        <w:t xml:space="preserve"> </w:t>
      </w:r>
      <w:r w:rsidRPr="00BF780F">
        <w:rPr>
          <w:rFonts w:asciiTheme="majorHAnsi" w:hAnsiTheme="majorHAnsi"/>
        </w:rPr>
        <w:t>Selanjutnya media sosial juga dipahami sebagai perpaduan perangkat lunak yang didalamnya terdapat komunitas atau individu untuk saling berbagi, berkomunikasi dan berkolaborasi bahka</w:t>
      </w:r>
      <w:r w:rsidR="007B37FC" w:rsidRPr="00BF780F">
        <w:rPr>
          <w:rFonts w:asciiTheme="majorHAnsi" w:hAnsiTheme="majorHAnsi"/>
        </w:rPr>
        <w:t xml:space="preserve">n bermain. Kekuatannya terletak </w:t>
      </w:r>
      <w:r w:rsidRPr="00BF780F">
        <w:rPr>
          <w:rFonts w:asciiTheme="majorHAnsi" w:hAnsiTheme="majorHAnsi"/>
        </w:rPr>
        <w:t xml:space="preserve">pada konten yang dihasilkan oleh penggunan bukan oleh </w:t>
      </w:r>
      <w:r w:rsidRPr="00BF780F">
        <w:rPr>
          <w:rFonts w:asciiTheme="majorHAnsi" w:hAnsiTheme="majorHAnsi"/>
        </w:rPr>
        <w:lastRenderedPageBreak/>
        <w:t>editor dan ini yang berbeda dengan media massa konvensional</w:t>
      </w:r>
      <w:r w:rsidR="00557915" w:rsidRPr="00BF780F">
        <w:rPr>
          <w:rFonts w:asciiTheme="majorHAnsi" w:hAnsiTheme="majorHAnsi"/>
        </w:rPr>
        <w:t xml:space="preserve"> </w:t>
      </w:r>
      <w:r w:rsidR="00014E3E">
        <w:rPr>
          <w:rFonts w:asciiTheme="majorHAnsi" w:hAnsiTheme="majorHAnsi"/>
        </w:rPr>
        <w:fldChar w:fldCharType="begin"/>
      </w:r>
      <w:r w:rsidR="00014E3E">
        <w:rPr>
          <w:rFonts w:asciiTheme="majorHAnsi" w:hAnsiTheme="majorHAnsi"/>
        </w:rPr>
        <w:instrText xml:space="preserve"> ADDIN ZOTERO_ITEM CSL_CITATION {"citationID":"nAW3KLFP","properties":{"formattedCitation":"(Boyd, 2009)","plainCitation":"(Boyd, 2009)","noteIndex":0},"citationItems":[{"id":113,"uris":["http://zotero.org/users/5139834/items/Y2TIYQQS"],"uri":["http://zotero.org/users/5139834/items/Y2TIYQQS"],"itemData":{"id":113,"type":"article","title":"Social Media is Here to Stay... Now What?","archive":"Redmond","archive_location":"Microsoft Research Tech Fest","URL":"https://www.danah.org/papers/talks/MSRTechFest2009.html","author":[{"family":"Boyd","given":"Danah"}],"issued":{"date-parts":[["2009"]]}}}],"schema":"https://github.com/citation-style-language/schema/raw/master/csl-citation.json"} </w:instrText>
      </w:r>
      <w:r w:rsidR="00014E3E">
        <w:rPr>
          <w:rFonts w:asciiTheme="majorHAnsi" w:hAnsiTheme="majorHAnsi"/>
        </w:rPr>
        <w:fldChar w:fldCharType="separate"/>
      </w:r>
      <w:r w:rsidR="00014E3E" w:rsidRPr="00014E3E">
        <w:rPr>
          <w:rFonts w:ascii="Cambria" w:hAnsi="Cambria"/>
        </w:rPr>
        <w:t>(Boyd, 2009)</w:t>
      </w:r>
      <w:r w:rsidR="00014E3E">
        <w:rPr>
          <w:rFonts w:asciiTheme="majorHAnsi" w:hAnsiTheme="majorHAnsi"/>
        </w:rPr>
        <w:fldChar w:fldCharType="end"/>
      </w:r>
      <w:r w:rsidR="00014E3E">
        <w:rPr>
          <w:rFonts w:asciiTheme="majorHAnsi" w:hAnsiTheme="majorHAnsi"/>
        </w:rPr>
        <w:t xml:space="preserve">. </w:t>
      </w:r>
    </w:p>
    <w:p w:rsidR="005E57F1" w:rsidRPr="00BF780F" w:rsidRDefault="005E57F1" w:rsidP="00FA217C">
      <w:pPr>
        <w:spacing w:line="240" w:lineRule="auto"/>
        <w:ind w:firstLine="720"/>
        <w:contextualSpacing/>
        <w:jc w:val="both"/>
        <w:rPr>
          <w:rFonts w:asciiTheme="majorHAnsi" w:hAnsiTheme="majorHAnsi"/>
        </w:rPr>
      </w:pPr>
    </w:p>
    <w:p w:rsidR="00D926FD" w:rsidRPr="003656C6" w:rsidRDefault="00331E5F" w:rsidP="00331E5F">
      <w:pPr>
        <w:spacing w:line="240" w:lineRule="auto"/>
        <w:contextualSpacing/>
        <w:jc w:val="both"/>
        <w:rPr>
          <w:rFonts w:asciiTheme="majorHAnsi" w:hAnsiTheme="majorHAnsi"/>
          <w:b/>
        </w:rPr>
      </w:pPr>
      <w:r w:rsidRPr="003656C6">
        <w:rPr>
          <w:rFonts w:asciiTheme="majorHAnsi" w:hAnsiTheme="majorHAnsi"/>
          <w:b/>
        </w:rPr>
        <w:t xml:space="preserve">Algoritma </w:t>
      </w:r>
      <w:r w:rsidR="006577E1" w:rsidRPr="003656C6">
        <w:rPr>
          <w:rFonts w:asciiTheme="majorHAnsi" w:hAnsiTheme="majorHAnsi"/>
          <w:b/>
        </w:rPr>
        <w:t xml:space="preserve">Komunikasi </w:t>
      </w:r>
    </w:p>
    <w:p w:rsidR="00514E93" w:rsidRPr="00BF780F" w:rsidRDefault="006577E1" w:rsidP="00046F79">
      <w:pPr>
        <w:spacing w:line="240" w:lineRule="auto"/>
        <w:contextualSpacing/>
        <w:jc w:val="both"/>
        <w:rPr>
          <w:rFonts w:asciiTheme="majorHAnsi" w:hAnsiTheme="majorHAnsi"/>
        </w:rPr>
      </w:pPr>
      <w:r w:rsidRPr="00BF780F">
        <w:rPr>
          <w:rFonts w:asciiTheme="majorHAnsi" w:hAnsiTheme="majorHAnsi"/>
        </w:rPr>
        <w:tab/>
        <w:t xml:space="preserve">Secara umum algoritma </w:t>
      </w:r>
      <w:r w:rsidR="00046F79" w:rsidRPr="00BF780F">
        <w:rPr>
          <w:rFonts w:asciiTheme="majorHAnsi" w:hAnsiTheme="majorHAnsi"/>
        </w:rPr>
        <w:t xml:space="preserve">dimengerti </w:t>
      </w:r>
      <w:r w:rsidRPr="00BF780F">
        <w:rPr>
          <w:rFonts w:asciiTheme="majorHAnsi" w:hAnsiTheme="majorHAnsi"/>
        </w:rPr>
        <w:t>sebagai  urutan langkah-langkah logis untuk menyelesaikan masalah yang disusun secara sistematis</w:t>
      </w:r>
      <w:r w:rsidR="00C4461D" w:rsidRPr="00BF780F">
        <w:rPr>
          <w:rFonts w:asciiTheme="majorHAnsi" w:hAnsiTheme="majorHAnsi"/>
        </w:rPr>
        <w:t xml:space="preserve"> </w:t>
      </w:r>
      <w:r w:rsidR="00C4461D" w:rsidRPr="00BF780F">
        <w:rPr>
          <w:rFonts w:asciiTheme="majorHAnsi" w:hAnsiTheme="majorHAnsi"/>
        </w:rPr>
        <w:fldChar w:fldCharType="begin"/>
      </w:r>
      <w:r w:rsidR="00BF780F">
        <w:rPr>
          <w:rFonts w:asciiTheme="majorHAnsi" w:hAnsiTheme="majorHAnsi"/>
        </w:rPr>
        <w:instrText xml:space="preserve"> ADDIN ZOTERO_ITEM CSL_CITATION {"citationID":"as1StrRr","properties":{"formattedCitation":"(Ariyus, 2008)","plainCitation":"(Ariyus, 2008)","noteIndex":0},"citationItems":[{"id":91,"uris":["http://zotero.org/users/5139834/items/QYNZGRSU"],"uri":["http://zotero.org/users/5139834/items/QYNZGRSU"],"itemData":{"id":91,"type":"book","title":"Pengantar Ilmu Kriptografi, Teori analisa dan Implementasi","publisher":"Andi","publisher-place":"Yogyakarta","event-place":"Yogyakarta","ISBN":"978-979-29-0477-2","author":[{"family":"Ariyus","given":"Doni"}],"issued":{"date-parts":[["2008"]]}}}],"schema":"https://github.com/citation-style-language/schema/raw/master/csl-citation.json"} </w:instrText>
      </w:r>
      <w:r w:rsidR="00C4461D" w:rsidRPr="00BF780F">
        <w:rPr>
          <w:rFonts w:asciiTheme="majorHAnsi" w:hAnsiTheme="majorHAnsi"/>
        </w:rPr>
        <w:fldChar w:fldCharType="separate"/>
      </w:r>
      <w:r w:rsidR="00C4461D" w:rsidRPr="00BF780F">
        <w:rPr>
          <w:rFonts w:asciiTheme="majorHAnsi" w:hAnsiTheme="majorHAnsi" w:cs="Calibri"/>
        </w:rPr>
        <w:t>(Ariyus, 2008)</w:t>
      </w:r>
      <w:r w:rsidR="00C4461D" w:rsidRPr="00BF780F">
        <w:rPr>
          <w:rFonts w:asciiTheme="majorHAnsi" w:hAnsiTheme="majorHAnsi"/>
        </w:rPr>
        <w:fldChar w:fldCharType="end"/>
      </w:r>
      <w:r w:rsidR="00046F79" w:rsidRPr="00BF780F">
        <w:rPr>
          <w:rFonts w:asciiTheme="majorHAnsi" w:hAnsiTheme="majorHAnsi"/>
        </w:rPr>
        <w:t xml:space="preserve">. </w:t>
      </w:r>
      <w:r w:rsidR="00CA1775" w:rsidRPr="00BF780F">
        <w:rPr>
          <w:rFonts w:asciiTheme="majorHAnsi" w:hAnsiTheme="majorHAnsi"/>
        </w:rPr>
        <w:t xml:space="preserve">Penekanannya ialah urutan dari beberapa langkah yang logis guna menyelesaikan masalah. Algoritma berguna sebagai upaya logis dalam menyelesaikan persoalan. </w:t>
      </w:r>
      <w:r w:rsidR="00046F79" w:rsidRPr="00BF780F">
        <w:rPr>
          <w:rFonts w:asciiTheme="majorHAnsi" w:hAnsiTheme="majorHAnsi"/>
        </w:rPr>
        <w:t xml:space="preserve">Sementara komunikasi </w:t>
      </w:r>
      <w:r w:rsidR="00F06AAD" w:rsidRPr="00BF780F">
        <w:rPr>
          <w:rFonts w:asciiTheme="majorHAnsi" w:hAnsiTheme="majorHAnsi"/>
        </w:rPr>
        <w:t xml:space="preserve">pada konteks ini </w:t>
      </w:r>
      <w:r w:rsidR="00046F79" w:rsidRPr="00BF780F">
        <w:rPr>
          <w:rFonts w:asciiTheme="majorHAnsi" w:hAnsiTheme="majorHAnsi"/>
        </w:rPr>
        <w:t>bisa dipahami sebagai proses pertukaran makna melalui simbol yang terjadi pada med</w:t>
      </w:r>
      <w:r w:rsidR="00F06AAD" w:rsidRPr="00BF780F">
        <w:rPr>
          <w:rFonts w:asciiTheme="majorHAnsi" w:hAnsiTheme="majorHAnsi"/>
        </w:rPr>
        <w:t xml:space="preserve">an sosial dan atau ruang publik. </w:t>
      </w:r>
      <w:r w:rsidR="003D6FAE" w:rsidRPr="00BF780F">
        <w:rPr>
          <w:rFonts w:asciiTheme="majorHAnsi" w:hAnsiTheme="majorHAnsi"/>
        </w:rPr>
        <w:t xml:space="preserve">Algoritma komunikasi disini dipahami sebagai langkah-langkah logis dalam berkomunikasi sebagai upaya terjalinnya komunikasi yang sehat dan tidak menimbulkan masalah. </w:t>
      </w:r>
      <w:r w:rsidR="00514E93" w:rsidRPr="00BF780F">
        <w:rPr>
          <w:rFonts w:asciiTheme="majorHAnsi" w:hAnsiTheme="majorHAnsi"/>
        </w:rPr>
        <w:t xml:space="preserve">Sebelum berkomunikasi pada umumnya dan idealnya seseorang akan melalui sebuah proses atau tahapan, yakni fase intra personal </w:t>
      </w:r>
      <w:r w:rsidR="00514E93" w:rsidRPr="00BF780F">
        <w:rPr>
          <w:rFonts w:asciiTheme="majorHAnsi" w:hAnsiTheme="majorHAnsi"/>
        </w:rPr>
        <w:lastRenderedPageBreak/>
        <w:t xml:space="preserve">komunikasi dan inter personal komunikasi </w:t>
      </w:r>
      <w:r w:rsidR="009B1DC8" w:rsidRPr="00BF780F">
        <w:rPr>
          <w:rFonts w:asciiTheme="majorHAnsi" w:hAnsiTheme="majorHAnsi"/>
        </w:rPr>
        <w:fldChar w:fldCharType="begin"/>
      </w:r>
      <w:r w:rsidR="00BF780F">
        <w:rPr>
          <w:rFonts w:asciiTheme="majorHAnsi" w:hAnsiTheme="majorHAnsi"/>
        </w:rPr>
        <w:instrText xml:space="preserve"> ADDIN ZOTERO_ITEM CSL_CITATION {"citationID":"kPcFsyGD","properties":{"formattedCitation":"(Achdiat, 2014)","plainCitation":"(Achdiat, 2014)","noteIndex":0},"citationItems":[{"id":90,"uris":["http://zotero.org/users/5139834/items/WHCP6TWS"],"uri":["http://zotero.org/users/5139834/items/WHCP6TWS"],"itemData":{"id":90,"type":"speech","title":"Etika Jurnalistik","publisher-place":"Cisarua","event-place":"Cisarua","URL":"http://www.kopertis3.or.id/html/wp-content/uploads/2014/09/PRESENTASI-KOPERTIS-2014.pptx","author":[{"family":"Achdiat","given":"Rachman"}],"issued":{"date-parts":[["2014",9,16]]}}}],"schema":"https://github.com/citation-style-language/schema/raw/master/csl-citation.json"} </w:instrText>
      </w:r>
      <w:r w:rsidR="009B1DC8" w:rsidRPr="00BF780F">
        <w:rPr>
          <w:rFonts w:asciiTheme="majorHAnsi" w:hAnsiTheme="majorHAnsi"/>
        </w:rPr>
        <w:fldChar w:fldCharType="separate"/>
      </w:r>
      <w:r w:rsidR="009B1DC8" w:rsidRPr="00BF780F">
        <w:rPr>
          <w:rFonts w:asciiTheme="majorHAnsi" w:hAnsiTheme="majorHAnsi" w:cs="Calibri"/>
        </w:rPr>
        <w:t>(Achdiat, 2014)</w:t>
      </w:r>
      <w:r w:rsidR="009B1DC8" w:rsidRPr="00BF780F">
        <w:rPr>
          <w:rFonts w:asciiTheme="majorHAnsi" w:hAnsiTheme="majorHAnsi"/>
        </w:rPr>
        <w:fldChar w:fldCharType="end"/>
      </w:r>
      <w:r w:rsidR="009B1DC8" w:rsidRPr="00BF780F">
        <w:rPr>
          <w:rFonts w:asciiTheme="majorHAnsi" w:hAnsiTheme="majorHAnsi"/>
        </w:rPr>
        <w:t xml:space="preserve">. </w:t>
      </w:r>
    </w:p>
    <w:p w:rsidR="0026250D" w:rsidRDefault="005675D3" w:rsidP="00BF780F">
      <w:pPr>
        <w:spacing w:line="240" w:lineRule="auto"/>
        <w:ind w:firstLine="720"/>
        <w:contextualSpacing/>
        <w:jc w:val="both"/>
        <w:rPr>
          <w:rFonts w:asciiTheme="majorHAnsi" w:hAnsiTheme="majorHAnsi"/>
        </w:rPr>
      </w:pPr>
      <w:r w:rsidRPr="00BF780F">
        <w:rPr>
          <w:rFonts w:asciiTheme="majorHAnsi" w:hAnsiTheme="majorHAnsi"/>
        </w:rPr>
        <w:t>Intra person</w:t>
      </w:r>
      <w:r w:rsidR="00787C34" w:rsidRPr="00BF780F">
        <w:rPr>
          <w:rFonts w:asciiTheme="majorHAnsi" w:hAnsiTheme="majorHAnsi"/>
        </w:rPr>
        <w:t>al yakni prose</w:t>
      </w:r>
      <w:r w:rsidR="003656C6">
        <w:rPr>
          <w:rFonts w:asciiTheme="majorHAnsi" w:hAnsiTheme="majorHAnsi"/>
        </w:rPr>
        <w:t>s</w:t>
      </w:r>
      <w:r w:rsidR="00787C34" w:rsidRPr="00BF780F">
        <w:rPr>
          <w:rFonts w:asciiTheme="majorHAnsi" w:hAnsiTheme="majorHAnsi"/>
        </w:rPr>
        <w:t xml:space="preserve"> komunikasi yang terjadi dalam diri komunikator dan interpersonal yakni saat dirinya menyampaikan isi pernyataan tersebut kepada orang lain (komunikan)</w:t>
      </w:r>
      <w:r w:rsidR="00D76F4D" w:rsidRPr="00BF780F">
        <w:rPr>
          <w:rFonts w:asciiTheme="majorHAnsi" w:hAnsiTheme="majorHAnsi"/>
        </w:rPr>
        <w:t xml:space="preserve"> dengan atau tanpa media</w:t>
      </w:r>
      <w:r w:rsidR="00787C34" w:rsidRPr="00BF780F">
        <w:rPr>
          <w:rFonts w:asciiTheme="majorHAnsi" w:hAnsiTheme="majorHAnsi"/>
        </w:rPr>
        <w:t xml:space="preserve">. Proses tersebut berjalan simultan selama poses komunikasi terjadi. </w:t>
      </w:r>
      <w:r w:rsidR="003656C6">
        <w:rPr>
          <w:rFonts w:asciiTheme="majorHAnsi" w:hAnsiTheme="majorHAnsi"/>
        </w:rPr>
        <w:t>Dalam</w:t>
      </w:r>
      <w:r w:rsidR="00D76F4D" w:rsidRPr="00BF780F">
        <w:rPr>
          <w:rFonts w:asciiTheme="majorHAnsi" w:hAnsiTheme="majorHAnsi"/>
        </w:rPr>
        <w:t xml:space="preserve"> pandangan ini se</w:t>
      </w:r>
      <w:r w:rsidR="00B82D4D" w:rsidRPr="00BF780F">
        <w:rPr>
          <w:rFonts w:asciiTheme="majorHAnsi" w:hAnsiTheme="majorHAnsi"/>
        </w:rPr>
        <w:t xml:space="preserve">tiap manusia dibekali </w:t>
      </w:r>
      <w:r w:rsidR="003D6FAE" w:rsidRPr="00BF780F">
        <w:rPr>
          <w:rFonts w:asciiTheme="majorHAnsi" w:hAnsiTheme="majorHAnsi"/>
        </w:rPr>
        <w:t xml:space="preserve">peralatan rohani yang didalamnya terdapat hati nurani, akal-budi dan naluri. Hasil kerja peralatan rohani yang </w:t>
      </w:r>
      <w:r w:rsidR="00514E93" w:rsidRPr="00BF780F">
        <w:rPr>
          <w:rFonts w:asciiTheme="majorHAnsi" w:hAnsiTheme="majorHAnsi"/>
        </w:rPr>
        <w:t xml:space="preserve">baik </w:t>
      </w:r>
      <w:r w:rsidR="003D6FAE" w:rsidRPr="00BF780F">
        <w:rPr>
          <w:rFonts w:asciiTheme="majorHAnsi" w:hAnsiTheme="majorHAnsi"/>
        </w:rPr>
        <w:t>akan menghasilkan falsafah hidup, konsepsi kebahagiaan dan motif komunikasi serta isi p</w:t>
      </w:r>
      <w:r w:rsidR="00514E93" w:rsidRPr="00BF780F">
        <w:rPr>
          <w:rFonts w:asciiTheme="majorHAnsi" w:hAnsiTheme="majorHAnsi"/>
        </w:rPr>
        <w:t>ernyataan atau pesan yang baik pula, dan begitu sebaliknya</w:t>
      </w:r>
      <w:r w:rsidR="001D71C6" w:rsidRPr="00BF780F">
        <w:rPr>
          <w:rFonts w:asciiTheme="majorHAnsi" w:hAnsiTheme="majorHAnsi"/>
        </w:rPr>
        <w:t xml:space="preserve"> (</w:t>
      </w:r>
      <w:r w:rsidR="00BF780F">
        <w:rPr>
          <w:rFonts w:asciiTheme="majorHAnsi" w:hAnsiTheme="majorHAnsi"/>
        </w:rPr>
        <w:t>lihat diagram</w:t>
      </w:r>
      <w:r w:rsidR="00D76F4D" w:rsidRPr="00BF780F">
        <w:rPr>
          <w:rFonts w:asciiTheme="majorHAnsi" w:hAnsiTheme="majorHAnsi"/>
        </w:rPr>
        <w:t xml:space="preserve"> 01). Dengan demikian akan terjalin komunikasi yang sehat dan tidak berpotensi masalah. </w:t>
      </w:r>
      <w:r w:rsidR="00B82D4D" w:rsidRPr="00BF780F">
        <w:rPr>
          <w:rFonts w:asciiTheme="majorHAnsi" w:hAnsiTheme="majorHAnsi"/>
        </w:rPr>
        <w:t>Tetapi tidak setiap manusia m</w:t>
      </w:r>
      <w:r w:rsidR="00D76F4D" w:rsidRPr="00BF780F">
        <w:rPr>
          <w:rFonts w:asciiTheme="majorHAnsi" w:hAnsiTheme="majorHAnsi"/>
        </w:rPr>
        <w:t>ampu mengoptimalkan peralatan rohaninya dengan baik, maka</w:t>
      </w:r>
      <w:r w:rsidR="00B82D4D" w:rsidRPr="00BF780F">
        <w:rPr>
          <w:rFonts w:asciiTheme="majorHAnsi" w:hAnsiTheme="majorHAnsi"/>
        </w:rPr>
        <w:t xml:space="preserve"> </w:t>
      </w:r>
      <w:r w:rsidR="00D76F4D" w:rsidRPr="00BF780F">
        <w:rPr>
          <w:rFonts w:asciiTheme="majorHAnsi" w:hAnsiTheme="majorHAnsi"/>
        </w:rPr>
        <w:t>d</w:t>
      </w:r>
      <w:r w:rsidR="00B82D4D" w:rsidRPr="00BF780F">
        <w:rPr>
          <w:rFonts w:asciiTheme="majorHAnsi" w:hAnsiTheme="majorHAnsi"/>
        </w:rPr>
        <w:t xml:space="preserve">isinilah letak potensi permasalahan yang </w:t>
      </w:r>
      <w:r w:rsidR="00D76F4D" w:rsidRPr="00BF780F">
        <w:rPr>
          <w:rFonts w:asciiTheme="majorHAnsi" w:hAnsiTheme="majorHAnsi"/>
        </w:rPr>
        <w:t xml:space="preserve">akan </w:t>
      </w:r>
      <w:r w:rsidR="00B82D4D" w:rsidRPr="00BF780F">
        <w:rPr>
          <w:rFonts w:asciiTheme="majorHAnsi" w:hAnsiTheme="majorHAnsi"/>
        </w:rPr>
        <w:t xml:space="preserve">muncul </w:t>
      </w:r>
      <w:r w:rsidR="0026250D">
        <w:rPr>
          <w:rFonts w:asciiTheme="majorHAnsi" w:hAnsiTheme="majorHAnsi"/>
        </w:rPr>
        <w:t xml:space="preserve">saat berkomunikasi dengan orang lain. </w:t>
      </w:r>
    </w:p>
    <w:p w:rsidR="0026250D" w:rsidRDefault="0026250D" w:rsidP="00BF780F">
      <w:pPr>
        <w:spacing w:line="240" w:lineRule="auto"/>
        <w:ind w:firstLine="720"/>
        <w:contextualSpacing/>
        <w:jc w:val="both"/>
        <w:rPr>
          <w:rFonts w:asciiTheme="majorHAnsi" w:hAnsiTheme="majorHAnsi"/>
        </w:rPr>
        <w:sectPr w:rsidR="0026250D" w:rsidSect="0026250D">
          <w:type w:val="continuous"/>
          <w:pgSz w:w="12240" w:h="15840"/>
          <w:pgMar w:top="1440" w:right="1440" w:bottom="1440" w:left="1440" w:header="720" w:footer="720" w:gutter="0"/>
          <w:cols w:num="2" w:space="720"/>
          <w:docGrid w:linePitch="360"/>
        </w:sectPr>
      </w:pPr>
    </w:p>
    <w:p w:rsidR="00514E93" w:rsidRPr="00BF780F" w:rsidRDefault="00B82D4D" w:rsidP="00BF780F">
      <w:pPr>
        <w:spacing w:line="240" w:lineRule="auto"/>
        <w:ind w:firstLine="720"/>
        <w:contextualSpacing/>
        <w:jc w:val="both"/>
        <w:rPr>
          <w:rFonts w:asciiTheme="majorHAnsi" w:hAnsiTheme="majorHAnsi"/>
        </w:rPr>
      </w:pPr>
      <w:r w:rsidRPr="00BF780F">
        <w:rPr>
          <w:rFonts w:asciiTheme="majorHAnsi" w:hAnsiTheme="majorHAnsi"/>
        </w:rPr>
        <w:lastRenderedPageBreak/>
        <w:t xml:space="preserve"> </w:t>
      </w:r>
    </w:p>
    <w:p w:rsidR="00514E93" w:rsidRPr="00BF780F" w:rsidRDefault="00514E93" w:rsidP="00514E93">
      <w:pPr>
        <w:spacing w:line="240" w:lineRule="auto"/>
        <w:contextualSpacing/>
        <w:jc w:val="both"/>
        <w:rPr>
          <w:rFonts w:asciiTheme="majorHAnsi" w:hAnsiTheme="majorHAnsi"/>
          <w:noProof/>
        </w:rPr>
      </w:pPr>
    </w:p>
    <w:p w:rsidR="00C66E66" w:rsidRPr="00BF780F" w:rsidRDefault="00C66E66" w:rsidP="00514E93">
      <w:pPr>
        <w:spacing w:line="240" w:lineRule="auto"/>
        <w:contextualSpacing/>
        <w:jc w:val="both"/>
        <w:rPr>
          <w:rFonts w:asciiTheme="majorHAnsi" w:hAnsiTheme="majorHAnsi"/>
          <w:noProof/>
        </w:rPr>
      </w:pPr>
    </w:p>
    <w:p w:rsidR="00C66E66" w:rsidRPr="00BF780F" w:rsidRDefault="00C66E66" w:rsidP="00514E93">
      <w:pPr>
        <w:spacing w:line="240" w:lineRule="auto"/>
        <w:contextualSpacing/>
        <w:jc w:val="both"/>
        <w:rPr>
          <w:rFonts w:asciiTheme="majorHAnsi" w:hAnsiTheme="majorHAnsi"/>
          <w:noProof/>
        </w:rPr>
      </w:pPr>
      <w:r w:rsidRPr="00BF780F">
        <w:rPr>
          <w:rFonts w:asciiTheme="majorHAnsi" w:hAnsiTheme="majorHAnsi"/>
          <w:noProof/>
        </w:rPr>
        <w:tab/>
      </w:r>
      <w:r w:rsidRPr="00BF780F">
        <w:rPr>
          <w:rFonts w:asciiTheme="majorHAnsi" w:hAnsiTheme="majorHAnsi"/>
          <w:noProof/>
        </w:rPr>
        <w:drawing>
          <wp:inline distT="0" distB="0" distL="0" distR="0" wp14:anchorId="71C73B43" wp14:editId="03397666">
            <wp:extent cx="5276850"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01.jpg"/>
                    <pic:cNvPicPr/>
                  </pic:nvPicPr>
                  <pic:blipFill>
                    <a:blip r:embed="rId6">
                      <a:extLst>
                        <a:ext uri="{28A0092B-C50C-407E-A947-70E740481C1C}">
                          <a14:useLocalDpi xmlns:a14="http://schemas.microsoft.com/office/drawing/2010/main" val="0"/>
                        </a:ext>
                      </a:extLst>
                    </a:blip>
                    <a:stretch>
                      <a:fillRect/>
                    </a:stretch>
                  </pic:blipFill>
                  <pic:spPr>
                    <a:xfrm>
                      <a:off x="0" y="0"/>
                      <a:ext cx="5285050" cy="2652065"/>
                    </a:xfrm>
                    <a:prstGeom prst="rect">
                      <a:avLst/>
                    </a:prstGeom>
                  </pic:spPr>
                </pic:pic>
              </a:graphicData>
            </a:graphic>
          </wp:inline>
        </w:drawing>
      </w:r>
    </w:p>
    <w:p w:rsidR="00C66E66" w:rsidRPr="00BF780F" w:rsidRDefault="00C66E66" w:rsidP="00514E93">
      <w:pPr>
        <w:spacing w:line="240" w:lineRule="auto"/>
        <w:contextualSpacing/>
        <w:jc w:val="both"/>
        <w:rPr>
          <w:rFonts w:asciiTheme="majorHAnsi" w:hAnsiTheme="majorHAnsi"/>
          <w:noProof/>
        </w:rPr>
      </w:pPr>
    </w:p>
    <w:p w:rsidR="00C66E66" w:rsidRPr="00BF780F" w:rsidRDefault="00C66E66" w:rsidP="00514E93">
      <w:pPr>
        <w:spacing w:line="240" w:lineRule="auto"/>
        <w:contextualSpacing/>
        <w:jc w:val="both"/>
        <w:rPr>
          <w:rFonts w:asciiTheme="majorHAnsi" w:hAnsiTheme="majorHAnsi"/>
        </w:rPr>
      </w:pPr>
    </w:p>
    <w:p w:rsidR="00514E93" w:rsidRPr="00BF780F" w:rsidRDefault="00C66E66" w:rsidP="00046F79">
      <w:pPr>
        <w:spacing w:line="240" w:lineRule="auto"/>
        <w:contextualSpacing/>
        <w:jc w:val="both"/>
        <w:rPr>
          <w:rFonts w:asciiTheme="majorHAnsi" w:hAnsiTheme="majorHAnsi"/>
          <w:color w:val="FF0000"/>
        </w:rPr>
      </w:pPr>
      <w:r w:rsidRPr="00BF780F">
        <w:rPr>
          <w:rFonts w:asciiTheme="majorHAnsi" w:hAnsiTheme="majorHAnsi"/>
        </w:rPr>
        <w:t>Diagram</w:t>
      </w:r>
      <w:r w:rsidR="00514E93" w:rsidRPr="00BF780F">
        <w:rPr>
          <w:rFonts w:asciiTheme="majorHAnsi" w:hAnsiTheme="majorHAnsi"/>
        </w:rPr>
        <w:t xml:space="preserve"> 01</w:t>
      </w:r>
      <w:r w:rsidR="00E1738D" w:rsidRPr="00BF780F">
        <w:rPr>
          <w:rFonts w:asciiTheme="majorHAnsi" w:hAnsiTheme="majorHAnsi"/>
          <w:color w:val="FF0000"/>
        </w:rPr>
        <w:t xml:space="preserve"> </w:t>
      </w:r>
    </w:p>
    <w:p w:rsidR="009B1DC8" w:rsidRPr="00BF780F" w:rsidRDefault="009B1DC8" w:rsidP="00046F79">
      <w:pPr>
        <w:spacing w:line="240" w:lineRule="auto"/>
        <w:contextualSpacing/>
        <w:jc w:val="both"/>
        <w:rPr>
          <w:rFonts w:asciiTheme="majorHAnsi" w:hAnsiTheme="majorHAnsi"/>
        </w:rPr>
      </w:pPr>
      <w:r w:rsidRPr="00BF780F">
        <w:rPr>
          <w:rFonts w:asciiTheme="majorHAnsi" w:hAnsiTheme="majorHAnsi"/>
        </w:rPr>
        <w:t>Sumber diolah dari Achdiat</w:t>
      </w:r>
      <w:r w:rsidR="00CA1775" w:rsidRPr="00BF780F">
        <w:rPr>
          <w:rFonts w:asciiTheme="majorHAnsi" w:hAnsiTheme="majorHAnsi"/>
        </w:rPr>
        <w:t>,</w:t>
      </w:r>
      <w:r w:rsidRPr="00BF780F">
        <w:rPr>
          <w:rFonts w:asciiTheme="majorHAnsi" w:hAnsiTheme="majorHAnsi"/>
        </w:rPr>
        <w:t xml:space="preserve"> 2014</w:t>
      </w:r>
    </w:p>
    <w:p w:rsidR="001D71C6" w:rsidRDefault="001D71C6" w:rsidP="00046F79">
      <w:pPr>
        <w:spacing w:line="240" w:lineRule="auto"/>
        <w:contextualSpacing/>
        <w:jc w:val="both"/>
        <w:rPr>
          <w:rFonts w:asciiTheme="majorHAnsi" w:hAnsiTheme="majorHAnsi"/>
        </w:rPr>
      </w:pPr>
      <w:r w:rsidRPr="00BF780F">
        <w:rPr>
          <w:rFonts w:asciiTheme="majorHAnsi" w:hAnsiTheme="majorHAnsi"/>
        </w:rPr>
        <w:tab/>
      </w:r>
    </w:p>
    <w:p w:rsidR="0026250D" w:rsidRPr="00BF780F" w:rsidRDefault="0026250D" w:rsidP="00046F79">
      <w:pPr>
        <w:spacing w:line="240" w:lineRule="auto"/>
        <w:contextualSpacing/>
        <w:jc w:val="both"/>
        <w:rPr>
          <w:rFonts w:asciiTheme="majorHAnsi" w:hAnsiTheme="majorHAnsi"/>
        </w:rPr>
      </w:pPr>
    </w:p>
    <w:p w:rsidR="0026250D" w:rsidRDefault="0026250D" w:rsidP="002358D6">
      <w:pPr>
        <w:spacing w:line="240" w:lineRule="auto"/>
        <w:ind w:firstLine="720"/>
        <w:contextualSpacing/>
        <w:jc w:val="both"/>
        <w:rPr>
          <w:rFonts w:asciiTheme="majorHAnsi" w:hAnsiTheme="majorHAnsi"/>
        </w:rPr>
        <w:sectPr w:rsidR="0026250D" w:rsidSect="0026250D">
          <w:type w:val="continuous"/>
          <w:pgSz w:w="12240" w:h="15840"/>
          <w:pgMar w:top="1440" w:right="1440" w:bottom="1440" w:left="1440" w:header="720" w:footer="720" w:gutter="0"/>
          <w:cols w:space="720"/>
          <w:docGrid w:linePitch="360"/>
        </w:sectPr>
      </w:pPr>
    </w:p>
    <w:p w:rsidR="002358D6" w:rsidRPr="00BF780F" w:rsidRDefault="00C66E66" w:rsidP="002358D6">
      <w:pPr>
        <w:spacing w:line="240" w:lineRule="auto"/>
        <w:ind w:firstLine="720"/>
        <w:contextualSpacing/>
        <w:jc w:val="both"/>
        <w:rPr>
          <w:rFonts w:asciiTheme="majorHAnsi" w:hAnsiTheme="majorHAnsi"/>
        </w:rPr>
      </w:pPr>
      <w:r w:rsidRPr="00BF780F">
        <w:rPr>
          <w:rFonts w:asciiTheme="majorHAnsi" w:hAnsiTheme="majorHAnsi"/>
        </w:rPr>
        <w:lastRenderedPageBreak/>
        <w:t>Model komunikasi pada diagram</w:t>
      </w:r>
      <w:r w:rsidR="00DB65A6" w:rsidRPr="00BF780F">
        <w:rPr>
          <w:rFonts w:asciiTheme="majorHAnsi" w:hAnsiTheme="majorHAnsi"/>
        </w:rPr>
        <w:t xml:space="preserve"> 01 dikenalkan pertama kali  oleh Hoeta Soehoet dan disini penulis melakukan penyesuaian sesuai kebutuhan. </w:t>
      </w:r>
      <w:r w:rsidR="002358D6" w:rsidRPr="00BF780F">
        <w:rPr>
          <w:rFonts w:asciiTheme="majorHAnsi" w:hAnsiTheme="majorHAnsi"/>
        </w:rPr>
        <w:t>P</w:t>
      </w:r>
      <w:r w:rsidR="001D71C6" w:rsidRPr="00BF780F">
        <w:rPr>
          <w:rFonts w:asciiTheme="majorHAnsi" w:hAnsiTheme="majorHAnsi"/>
        </w:rPr>
        <w:t xml:space="preserve">roses komunikasi yang dimaksud disini </w:t>
      </w:r>
      <w:r w:rsidR="002358D6" w:rsidRPr="00BF780F">
        <w:rPr>
          <w:rFonts w:asciiTheme="majorHAnsi" w:hAnsiTheme="majorHAnsi"/>
        </w:rPr>
        <w:t>berada dalam ruang sosial dan tidak seperti</w:t>
      </w:r>
      <w:r w:rsidR="003656C6">
        <w:rPr>
          <w:rFonts w:asciiTheme="majorHAnsi" w:hAnsiTheme="majorHAnsi"/>
        </w:rPr>
        <w:t xml:space="preserve"> </w:t>
      </w:r>
      <w:r w:rsidR="002358D6" w:rsidRPr="00BF780F">
        <w:rPr>
          <w:rFonts w:asciiTheme="majorHAnsi" w:hAnsiTheme="majorHAnsi"/>
        </w:rPr>
        <w:t xml:space="preserve">halnya proses  </w:t>
      </w:r>
      <w:r w:rsidR="00F35B7E" w:rsidRPr="00BF780F">
        <w:rPr>
          <w:rFonts w:asciiTheme="majorHAnsi" w:hAnsiTheme="majorHAnsi"/>
        </w:rPr>
        <w:t xml:space="preserve">bahasa </w:t>
      </w:r>
      <w:r w:rsidR="002358D6" w:rsidRPr="00BF780F">
        <w:rPr>
          <w:rFonts w:asciiTheme="majorHAnsi" w:hAnsiTheme="majorHAnsi"/>
        </w:rPr>
        <w:t>pemrogaman</w:t>
      </w:r>
      <w:r w:rsidR="00F35B7E" w:rsidRPr="00BF780F">
        <w:rPr>
          <w:rFonts w:asciiTheme="majorHAnsi" w:hAnsiTheme="majorHAnsi"/>
        </w:rPr>
        <w:t xml:space="preserve"> algoritma </w:t>
      </w:r>
      <w:r w:rsidR="002358D6" w:rsidRPr="00BF780F">
        <w:rPr>
          <w:rFonts w:asciiTheme="majorHAnsi" w:hAnsiTheme="majorHAnsi"/>
        </w:rPr>
        <w:t xml:space="preserve"> </w:t>
      </w:r>
      <w:r w:rsidR="001D71C6" w:rsidRPr="00BF780F">
        <w:rPr>
          <w:rFonts w:asciiTheme="majorHAnsi" w:hAnsiTheme="majorHAnsi"/>
        </w:rPr>
        <w:t xml:space="preserve">pada bidang </w:t>
      </w:r>
      <w:r w:rsidR="002358D6" w:rsidRPr="00BF780F">
        <w:rPr>
          <w:rFonts w:asciiTheme="majorHAnsi" w:hAnsiTheme="majorHAnsi"/>
        </w:rPr>
        <w:t xml:space="preserve">tekhnologi informasi </w:t>
      </w:r>
      <w:r w:rsidR="001D71C6" w:rsidRPr="00BF780F">
        <w:rPr>
          <w:rFonts w:asciiTheme="majorHAnsi" w:hAnsiTheme="majorHAnsi"/>
        </w:rPr>
        <w:t>(TI)</w:t>
      </w:r>
      <w:r w:rsidR="0088215C" w:rsidRPr="00BF780F">
        <w:rPr>
          <w:rFonts w:asciiTheme="majorHAnsi" w:hAnsiTheme="majorHAnsi"/>
        </w:rPr>
        <w:t>.</w:t>
      </w:r>
      <w:r w:rsidR="00620448" w:rsidRPr="00BF780F">
        <w:rPr>
          <w:rFonts w:asciiTheme="majorHAnsi" w:hAnsiTheme="majorHAnsi"/>
        </w:rPr>
        <w:t xml:space="preserve"> Sebab manusia </w:t>
      </w:r>
      <w:r w:rsidR="0088215C" w:rsidRPr="00BF780F">
        <w:rPr>
          <w:rFonts w:asciiTheme="majorHAnsi" w:hAnsiTheme="majorHAnsi"/>
        </w:rPr>
        <w:t xml:space="preserve">bisa memilih untuk berkomunikasi dengan sehat atau tidak. Manusia bukanlah </w:t>
      </w:r>
      <w:r w:rsidR="00620448" w:rsidRPr="00BF780F">
        <w:rPr>
          <w:rFonts w:asciiTheme="majorHAnsi" w:hAnsiTheme="majorHAnsi"/>
        </w:rPr>
        <w:t xml:space="preserve">mesin </w:t>
      </w:r>
      <w:r w:rsidR="0088215C" w:rsidRPr="00BF780F">
        <w:rPr>
          <w:rFonts w:asciiTheme="majorHAnsi" w:hAnsiTheme="majorHAnsi"/>
        </w:rPr>
        <w:t xml:space="preserve">yang diberikan kode biner. </w:t>
      </w:r>
      <w:r w:rsidR="001D71C6" w:rsidRPr="00BF780F">
        <w:rPr>
          <w:rFonts w:asciiTheme="majorHAnsi" w:hAnsiTheme="majorHAnsi"/>
        </w:rPr>
        <w:t>Sehingga k</w:t>
      </w:r>
      <w:r w:rsidR="002358D6" w:rsidRPr="00BF780F">
        <w:rPr>
          <w:rFonts w:asciiTheme="majorHAnsi" w:hAnsiTheme="majorHAnsi"/>
        </w:rPr>
        <w:t xml:space="preserve">omunikasi masih bisa terjalin meski </w:t>
      </w:r>
      <w:r w:rsidR="0088215C" w:rsidRPr="00BF780F">
        <w:rPr>
          <w:rFonts w:asciiTheme="majorHAnsi" w:hAnsiTheme="majorHAnsi"/>
        </w:rPr>
        <w:t xml:space="preserve">manujsia melakukan </w:t>
      </w:r>
      <w:r w:rsidR="002358D6" w:rsidRPr="00BF780F">
        <w:rPr>
          <w:rFonts w:asciiTheme="majorHAnsi" w:hAnsiTheme="majorHAnsi"/>
        </w:rPr>
        <w:t xml:space="preserve">kesalahan dalam prosesnya. </w:t>
      </w:r>
      <w:r w:rsidR="001D71C6" w:rsidRPr="00BF780F">
        <w:rPr>
          <w:rFonts w:asciiTheme="majorHAnsi" w:hAnsiTheme="majorHAnsi"/>
        </w:rPr>
        <w:t xml:space="preserve">Sementara algoritma pada bidang TI </w:t>
      </w:r>
      <w:r w:rsidR="00F35B7E" w:rsidRPr="00BF780F">
        <w:rPr>
          <w:rFonts w:asciiTheme="majorHAnsi" w:hAnsiTheme="majorHAnsi"/>
        </w:rPr>
        <w:t xml:space="preserve">harus sesuai tahapan yang sudah diset </w:t>
      </w:r>
      <w:r w:rsidR="0088215C" w:rsidRPr="00BF780F">
        <w:rPr>
          <w:rFonts w:asciiTheme="majorHAnsi" w:hAnsiTheme="majorHAnsi"/>
        </w:rPr>
        <w:t xml:space="preserve">programer </w:t>
      </w:r>
      <w:r w:rsidR="00F35B7E" w:rsidRPr="00BF780F">
        <w:rPr>
          <w:rFonts w:asciiTheme="majorHAnsi" w:hAnsiTheme="majorHAnsi"/>
        </w:rPr>
        <w:t xml:space="preserve">agar program bisa berjalan. </w:t>
      </w:r>
      <w:r w:rsidR="002358D6" w:rsidRPr="00BF780F">
        <w:rPr>
          <w:rFonts w:asciiTheme="majorHAnsi" w:hAnsiTheme="majorHAnsi"/>
        </w:rPr>
        <w:t xml:space="preserve">Namun demikian, proses komunikasi tersebut memiliki potensi masalah.   Agar komunikasi berlangsung dengan baik tidak menimbulkan masalah serta efektif, maka seorang komunikator yang dalam konteks media sosial ini juga merangkap sebagai komunikan sebaiknya memperhatikan lalu mengoptimalkan peralatan rohaninya. </w:t>
      </w:r>
    </w:p>
    <w:p w:rsidR="002358D6" w:rsidRPr="00BF780F" w:rsidRDefault="002358D6" w:rsidP="002358D6">
      <w:pPr>
        <w:spacing w:line="240" w:lineRule="auto"/>
        <w:contextualSpacing/>
        <w:jc w:val="both"/>
        <w:rPr>
          <w:rFonts w:asciiTheme="majorHAnsi" w:hAnsiTheme="majorHAnsi"/>
        </w:rPr>
      </w:pPr>
    </w:p>
    <w:p w:rsidR="002358D6" w:rsidRPr="00BF780F" w:rsidRDefault="00CA1775" w:rsidP="002358D6">
      <w:pPr>
        <w:spacing w:line="240" w:lineRule="auto"/>
        <w:contextualSpacing/>
        <w:jc w:val="both"/>
        <w:rPr>
          <w:rFonts w:asciiTheme="majorHAnsi" w:hAnsiTheme="majorHAnsi"/>
          <w:b/>
        </w:rPr>
      </w:pPr>
      <w:r w:rsidRPr="00BF780F">
        <w:rPr>
          <w:rFonts w:asciiTheme="majorHAnsi" w:hAnsiTheme="majorHAnsi"/>
          <w:b/>
        </w:rPr>
        <w:t>III. METODE PENELITIAN</w:t>
      </w:r>
    </w:p>
    <w:p w:rsidR="00CA1775" w:rsidRPr="00BF780F" w:rsidRDefault="009B1DC8" w:rsidP="00046F79">
      <w:pPr>
        <w:spacing w:line="240" w:lineRule="auto"/>
        <w:contextualSpacing/>
        <w:jc w:val="both"/>
        <w:rPr>
          <w:rFonts w:asciiTheme="majorHAnsi" w:hAnsiTheme="majorHAnsi"/>
        </w:rPr>
      </w:pPr>
      <w:r w:rsidRPr="00BF780F">
        <w:rPr>
          <w:rFonts w:asciiTheme="majorHAnsi" w:hAnsiTheme="majorHAnsi"/>
        </w:rPr>
        <w:tab/>
      </w:r>
      <w:r w:rsidR="00CD0B3C" w:rsidRPr="00BF780F">
        <w:rPr>
          <w:rFonts w:asciiTheme="majorHAnsi" w:hAnsiTheme="majorHAnsi"/>
        </w:rPr>
        <w:t xml:space="preserve">Guna menjawab permasalahan yang terungkap, maka penelitian ini dilakukan melalui studi pustaka serta </w:t>
      </w:r>
      <w:r w:rsidR="00CD0B3C" w:rsidRPr="00BF780F">
        <w:rPr>
          <w:rFonts w:asciiTheme="majorHAnsi" w:hAnsiTheme="majorHAnsi"/>
          <w:i/>
        </w:rPr>
        <w:t>desk research</w:t>
      </w:r>
      <w:r w:rsidR="00CD0B3C" w:rsidRPr="00BF780F">
        <w:rPr>
          <w:rFonts w:asciiTheme="majorHAnsi" w:hAnsiTheme="majorHAnsi"/>
        </w:rPr>
        <w:t xml:space="preserve">. Dalam penelitian ini juga menggunakan referensi studi-studi yang terkait sebagai upaya </w:t>
      </w:r>
      <w:r w:rsidR="00271398" w:rsidRPr="00BF780F">
        <w:rPr>
          <w:rFonts w:asciiTheme="majorHAnsi" w:hAnsiTheme="majorHAnsi"/>
        </w:rPr>
        <w:t>meliterasi pengguna media sosial, t</w:t>
      </w:r>
      <w:r w:rsidR="00CD0B3C" w:rsidRPr="00BF780F">
        <w:rPr>
          <w:rFonts w:asciiTheme="majorHAnsi" w:hAnsiTheme="majorHAnsi"/>
        </w:rPr>
        <w:t xml:space="preserve">ermasuk materi-materi unggahan di media sosial yang menimbulkan permasalahan. Analisa dilakukan melalui interpretasi peneliti </w:t>
      </w:r>
      <w:r w:rsidR="009B003E" w:rsidRPr="00BF780F">
        <w:rPr>
          <w:rFonts w:asciiTheme="majorHAnsi" w:hAnsiTheme="majorHAnsi"/>
        </w:rPr>
        <w:t xml:space="preserve">yang disampaikan secara deksriptif kualitatif melalui proses </w:t>
      </w:r>
      <w:r w:rsidR="00CD0B3C" w:rsidRPr="00BF780F">
        <w:rPr>
          <w:rFonts w:asciiTheme="majorHAnsi" w:hAnsiTheme="majorHAnsi"/>
        </w:rPr>
        <w:t xml:space="preserve">elaborasi </w:t>
      </w:r>
      <w:r w:rsidR="009B003E" w:rsidRPr="00BF780F">
        <w:rPr>
          <w:rFonts w:asciiTheme="majorHAnsi" w:hAnsiTheme="majorHAnsi"/>
        </w:rPr>
        <w:t>fenomena yang terjadi dengan teori yang</w:t>
      </w:r>
      <w:r w:rsidR="00271398" w:rsidRPr="00BF780F">
        <w:rPr>
          <w:rFonts w:asciiTheme="majorHAnsi" w:hAnsiTheme="majorHAnsi"/>
        </w:rPr>
        <w:t xml:space="preserve"> ada</w:t>
      </w:r>
      <w:r w:rsidR="009B003E" w:rsidRPr="00BF780F">
        <w:rPr>
          <w:rFonts w:asciiTheme="majorHAnsi" w:hAnsiTheme="majorHAnsi"/>
        </w:rPr>
        <w:t xml:space="preserve">. </w:t>
      </w:r>
      <w:r w:rsidR="00CD0B3C" w:rsidRPr="00BF780F">
        <w:rPr>
          <w:rFonts w:asciiTheme="majorHAnsi" w:hAnsiTheme="majorHAnsi"/>
        </w:rPr>
        <w:t xml:space="preserve">    </w:t>
      </w:r>
    </w:p>
    <w:p w:rsidR="00CD0B3C" w:rsidRPr="00BF780F" w:rsidRDefault="00CD0B3C" w:rsidP="00046F79">
      <w:pPr>
        <w:spacing w:line="240" w:lineRule="auto"/>
        <w:contextualSpacing/>
        <w:jc w:val="both"/>
        <w:rPr>
          <w:rFonts w:asciiTheme="majorHAnsi" w:hAnsiTheme="majorHAnsi"/>
        </w:rPr>
      </w:pPr>
    </w:p>
    <w:p w:rsidR="00CA1775" w:rsidRPr="00BF780F" w:rsidRDefault="00CA1775" w:rsidP="00046F79">
      <w:pPr>
        <w:spacing w:line="240" w:lineRule="auto"/>
        <w:contextualSpacing/>
        <w:jc w:val="both"/>
        <w:rPr>
          <w:rFonts w:asciiTheme="majorHAnsi" w:hAnsiTheme="majorHAnsi"/>
          <w:b/>
          <w:lang w:val="id-ID"/>
        </w:rPr>
      </w:pPr>
      <w:r w:rsidRPr="00BF780F">
        <w:rPr>
          <w:rFonts w:asciiTheme="majorHAnsi" w:hAnsiTheme="majorHAnsi"/>
          <w:b/>
        </w:rPr>
        <w:t xml:space="preserve">IV. PEMBAHASAN </w:t>
      </w:r>
    </w:p>
    <w:p w:rsidR="008F6C37" w:rsidRPr="00BF780F" w:rsidRDefault="00D22280" w:rsidP="00046F79">
      <w:pPr>
        <w:spacing w:line="240" w:lineRule="auto"/>
        <w:contextualSpacing/>
        <w:jc w:val="both"/>
        <w:rPr>
          <w:rFonts w:asciiTheme="majorHAnsi" w:hAnsiTheme="majorHAnsi"/>
          <w:b/>
          <w:lang w:val="id-ID"/>
        </w:rPr>
      </w:pPr>
      <w:r w:rsidRPr="00BF780F">
        <w:rPr>
          <w:rFonts w:asciiTheme="majorHAnsi" w:hAnsiTheme="majorHAnsi"/>
          <w:b/>
          <w:lang w:val="id-ID"/>
        </w:rPr>
        <w:t xml:space="preserve">Peralatan Rohani Sebagai Pusat Unit Proses </w:t>
      </w:r>
    </w:p>
    <w:p w:rsidR="00D4009D" w:rsidRPr="00BF780F" w:rsidRDefault="001D71C6" w:rsidP="004672A9">
      <w:pPr>
        <w:spacing w:line="240" w:lineRule="auto"/>
        <w:contextualSpacing/>
        <w:jc w:val="both"/>
        <w:rPr>
          <w:rFonts w:asciiTheme="majorHAnsi" w:hAnsiTheme="majorHAnsi"/>
        </w:rPr>
      </w:pPr>
      <w:r w:rsidRPr="00BF780F">
        <w:rPr>
          <w:rFonts w:asciiTheme="majorHAnsi" w:hAnsiTheme="majorHAnsi"/>
        </w:rPr>
        <w:tab/>
      </w:r>
      <w:r w:rsidR="009572E2" w:rsidRPr="00BF780F">
        <w:rPr>
          <w:rFonts w:asciiTheme="majorHAnsi" w:hAnsiTheme="majorHAnsi"/>
        </w:rPr>
        <w:t>Pada tulisan ini m</w:t>
      </w:r>
      <w:r w:rsidR="007720EB" w:rsidRPr="00BF780F">
        <w:rPr>
          <w:rFonts w:asciiTheme="majorHAnsi" w:hAnsiTheme="majorHAnsi"/>
        </w:rPr>
        <w:t>odel</w:t>
      </w:r>
      <w:r w:rsidR="009572E2" w:rsidRPr="00BF780F">
        <w:rPr>
          <w:rFonts w:asciiTheme="majorHAnsi" w:hAnsiTheme="majorHAnsi"/>
        </w:rPr>
        <w:t xml:space="preserve"> komunikasi</w:t>
      </w:r>
      <w:r w:rsidR="00DB65A6" w:rsidRPr="00BF780F">
        <w:rPr>
          <w:rFonts w:asciiTheme="majorHAnsi" w:hAnsiTheme="majorHAnsi"/>
          <w:lang w:val="id-ID"/>
        </w:rPr>
        <w:t xml:space="preserve"> </w:t>
      </w:r>
      <w:r w:rsidR="00DB65A6" w:rsidRPr="00BF780F">
        <w:rPr>
          <w:rFonts w:asciiTheme="majorHAnsi" w:hAnsiTheme="majorHAnsi"/>
        </w:rPr>
        <w:t xml:space="preserve">pada </w:t>
      </w:r>
      <w:r w:rsidR="00C66E66" w:rsidRPr="00BF780F">
        <w:rPr>
          <w:rFonts w:asciiTheme="majorHAnsi" w:hAnsiTheme="majorHAnsi"/>
        </w:rPr>
        <w:t xml:space="preserve">diagram </w:t>
      </w:r>
      <w:r w:rsidR="00DB65A6" w:rsidRPr="00BF780F">
        <w:rPr>
          <w:rFonts w:asciiTheme="majorHAnsi" w:hAnsiTheme="majorHAnsi"/>
        </w:rPr>
        <w:t>01</w:t>
      </w:r>
      <w:r w:rsidR="00D96CBE" w:rsidRPr="00BF780F">
        <w:rPr>
          <w:rFonts w:asciiTheme="majorHAnsi" w:hAnsiTheme="majorHAnsi"/>
          <w:lang w:val="id-ID"/>
        </w:rPr>
        <w:t xml:space="preserve"> </w:t>
      </w:r>
      <w:r w:rsidR="009572E2" w:rsidRPr="00BF780F">
        <w:rPr>
          <w:rFonts w:asciiTheme="majorHAnsi" w:hAnsiTheme="majorHAnsi"/>
        </w:rPr>
        <w:t xml:space="preserve">di atas merupakan acuan untuk mendeskripsikan sekaligus menjelaskan </w:t>
      </w:r>
      <w:r w:rsidR="007720EB" w:rsidRPr="00BF780F">
        <w:rPr>
          <w:rFonts w:asciiTheme="majorHAnsi" w:hAnsiTheme="majorHAnsi"/>
        </w:rPr>
        <w:t>algoritma komunikasi yang</w:t>
      </w:r>
      <w:r w:rsidR="009572E2" w:rsidRPr="00BF780F">
        <w:rPr>
          <w:rFonts w:asciiTheme="majorHAnsi" w:hAnsiTheme="majorHAnsi"/>
        </w:rPr>
        <w:t xml:space="preserve"> dimaksud</w:t>
      </w:r>
      <w:r w:rsidR="007720EB" w:rsidRPr="00BF780F">
        <w:rPr>
          <w:rFonts w:asciiTheme="majorHAnsi" w:hAnsiTheme="majorHAnsi"/>
        </w:rPr>
        <w:t>. Dalam</w:t>
      </w:r>
      <w:r w:rsidR="00D96CBE" w:rsidRPr="00BF780F">
        <w:rPr>
          <w:rFonts w:asciiTheme="majorHAnsi" w:hAnsiTheme="majorHAnsi"/>
          <w:lang w:val="id-ID"/>
        </w:rPr>
        <w:t xml:space="preserve"> model tersebut </w:t>
      </w:r>
      <w:r w:rsidR="007720EB" w:rsidRPr="00BF780F">
        <w:rPr>
          <w:rFonts w:asciiTheme="majorHAnsi" w:hAnsiTheme="majorHAnsi"/>
        </w:rPr>
        <w:t>dijelaskan secara sederhana elemen – elemen serta tahapan-tahapan yang terlibat dalam proses komunikasi</w:t>
      </w:r>
      <w:r w:rsidR="009572E2" w:rsidRPr="00BF780F">
        <w:rPr>
          <w:rFonts w:asciiTheme="majorHAnsi" w:hAnsiTheme="majorHAnsi"/>
        </w:rPr>
        <w:t xml:space="preserve"> menggunakan media sosial</w:t>
      </w:r>
      <w:r w:rsidR="007720EB" w:rsidRPr="00BF780F">
        <w:rPr>
          <w:rFonts w:asciiTheme="majorHAnsi" w:hAnsiTheme="majorHAnsi"/>
        </w:rPr>
        <w:t>.</w:t>
      </w:r>
      <w:r w:rsidR="00183601" w:rsidRPr="00BF780F">
        <w:rPr>
          <w:rFonts w:asciiTheme="majorHAnsi" w:hAnsiTheme="majorHAnsi"/>
        </w:rPr>
        <w:t xml:space="preserve"> </w:t>
      </w:r>
      <w:r w:rsidR="009572E2" w:rsidRPr="00BF780F">
        <w:rPr>
          <w:rFonts w:asciiTheme="majorHAnsi" w:hAnsiTheme="majorHAnsi"/>
        </w:rPr>
        <w:lastRenderedPageBreak/>
        <w:t>Manusia sebagai makhluk yang memiliki peralatan rohani</w:t>
      </w:r>
      <w:r w:rsidR="00183601" w:rsidRPr="00BF780F">
        <w:rPr>
          <w:rFonts w:asciiTheme="majorHAnsi" w:hAnsiTheme="majorHAnsi"/>
        </w:rPr>
        <w:t xml:space="preserve"> menjadi dasar utama pemahaman pada model </w:t>
      </w:r>
      <w:r w:rsidR="009572E2" w:rsidRPr="00BF780F">
        <w:rPr>
          <w:rFonts w:asciiTheme="majorHAnsi" w:hAnsiTheme="majorHAnsi"/>
        </w:rPr>
        <w:t>yang dimaksud</w:t>
      </w:r>
      <w:r w:rsidR="00183601" w:rsidRPr="00BF780F">
        <w:rPr>
          <w:rFonts w:asciiTheme="majorHAnsi" w:hAnsiTheme="majorHAnsi"/>
        </w:rPr>
        <w:t xml:space="preserve"> ini. P</w:t>
      </w:r>
      <w:r w:rsidR="00D4009D" w:rsidRPr="00BF780F">
        <w:rPr>
          <w:rFonts w:asciiTheme="majorHAnsi" w:hAnsiTheme="majorHAnsi"/>
        </w:rPr>
        <w:t xml:space="preserve">eralatan rohani terdiri dari hati nurani, akal budi dan seperangkat naluri. Peralatan hati nurani ini akan menghasilkan falsafah hidup, konsepsi kebahagiaan dan motif komunikasi. Berangkat dari sinilah literasi bermedia sosial dengan algoritma komunikasi yang sehat harus dimulai.    </w:t>
      </w:r>
    </w:p>
    <w:p w:rsidR="006508CE" w:rsidRPr="00BF780F" w:rsidRDefault="006508CE" w:rsidP="006508CE">
      <w:pPr>
        <w:spacing w:line="240" w:lineRule="auto"/>
        <w:ind w:firstLine="720"/>
        <w:contextualSpacing/>
        <w:jc w:val="both"/>
        <w:rPr>
          <w:rFonts w:asciiTheme="majorHAnsi" w:hAnsiTheme="majorHAnsi"/>
        </w:rPr>
      </w:pPr>
      <w:r w:rsidRPr="00BF780F">
        <w:rPr>
          <w:rFonts w:asciiTheme="majorHAnsi" w:hAnsiTheme="majorHAnsi"/>
        </w:rPr>
        <w:t xml:space="preserve">Merujuk pada model ini, peralatan rohani menjadi </w:t>
      </w:r>
      <w:r w:rsidR="00D22280" w:rsidRPr="00BF780F">
        <w:rPr>
          <w:rFonts w:asciiTheme="majorHAnsi" w:hAnsiTheme="majorHAnsi"/>
          <w:lang w:val="id-ID"/>
        </w:rPr>
        <w:t xml:space="preserve">pusat unit proses </w:t>
      </w:r>
      <w:r w:rsidRPr="00BF780F">
        <w:rPr>
          <w:rFonts w:asciiTheme="majorHAnsi" w:hAnsiTheme="majorHAnsi"/>
        </w:rPr>
        <w:t xml:space="preserve">agar terciptanya komunikasi yang sehat termasuk komunikasi pada media sosial. </w:t>
      </w:r>
      <w:r w:rsidR="008F6C37" w:rsidRPr="00BF780F">
        <w:rPr>
          <w:rFonts w:asciiTheme="majorHAnsi" w:hAnsiTheme="majorHAnsi"/>
          <w:lang w:val="id-ID"/>
        </w:rPr>
        <w:t>Idealnya p</w:t>
      </w:r>
      <w:r w:rsidRPr="00BF780F">
        <w:rPr>
          <w:rFonts w:asciiTheme="majorHAnsi" w:hAnsiTheme="majorHAnsi"/>
        </w:rPr>
        <w:t>eralatan rohani</w:t>
      </w:r>
      <w:r w:rsidRPr="00BF780F">
        <w:rPr>
          <w:rFonts w:asciiTheme="majorHAnsi" w:hAnsiTheme="majorHAnsi"/>
          <w:lang w:val="id-ID"/>
        </w:rPr>
        <w:t xml:space="preserve"> </w:t>
      </w:r>
      <w:r w:rsidR="008F6C37" w:rsidRPr="00BF780F">
        <w:rPr>
          <w:rFonts w:asciiTheme="majorHAnsi" w:hAnsiTheme="majorHAnsi"/>
          <w:lang w:val="id-ID"/>
        </w:rPr>
        <w:t xml:space="preserve">menjadi </w:t>
      </w:r>
      <w:r w:rsidRPr="00BF780F">
        <w:rPr>
          <w:rFonts w:asciiTheme="majorHAnsi" w:hAnsiTheme="majorHAnsi"/>
          <w:lang w:val="id-ID"/>
        </w:rPr>
        <w:t>awal proses terciptanya isi pernyataan</w:t>
      </w:r>
      <w:r w:rsidR="008F6C37" w:rsidRPr="00BF780F">
        <w:rPr>
          <w:rFonts w:asciiTheme="majorHAnsi" w:hAnsiTheme="majorHAnsi"/>
          <w:lang w:val="id-ID"/>
        </w:rPr>
        <w:t xml:space="preserve"> atau konten</w:t>
      </w:r>
      <w:r w:rsidRPr="00BF780F">
        <w:rPr>
          <w:rFonts w:asciiTheme="majorHAnsi" w:hAnsiTheme="majorHAnsi"/>
          <w:lang w:val="id-ID"/>
        </w:rPr>
        <w:t xml:space="preserve"> pada media sosial</w:t>
      </w:r>
      <w:r w:rsidR="00477636" w:rsidRPr="00BF780F">
        <w:rPr>
          <w:rFonts w:asciiTheme="majorHAnsi" w:hAnsiTheme="majorHAnsi"/>
        </w:rPr>
        <w:t xml:space="preserve"> serta tindakan</w:t>
      </w:r>
      <w:r w:rsidR="00502901" w:rsidRPr="00BF780F">
        <w:rPr>
          <w:rFonts w:asciiTheme="majorHAnsi" w:hAnsiTheme="majorHAnsi"/>
        </w:rPr>
        <w:t>nya</w:t>
      </w:r>
      <w:r w:rsidR="00477636" w:rsidRPr="00BF780F">
        <w:rPr>
          <w:rFonts w:asciiTheme="majorHAnsi" w:hAnsiTheme="majorHAnsi"/>
        </w:rPr>
        <w:t xml:space="preserve"> dalam bermedia sosial</w:t>
      </w:r>
      <w:r w:rsidRPr="00BF780F">
        <w:rPr>
          <w:rFonts w:asciiTheme="majorHAnsi" w:hAnsiTheme="majorHAnsi"/>
        </w:rPr>
        <w:t>.</w:t>
      </w:r>
      <w:r w:rsidR="00502901" w:rsidRPr="00BF780F">
        <w:rPr>
          <w:rFonts w:asciiTheme="majorHAnsi" w:hAnsiTheme="majorHAnsi"/>
        </w:rPr>
        <w:t xml:space="preserve"> Peralatan rohani menjadi penentu </w:t>
      </w:r>
      <w:r w:rsidR="0098556A" w:rsidRPr="00BF780F">
        <w:rPr>
          <w:rFonts w:asciiTheme="majorHAnsi" w:hAnsiTheme="majorHAnsi"/>
        </w:rPr>
        <w:t>hasil akhir aktivitas  bermedia sosial, baik ketika menjadi komunikator ataupun komunikan.</w:t>
      </w:r>
      <w:r w:rsidR="00764777" w:rsidRPr="00BF780F">
        <w:rPr>
          <w:rFonts w:asciiTheme="majorHAnsi" w:hAnsiTheme="majorHAnsi"/>
        </w:rPr>
        <w:t xml:space="preserve"> </w:t>
      </w:r>
      <w:r w:rsidR="0098556A" w:rsidRPr="00BF780F">
        <w:rPr>
          <w:rFonts w:asciiTheme="majorHAnsi" w:hAnsiTheme="majorHAnsi"/>
        </w:rPr>
        <w:t>Komunikator dalam bermedia sosial bisa diartikan sebagai orang yang mengkreasikan konten ataupun meneruskan konten yang dikirim oleh orang lain.</w:t>
      </w:r>
      <w:r w:rsidR="00764777" w:rsidRPr="00BF780F">
        <w:rPr>
          <w:rFonts w:asciiTheme="majorHAnsi" w:hAnsiTheme="majorHAnsi"/>
        </w:rPr>
        <w:t xml:space="preserve"> </w:t>
      </w:r>
      <w:r w:rsidRPr="00BF780F">
        <w:rPr>
          <w:rFonts w:asciiTheme="majorHAnsi" w:hAnsiTheme="majorHAnsi"/>
        </w:rPr>
        <w:t xml:space="preserve"> Bentuk konkrit dari</w:t>
      </w:r>
      <w:r w:rsidR="00764777" w:rsidRPr="00BF780F">
        <w:rPr>
          <w:rFonts w:asciiTheme="majorHAnsi" w:hAnsiTheme="majorHAnsi"/>
        </w:rPr>
        <w:t xml:space="preserve"> konten atau isi</w:t>
      </w:r>
      <w:r w:rsidRPr="00BF780F">
        <w:rPr>
          <w:rFonts w:asciiTheme="majorHAnsi" w:hAnsiTheme="majorHAnsi"/>
        </w:rPr>
        <w:t xml:space="preserve"> pernyataan</w:t>
      </w:r>
      <w:r w:rsidR="00764777" w:rsidRPr="00BF780F">
        <w:rPr>
          <w:rFonts w:asciiTheme="majorHAnsi" w:hAnsiTheme="majorHAnsi"/>
        </w:rPr>
        <w:t xml:space="preserve"> yang dimaksud</w:t>
      </w:r>
      <w:r w:rsidRPr="00BF780F">
        <w:rPr>
          <w:rFonts w:asciiTheme="majorHAnsi" w:hAnsiTheme="majorHAnsi"/>
        </w:rPr>
        <w:t xml:space="preserve"> berupa </w:t>
      </w:r>
      <w:r w:rsidRPr="00BF780F">
        <w:rPr>
          <w:rFonts w:asciiTheme="majorHAnsi" w:hAnsiTheme="majorHAnsi"/>
          <w:lang w:val="id-ID"/>
        </w:rPr>
        <w:t xml:space="preserve">unsur </w:t>
      </w:r>
      <w:r w:rsidRPr="00BF780F">
        <w:rPr>
          <w:rFonts w:asciiTheme="majorHAnsi" w:hAnsiTheme="majorHAnsi"/>
        </w:rPr>
        <w:t>visual, audio, teks, foto, animasi dan kombinasinya.</w:t>
      </w:r>
      <w:r w:rsidRPr="00BF780F">
        <w:rPr>
          <w:rFonts w:asciiTheme="majorHAnsi" w:hAnsiTheme="majorHAnsi"/>
          <w:lang w:val="id-ID"/>
        </w:rPr>
        <w:t xml:space="preserve"> </w:t>
      </w:r>
      <w:r w:rsidRPr="00BF780F">
        <w:rPr>
          <w:rFonts w:asciiTheme="majorHAnsi" w:hAnsiTheme="majorHAnsi"/>
        </w:rPr>
        <w:t>P</w:t>
      </w:r>
      <w:r w:rsidRPr="00BF780F">
        <w:rPr>
          <w:rFonts w:asciiTheme="majorHAnsi" w:hAnsiTheme="majorHAnsi"/>
          <w:lang w:val="id-ID"/>
        </w:rPr>
        <w:t>eralatan rohani</w:t>
      </w:r>
      <w:r w:rsidRPr="00BF780F">
        <w:rPr>
          <w:rFonts w:asciiTheme="majorHAnsi" w:hAnsiTheme="majorHAnsi"/>
        </w:rPr>
        <w:t xml:space="preserve"> mengkreasikan </w:t>
      </w:r>
      <w:r w:rsidRPr="00BF780F">
        <w:rPr>
          <w:rFonts w:asciiTheme="majorHAnsi" w:hAnsiTheme="majorHAnsi"/>
          <w:lang w:val="id-ID"/>
        </w:rPr>
        <w:t>isi pernyataan tersebut,</w:t>
      </w:r>
      <w:r w:rsidRPr="00BF780F">
        <w:rPr>
          <w:rFonts w:asciiTheme="majorHAnsi" w:hAnsiTheme="majorHAnsi"/>
        </w:rPr>
        <w:t xml:space="preserve"> lalu</w:t>
      </w:r>
      <w:r w:rsidRPr="00BF780F">
        <w:rPr>
          <w:rFonts w:asciiTheme="majorHAnsi" w:hAnsiTheme="majorHAnsi"/>
          <w:lang w:val="id-ID"/>
        </w:rPr>
        <w:t xml:space="preserve"> dikelola serta dikemas </w:t>
      </w:r>
      <w:r w:rsidRPr="00BF780F">
        <w:rPr>
          <w:rFonts w:asciiTheme="majorHAnsi" w:hAnsiTheme="majorHAnsi"/>
        </w:rPr>
        <w:t xml:space="preserve">melalui </w:t>
      </w:r>
      <w:r w:rsidRPr="00BF780F">
        <w:rPr>
          <w:rFonts w:asciiTheme="majorHAnsi" w:hAnsiTheme="majorHAnsi"/>
          <w:lang w:val="id-ID"/>
        </w:rPr>
        <w:t xml:space="preserve">pertimbangan nilai, moral, etik serta estetika. Sebab itulah bila peralatan rohani manusia tidak optimal maka isi pernyataan yang tercipta pun berpotensi menimbulkan permasalahan pada dunia maya namun dan juga pada dunia nyata. </w:t>
      </w:r>
    </w:p>
    <w:p w:rsidR="004B318D" w:rsidRDefault="003656C6" w:rsidP="006508CE">
      <w:pPr>
        <w:spacing w:line="240" w:lineRule="auto"/>
        <w:ind w:firstLine="720"/>
        <w:contextualSpacing/>
        <w:jc w:val="both"/>
        <w:rPr>
          <w:rFonts w:asciiTheme="majorHAnsi" w:hAnsiTheme="majorHAnsi"/>
        </w:rPr>
      </w:pPr>
      <w:r>
        <w:rPr>
          <w:rFonts w:asciiTheme="majorHAnsi" w:hAnsiTheme="majorHAnsi"/>
        </w:rPr>
        <w:t>Allah SWT</w:t>
      </w:r>
      <w:r w:rsidR="00DF6C18">
        <w:rPr>
          <w:rFonts w:asciiTheme="majorHAnsi" w:hAnsiTheme="majorHAnsi"/>
        </w:rPr>
        <w:t xml:space="preserve"> </w:t>
      </w:r>
      <w:r w:rsidR="006508CE" w:rsidRPr="00BF780F">
        <w:rPr>
          <w:rFonts w:asciiTheme="majorHAnsi" w:hAnsiTheme="majorHAnsi"/>
          <w:lang w:val="id-ID"/>
        </w:rPr>
        <w:t>memberikan peral</w:t>
      </w:r>
      <w:r w:rsidR="006508CE" w:rsidRPr="00BF780F">
        <w:rPr>
          <w:rFonts w:asciiTheme="majorHAnsi" w:hAnsiTheme="majorHAnsi"/>
        </w:rPr>
        <w:t>a</w:t>
      </w:r>
      <w:r w:rsidR="006508CE" w:rsidRPr="00BF780F">
        <w:rPr>
          <w:rFonts w:asciiTheme="majorHAnsi" w:hAnsiTheme="majorHAnsi"/>
          <w:lang w:val="id-ID"/>
        </w:rPr>
        <w:t>tan rohani</w:t>
      </w:r>
      <w:r w:rsidR="006508CE" w:rsidRPr="00BF780F">
        <w:rPr>
          <w:rFonts w:asciiTheme="majorHAnsi" w:hAnsiTheme="majorHAnsi"/>
        </w:rPr>
        <w:t xml:space="preserve"> kepada</w:t>
      </w:r>
      <w:r w:rsidR="006508CE" w:rsidRPr="00BF780F">
        <w:rPr>
          <w:rFonts w:asciiTheme="majorHAnsi" w:hAnsiTheme="majorHAnsi"/>
          <w:lang w:val="id-ID"/>
        </w:rPr>
        <w:t xml:space="preserve"> semua</w:t>
      </w:r>
      <w:r w:rsidR="006508CE" w:rsidRPr="00BF780F">
        <w:rPr>
          <w:rFonts w:asciiTheme="majorHAnsi" w:hAnsiTheme="majorHAnsi"/>
        </w:rPr>
        <w:t xml:space="preserve"> makhluk</w:t>
      </w:r>
      <w:r w:rsidR="00EF1475" w:rsidRPr="00BF780F">
        <w:rPr>
          <w:rFonts w:asciiTheme="majorHAnsi" w:hAnsiTheme="majorHAnsi"/>
        </w:rPr>
        <w:t>nya yang</w:t>
      </w:r>
      <w:r w:rsidR="006508CE" w:rsidRPr="00BF780F">
        <w:rPr>
          <w:rFonts w:asciiTheme="majorHAnsi" w:hAnsiTheme="majorHAnsi"/>
        </w:rPr>
        <w:t xml:space="preserve"> manusia. Disinilah letak pembeda utam</w:t>
      </w:r>
      <w:r w:rsidR="000C7A3C" w:rsidRPr="00BF780F">
        <w:rPr>
          <w:rFonts w:asciiTheme="majorHAnsi" w:hAnsiTheme="majorHAnsi"/>
        </w:rPr>
        <w:t xml:space="preserve">a antara manusia dengan makluk </w:t>
      </w:r>
      <w:r w:rsidR="000C7A3C" w:rsidRPr="00BF780F">
        <w:rPr>
          <w:rFonts w:asciiTheme="majorHAnsi" w:hAnsiTheme="majorHAnsi"/>
          <w:lang w:val="id-ID"/>
        </w:rPr>
        <w:t>t</w:t>
      </w:r>
      <w:r w:rsidR="006508CE" w:rsidRPr="00BF780F">
        <w:rPr>
          <w:rFonts w:asciiTheme="majorHAnsi" w:hAnsiTheme="majorHAnsi"/>
        </w:rPr>
        <w:t>uhan lain seperti halnya binatang dan tumbuhan</w:t>
      </w:r>
      <w:r w:rsidR="00014E3E">
        <w:rPr>
          <w:rFonts w:asciiTheme="majorHAnsi" w:hAnsiTheme="majorHAnsi"/>
        </w:rPr>
        <w:t xml:space="preserve"> </w:t>
      </w:r>
      <w:r w:rsidR="00014E3E">
        <w:rPr>
          <w:rFonts w:asciiTheme="majorHAnsi" w:hAnsiTheme="majorHAnsi"/>
        </w:rPr>
        <w:fldChar w:fldCharType="begin"/>
      </w:r>
      <w:r w:rsidR="00014E3E">
        <w:rPr>
          <w:rFonts w:asciiTheme="majorHAnsi" w:hAnsiTheme="majorHAnsi"/>
        </w:rPr>
        <w:instrText xml:space="preserve"> ADDIN ZOTERO_ITEM CSL_CITATION {"citationID":"R47xsIVP","properties":{"formattedCitation":"(Hamka, 2015)","plainCitation":"(Hamka, 2015)","noteIndex":0},"citationItems":[{"id":114,"uris":["http://zotero.org/users/5139834/items/WP74E375"],"uri":["http://zotero.org/users/5139834/items/WP74E375"],"itemData":{"id":114,"type":"book","title":"Falsafah Hidup","publisher":"Republika Penerbit","publisher-place":"Jakarta","event-place":"Jakarta","ISBN":"978-602-0822-02-0","author":[{"family":"Hamka","given":"Buya"}],"issued":{"date-parts":[["2015"]]}}}],"schema":"https://github.com/citation-style-language/schema/raw/master/csl-citation.json"} </w:instrText>
      </w:r>
      <w:r w:rsidR="00014E3E">
        <w:rPr>
          <w:rFonts w:asciiTheme="majorHAnsi" w:hAnsiTheme="majorHAnsi"/>
        </w:rPr>
        <w:fldChar w:fldCharType="separate"/>
      </w:r>
      <w:r w:rsidR="00014E3E" w:rsidRPr="00014E3E">
        <w:rPr>
          <w:rFonts w:ascii="Cambria" w:hAnsi="Cambria"/>
        </w:rPr>
        <w:t>(Hamka, 2015)</w:t>
      </w:r>
      <w:r w:rsidR="00014E3E">
        <w:rPr>
          <w:rFonts w:asciiTheme="majorHAnsi" w:hAnsiTheme="majorHAnsi"/>
        </w:rPr>
        <w:fldChar w:fldCharType="end"/>
      </w:r>
      <w:r w:rsidR="004B318D">
        <w:rPr>
          <w:rFonts w:asciiTheme="majorHAnsi" w:hAnsiTheme="majorHAnsi"/>
        </w:rPr>
        <w:t xml:space="preserve">. </w:t>
      </w:r>
      <w:r w:rsidR="006508CE" w:rsidRPr="00BF780F">
        <w:rPr>
          <w:rFonts w:asciiTheme="majorHAnsi" w:hAnsiTheme="majorHAnsi"/>
        </w:rPr>
        <w:t>Dalam peralatan rohani manusia terdapat hati nurani, akal budi serta seperangkat naluri.</w:t>
      </w:r>
      <w:r w:rsidR="00DF6C18">
        <w:rPr>
          <w:rFonts w:asciiTheme="majorHAnsi" w:hAnsiTheme="majorHAnsi"/>
        </w:rPr>
        <w:t xml:space="preserve"> Manusia itu sejenis hewan juga. Tapi Tuhan memberikannya kelebihan dengan akal. Akal yang terletak pada peralajan rohani ini lah bersandar segala perkara yang wajib dilakukan dan wajib ditinggalkan. Sementara hewan (non manusia), yang dirasakan hanyalah kenikmatan atau kepuasan. Hewan mengejar </w:t>
      </w:r>
      <w:r w:rsidR="00DF6C18">
        <w:rPr>
          <w:rFonts w:asciiTheme="majorHAnsi" w:hAnsiTheme="majorHAnsi"/>
        </w:rPr>
        <w:lastRenderedPageBreak/>
        <w:t xml:space="preserve">perihal ini tanpa </w:t>
      </w:r>
      <w:r w:rsidR="004B318D">
        <w:rPr>
          <w:rFonts w:asciiTheme="majorHAnsi" w:hAnsiTheme="majorHAnsi"/>
        </w:rPr>
        <w:t xml:space="preserve">menimbang dan berpikir terlebih dahulu. Sementara yang ideal bagi manusia, akal itulah yang menjadi penjaga dan yang menguasainya. </w:t>
      </w:r>
    </w:p>
    <w:p w:rsidR="006508CE" w:rsidRPr="00BF780F" w:rsidRDefault="004B318D" w:rsidP="006508CE">
      <w:pPr>
        <w:spacing w:line="240" w:lineRule="auto"/>
        <w:ind w:firstLine="720"/>
        <w:contextualSpacing/>
        <w:jc w:val="both"/>
        <w:rPr>
          <w:rFonts w:asciiTheme="majorHAnsi" w:hAnsiTheme="majorHAnsi"/>
        </w:rPr>
      </w:pPr>
      <w:r>
        <w:rPr>
          <w:rFonts w:asciiTheme="majorHAnsi" w:hAnsiTheme="majorHAnsi"/>
        </w:rPr>
        <w:t xml:space="preserve">Hati nurani, akal budi serta seperangkat naluri berada pada perlatan rohani. </w:t>
      </w:r>
      <w:r w:rsidR="006508CE" w:rsidRPr="00BF780F">
        <w:rPr>
          <w:rFonts w:asciiTheme="majorHAnsi" w:hAnsiTheme="majorHAnsi"/>
        </w:rPr>
        <w:t xml:space="preserve"> </w:t>
      </w:r>
      <w:r>
        <w:rPr>
          <w:rFonts w:asciiTheme="majorHAnsi" w:hAnsiTheme="majorHAnsi"/>
        </w:rPr>
        <w:t>S</w:t>
      </w:r>
      <w:r w:rsidR="008F6C37" w:rsidRPr="00BF780F">
        <w:rPr>
          <w:rFonts w:asciiTheme="majorHAnsi" w:hAnsiTheme="majorHAnsi"/>
          <w:lang w:val="id-ID"/>
        </w:rPr>
        <w:t>emua elemen yang terdapat pada peralatan rohani itu</w:t>
      </w:r>
      <w:r w:rsidR="006508CE" w:rsidRPr="00BF780F">
        <w:rPr>
          <w:rFonts w:asciiTheme="majorHAnsi" w:hAnsiTheme="majorHAnsi"/>
        </w:rPr>
        <w:t xml:space="preserve"> </w:t>
      </w:r>
      <w:r w:rsidR="006508CE" w:rsidRPr="00BF780F">
        <w:rPr>
          <w:rFonts w:asciiTheme="majorHAnsi" w:hAnsiTheme="majorHAnsi"/>
          <w:lang w:val="id-ID"/>
        </w:rPr>
        <w:t xml:space="preserve">akan </w:t>
      </w:r>
      <w:r w:rsidR="008F6C37" w:rsidRPr="00BF780F">
        <w:rPr>
          <w:rFonts w:asciiTheme="majorHAnsi" w:hAnsiTheme="majorHAnsi"/>
        </w:rPr>
        <w:t>bekerja dan menghasilkan</w:t>
      </w:r>
      <w:r w:rsidR="006508CE" w:rsidRPr="00BF780F">
        <w:rPr>
          <w:rFonts w:asciiTheme="majorHAnsi" w:hAnsiTheme="majorHAnsi"/>
        </w:rPr>
        <w:t xml:space="preserve">  falsafah hidup, konsepsi kebahagiaan</w:t>
      </w:r>
      <w:r w:rsidR="006508CE" w:rsidRPr="00BF780F">
        <w:rPr>
          <w:rFonts w:asciiTheme="majorHAnsi" w:hAnsiTheme="majorHAnsi"/>
          <w:lang w:val="id-ID"/>
        </w:rPr>
        <w:t xml:space="preserve"> </w:t>
      </w:r>
      <w:r w:rsidR="006508CE" w:rsidRPr="00BF780F">
        <w:rPr>
          <w:rFonts w:asciiTheme="majorHAnsi" w:hAnsiTheme="majorHAnsi"/>
        </w:rPr>
        <w:t>dan motif komunikasi</w:t>
      </w:r>
      <w:r w:rsidR="006508CE" w:rsidRPr="00BF780F">
        <w:rPr>
          <w:rFonts w:asciiTheme="majorHAnsi" w:hAnsiTheme="majorHAnsi"/>
          <w:lang w:val="id-ID"/>
        </w:rPr>
        <w:t xml:space="preserve"> manusia </w:t>
      </w:r>
      <w:r w:rsidR="006508CE" w:rsidRPr="00BF780F">
        <w:rPr>
          <w:rFonts w:asciiTheme="majorHAnsi" w:hAnsiTheme="majorHAnsi"/>
        </w:rPr>
        <w:t>yang bersangkutan</w:t>
      </w:r>
      <w:r w:rsidR="006508CE" w:rsidRPr="00BF780F">
        <w:rPr>
          <w:rFonts w:asciiTheme="majorHAnsi" w:hAnsiTheme="majorHAnsi"/>
          <w:lang w:val="id-ID"/>
        </w:rPr>
        <w:t xml:space="preserve">. </w:t>
      </w:r>
      <w:r w:rsidR="00D22280" w:rsidRPr="00BF780F">
        <w:rPr>
          <w:rFonts w:asciiTheme="majorHAnsi" w:hAnsiTheme="majorHAnsi"/>
          <w:lang w:val="id-ID"/>
        </w:rPr>
        <w:t xml:space="preserve">Sepatutnya </w:t>
      </w:r>
      <w:r w:rsidR="006508CE" w:rsidRPr="00BF780F">
        <w:rPr>
          <w:rFonts w:asciiTheme="majorHAnsi" w:hAnsiTheme="majorHAnsi"/>
        </w:rPr>
        <w:t xml:space="preserve">konten yang akan disampaikan pada media sosial menggunakan peralatan rohani ini. </w:t>
      </w:r>
    </w:p>
    <w:p w:rsidR="001F7B5D" w:rsidRPr="00BF780F" w:rsidRDefault="00764777" w:rsidP="00187777">
      <w:pPr>
        <w:spacing w:line="240" w:lineRule="auto"/>
        <w:ind w:firstLine="720"/>
        <w:contextualSpacing/>
        <w:jc w:val="both"/>
        <w:rPr>
          <w:rFonts w:asciiTheme="majorHAnsi" w:hAnsiTheme="majorHAnsi"/>
        </w:rPr>
      </w:pPr>
      <w:r w:rsidRPr="00BF780F">
        <w:rPr>
          <w:rFonts w:asciiTheme="majorHAnsi" w:hAnsiTheme="majorHAnsi"/>
        </w:rPr>
        <w:t xml:space="preserve">Dalam pandangan ini, </w:t>
      </w:r>
      <w:r w:rsidR="00EF1475" w:rsidRPr="00BF780F">
        <w:rPr>
          <w:rFonts w:asciiTheme="majorHAnsi" w:hAnsiTheme="majorHAnsi"/>
        </w:rPr>
        <w:t xml:space="preserve">proses bermedia sosial diuraikan </w:t>
      </w:r>
      <w:r w:rsidR="001F7B5D" w:rsidRPr="00BF780F">
        <w:rPr>
          <w:rFonts w:asciiTheme="majorHAnsi" w:hAnsiTheme="majorHAnsi"/>
        </w:rPr>
        <w:t xml:space="preserve">dalam </w:t>
      </w:r>
      <w:r w:rsidR="00EF1475" w:rsidRPr="00BF780F">
        <w:rPr>
          <w:rFonts w:asciiTheme="majorHAnsi" w:hAnsiTheme="majorHAnsi"/>
        </w:rPr>
        <w:t>langkah</w:t>
      </w:r>
      <w:r w:rsidR="00B92AD0" w:rsidRPr="00BF780F">
        <w:rPr>
          <w:rFonts w:asciiTheme="majorHAnsi" w:hAnsiTheme="majorHAnsi"/>
        </w:rPr>
        <w:t xml:space="preserve"> (lihat </w:t>
      </w:r>
      <w:r w:rsidR="00C66E66" w:rsidRPr="00BF780F">
        <w:rPr>
          <w:rFonts w:asciiTheme="majorHAnsi" w:hAnsiTheme="majorHAnsi"/>
        </w:rPr>
        <w:t xml:space="preserve">diagram </w:t>
      </w:r>
      <w:r w:rsidR="00B92AD0" w:rsidRPr="00BF780F">
        <w:rPr>
          <w:rFonts w:asciiTheme="majorHAnsi" w:hAnsiTheme="majorHAnsi"/>
        </w:rPr>
        <w:t>01)</w:t>
      </w:r>
      <w:r w:rsidR="00EF1475" w:rsidRPr="00BF780F">
        <w:rPr>
          <w:rFonts w:asciiTheme="majorHAnsi" w:hAnsiTheme="majorHAnsi"/>
        </w:rPr>
        <w:t xml:space="preserve">. </w:t>
      </w:r>
      <w:r w:rsidR="00032F70" w:rsidRPr="00BF780F">
        <w:rPr>
          <w:rFonts w:asciiTheme="majorHAnsi" w:hAnsiTheme="majorHAnsi"/>
        </w:rPr>
        <w:t>Pada prakteknya langkah atau tahapan yang terjadi</w:t>
      </w:r>
      <w:r w:rsidR="00FA1436" w:rsidRPr="00BF780F">
        <w:rPr>
          <w:rFonts w:asciiTheme="majorHAnsi" w:hAnsiTheme="majorHAnsi"/>
        </w:rPr>
        <w:t xml:space="preserve"> itu</w:t>
      </w:r>
      <w:r w:rsidR="00032F70" w:rsidRPr="00BF780F">
        <w:rPr>
          <w:rFonts w:asciiTheme="majorHAnsi" w:hAnsiTheme="majorHAnsi"/>
        </w:rPr>
        <w:t xml:space="preserve"> tidak kasat mata. Namun tetap bisa dirasakan ketika berkomunikasi melalui media sosial. </w:t>
      </w:r>
      <w:r w:rsidR="00EF1475" w:rsidRPr="00BF780F">
        <w:rPr>
          <w:rFonts w:asciiTheme="majorHAnsi" w:hAnsiTheme="majorHAnsi"/>
        </w:rPr>
        <w:t>Langkah</w:t>
      </w:r>
      <w:r w:rsidR="000234F1" w:rsidRPr="00BF780F">
        <w:rPr>
          <w:rFonts w:asciiTheme="majorHAnsi" w:hAnsiTheme="majorHAnsi"/>
        </w:rPr>
        <w:t xml:space="preserve"> pertama terjadi dalam diri komunikator atau biasa disebut intrapersonal komunikasi. Pada fase awal ini komunikator menetapkan falsafah hidup, konsepsi kebahagiaan dan motif komunikasi dengan gunakan peralatan rohani yang terdiri dari hati nurani, akal budi dan seperangkat naluri.</w:t>
      </w:r>
      <w:r w:rsidR="00187777" w:rsidRPr="00BF780F">
        <w:rPr>
          <w:rFonts w:asciiTheme="majorHAnsi" w:hAnsiTheme="majorHAnsi"/>
        </w:rPr>
        <w:t xml:space="preserve"> Selaiknya pada tahapan ini manusia gunakan hati nurani dalam membuat konten yang akan disampaikan ke media sosial agar terhindar dari masalah. </w:t>
      </w:r>
      <w:r w:rsidR="000234F1" w:rsidRPr="00BF780F">
        <w:rPr>
          <w:rFonts w:asciiTheme="majorHAnsi" w:hAnsiTheme="majorHAnsi"/>
        </w:rPr>
        <w:t xml:space="preserve">Proses ini dilakukan </w:t>
      </w:r>
      <w:r w:rsidR="00032F70" w:rsidRPr="00BF780F">
        <w:rPr>
          <w:rFonts w:asciiTheme="majorHAnsi" w:hAnsiTheme="majorHAnsi"/>
        </w:rPr>
        <w:t xml:space="preserve">sesaat </w:t>
      </w:r>
      <w:r w:rsidR="000234F1" w:rsidRPr="00BF780F">
        <w:rPr>
          <w:rFonts w:asciiTheme="majorHAnsi" w:hAnsiTheme="majorHAnsi"/>
        </w:rPr>
        <w:t xml:space="preserve">sebelum konten </w:t>
      </w:r>
      <w:r w:rsidR="00032F70" w:rsidRPr="00BF780F">
        <w:rPr>
          <w:rFonts w:asciiTheme="majorHAnsi" w:hAnsiTheme="majorHAnsi"/>
        </w:rPr>
        <w:t>atau isi pernyataan</w:t>
      </w:r>
      <w:r w:rsidR="000234F1" w:rsidRPr="00BF780F">
        <w:rPr>
          <w:rFonts w:asciiTheme="majorHAnsi" w:hAnsiTheme="majorHAnsi"/>
        </w:rPr>
        <w:t xml:space="preserve"> </w:t>
      </w:r>
      <w:r w:rsidR="00032F70" w:rsidRPr="00BF780F">
        <w:rPr>
          <w:rFonts w:asciiTheme="majorHAnsi" w:hAnsiTheme="majorHAnsi"/>
        </w:rPr>
        <w:t>dibuat oleh komunikator.</w:t>
      </w:r>
      <w:r w:rsidR="00A22224" w:rsidRPr="00BF780F">
        <w:rPr>
          <w:rFonts w:asciiTheme="majorHAnsi" w:hAnsiTheme="majorHAnsi"/>
        </w:rPr>
        <w:t xml:space="preserve"> Penyusunan desain isi pernyatan juga melibatkan peralatan rohani sehingga masih termasuk dalam proses di langkah pertama ini. Selanjutnya langkah kedua</w:t>
      </w:r>
      <w:r w:rsidR="006D335F" w:rsidRPr="00BF780F">
        <w:rPr>
          <w:rFonts w:asciiTheme="majorHAnsi" w:hAnsiTheme="majorHAnsi"/>
        </w:rPr>
        <w:t>, pada saat komunikator m</w:t>
      </w:r>
      <w:r w:rsidR="00B92AD0" w:rsidRPr="00BF780F">
        <w:rPr>
          <w:rFonts w:asciiTheme="majorHAnsi" w:hAnsiTheme="majorHAnsi"/>
        </w:rPr>
        <w:t>e</w:t>
      </w:r>
      <w:r w:rsidR="006D335F" w:rsidRPr="00BF780F">
        <w:rPr>
          <w:rFonts w:asciiTheme="majorHAnsi" w:hAnsiTheme="majorHAnsi"/>
        </w:rPr>
        <w:t xml:space="preserve">nyampaikan </w:t>
      </w:r>
      <w:r w:rsidR="00B92AD0" w:rsidRPr="00BF780F">
        <w:rPr>
          <w:rFonts w:asciiTheme="majorHAnsi" w:hAnsiTheme="majorHAnsi"/>
        </w:rPr>
        <w:t xml:space="preserve">atau menyebarkan </w:t>
      </w:r>
      <w:r w:rsidR="006D335F" w:rsidRPr="00BF780F">
        <w:rPr>
          <w:rFonts w:asciiTheme="majorHAnsi" w:hAnsiTheme="majorHAnsi"/>
        </w:rPr>
        <w:t>kontennya melalui media sosial</w:t>
      </w:r>
      <w:r w:rsidR="00B92AD0" w:rsidRPr="00BF780F">
        <w:rPr>
          <w:rFonts w:asciiTheme="majorHAnsi" w:hAnsiTheme="majorHAnsi"/>
        </w:rPr>
        <w:t xml:space="preserve">. Disini terjadi </w:t>
      </w:r>
      <w:r w:rsidR="006D335F" w:rsidRPr="00BF780F">
        <w:rPr>
          <w:rFonts w:asciiTheme="majorHAnsi" w:hAnsiTheme="majorHAnsi"/>
        </w:rPr>
        <w:t xml:space="preserve">interaksi </w:t>
      </w:r>
      <w:r w:rsidR="00B92AD0" w:rsidRPr="00BF780F">
        <w:rPr>
          <w:rFonts w:asciiTheme="majorHAnsi" w:hAnsiTheme="majorHAnsi"/>
        </w:rPr>
        <w:t xml:space="preserve">antara manusia </w:t>
      </w:r>
      <w:r w:rsidR="006D335F" w:rsidRPr="00BF780F">
        <w:rPr>
          <w:rFonts w:asciiTheme="majorHAnsi" w:hAnsiTheme="majorHAnsi"/>
        </w:rPr>
        <w:t xml:space="preserve">dengan </w:t>
      </w:r>
      <w:r w:rsidR="00B92AD0" w:rsidRPr="00BF780F">
        <w:rPr>
          <w:rFonts w:asciiTheme="majorHAnsi" w:hAnsiTheme="majorHAnsi"/>
        </w:rPr>
        <w:t xml:space="preserve">alat komunikasi yang didukung dengan teknologi informasi. Proses yang terjadi pada langkah pertama </w:t>
      </w:r>
      <w:r w:rsidR="001F7B5D" w:rsidRPr="00BF780F">
        <w:rPr>
          <w:rFonts w:asciiTheme="majorHAnsi" w:hAnsiTheme="majorHAnsi"/>
        </w:rPr>
        <w:t>adalah fase intrapersonal komunikasi yang terjadi dalam diri komunikator.</w:t>
      </w:r>
      <w:r w:rsidR="00B92AD0" w:rsidRPr="00BF780F">
        <w:rPr>
          <w:rFonts w:asciiTheme="majorHAnsi" w:hAnsiTheme="majorHAnsi"/>
        </w:rPr>
        <w:t xml:space="preserve"> </w:t>
      </w:r>
      <w:r w:rsidR="001F7B5D" w:rsidRPr="00BF780F">
        <w:rPr>
          <w:rFonts w:asciiTheme="majorHAnsi" w:hAnsiTheme="majorHAnsi"/>
        </w:rPr>
        <w:t>Pada langkah kedua meski masih berlangsung pada diri komunikator namun sudah pada fase interpersonal komunikasi. Konten yang telah dibuat tadi berdasarkan per</w:t>
      </w:r>
      <w:r w:rsidR="00DD3BD6">
        <w:rPr>
          <w:rFonts w:asciiTheme="majorHAnsi" w:hAnsiTheme="majorHAnsi"/>
        </w:rPr>
        <w:t>a</w:t>
      </w:r>
      <w:r w:rsidR="001F7B5D" w:rsidRPr="00BF780F">
        <w:rPr>
          <w:rFonts w:asciiTheme="majorHAnsi" w:hAnsiTheme="majorHAnsi"/>
        </w:rPr>
        <w:t xml:space="preserve">latan rohani dalam proses disampaikan kepada orang lain (warganet) melalui media sosial. </w:t>
      </w:r>
    </w:p>
    <w:p w:rsidR="00D345BA" w:rsidRPr="00BF780F" w:rsidRDefault="001F7B5D" w:rsidP="000471D6">
      <w:pPr>
        <w:spacing w:line="240" w:lineRule="auto"/>
        <w:ind w:firstLine="720"/>
        <w:contextualSpacing/>
        <w:jc w:val="both"/>
        <w:rPr>
          <w:rFonts w:asciiTheme="majorHAnsi" w:hAnsiTheme="majorHAnsi"/>
        </w:rPr>
      </w:pPr>
      <w:r w:rsidRPr="00BF780F">
        <w:rPr>
          <w:rFonts w:asciiTheme="majorHAnsi" w:hAnsiTheme="majorHAnsi"/>
        </w:rPr>
        <w:lastRenderedPageBreak/>
        <w:t>Tahapan berikutnya yakni tahapan tiga</w:t>
      </w:r>
      <w:r w:rsidR="005330E3" w:rsidRPr="00BF780F">
        <w:rPr>
          <w:rFonts w:asciiTheme="majorHAnsi" w:hAnsiTheme="majorHAnsi"/>
        </w:rPr>
        <w:t xml:space="preserve"> </w:t>
      </w:r>
      <w:r w:rsidR="0072483A" w:rsidRPr="00BF780F">
        <w:rPr>
          <w:rFonts w:asciiTheme="majorHAnsi" w:hAnsiTheme="majorHAnsi"/>
        </w:rPr>
        <w:t xml:space="preserve">yang terjadi </w:t>
      </w:r>
      <w:r w:rsidR="005330E3" w:rsidRPr="00BF780F">
        <w:rPr>
          <w:rFonts w:asciiTheme="majorHAnsi" w:hAnsiTheme="majorHAnsi"/>
        </w:rPr>
        <w:t>dalam diri komunikan, dalam konteks ini sebagai warganet. Di</w:t>
      </w:r>
      <w:r w:rsidR="005F228A" w:rsidRPr="00BF780F">
        <w:rPr>
          <w:rFonts w:asciiTheme="majorHAnsi" w:hAnsiTheme="majorHAnsi"/>
        </w:rPr>
        <w:t xml:space="preserve">tinjau dari terpaan dan penerimaan konten maka </w:t>
      </w:r>
      <w:r w:rsidR="00806A70" w:rsidRPr="00BF780F">
        <w:rPr>
          <w:rFonts w:asciiTheme="majorHAnsi" w:hAnsiTheme="majorHAnsi"/>
        </w:rPr>
        <w:t xml:space="preserve">komunikan </w:t>
      </w:r>
      <w:r w:rsidR="005330E3" w:rsidRPr="00BF780F">
        <w:rPr>
          <w:rFonts w:asciiTheme="majorHAnsi" w:hAnsiTheme="majorHAnsi"/>
        </w:rPr>
        <w:t>media sosial ada yang pasi</w:t>
      </w:r>
      <w:r w:rsidR="00806A70" w:rsidRPr="00BF780F">
        <w:rPr>
          <w:rFonts w:asciiTheme="majorHAnsi" w:hAnsiTheme="majorHAnsi"/>
        </w:rPr>
        <w:t>f</w:t>
      </w:r>
      <w:r w:rsidR="005330E3" w:rsidRPr="00BF780F">
        <w:rPr>
          <w:rFonts w:asciiTheme="majorHAnsi" w:hAnsiTheme="majorHAnsi"/>
        </w:rPr>
        <w:t xml:space="preserve"> dan aktif. Bila</w:t>
      </w:r>
      <w:r w:rsidR="0072483A" w:rsidRPr="00BF780F">
        <w:rPr>
          <w:rFonts w:asciiTheme="majorHAnsi" w:hAnsiTheme="majorHAnsi"/>
        </w:rPr>
        <w:t xml:space="preserve"> komunikan</w:t>
      </w:r>
      <w:r w:rsidR="005F228A" w:rsidRPr="00BF780F">
        <w:rPr>
          <w:rFonts w:asciiTheme="majorHAnsi" w:hAnsiTheme="majorHAnsi"/>
        </w:rPr>
        <w:t xml:space="preserve"> dikirim konten, maka ia menjadi </w:t>
      </w:r>
      <w:r w:rsidR="00806A70" w:rsidRPr="00BF780F">
        <w:rPr>
          <w:rFonts w:asciiTheme="majorHAnsi" w:hAnsiTheme="majorHAnsi"/>
        </w:rPr>
        <w:t xml:space="preserve">komunikan </w:t>
      </w:r>
      <w:r w:rsidR="005F228A" w:rsidRPr="00BF780F">
        <w:rPr>
          <w:rFonts w:asciiTheme="majorHAnsi" w:hAnsiTheme="majorHAnsi"/>
        </w:rPr>
        <w:t xml:space="preserve">yang pasif. Namun bila </w:t>
      </w:r>
      <w:r w:rsidR="0072483A" w:rsidRPr="00BF780F">
        <w:rPr>
          <w:rFonts w:asciiTheme="majorHAnsi" w:hAnsiTheme="majorHAnsi"/>
        </w:rPr>
        <w:t xml:space="preserve">komunikannya </w:t>
      </w:r>
      <w:r w:rsidR="00806A70" w:rsidRPr="00BF780F">
        <w:rPr>
          <w:rFonts w:asciiTheme="majorHAnsi" w:hAnsiTheme="majorHAnsi"/>
        </w:rPr>
        <w:t xml:space="preserve">yang mencari konten, maka </w:t>
      </w:r>
      <w:r w:rsidR="0072483A" w:rsidRPr="00BF780F">
        <w:rPr>
          <w:rFonts w:asciiTheme="majorHAnsi" w:hAnsiTheme="majorHAnsi"/>
        </w:rPr>
        <w:t>ia</w:t>
      </w:r>
      <w:r w:rsidR="00806A70" w:rsidRPr="00BF780F">
        <w:rPr>
          <w:rFonts w:asciiTheme="majorHAnsi" w:hAnsiTheme="majorHAnsi"/>
        </w:rPr>
        <w:t xml:space="preserve"> berkategori aktif. Tahap </w:t>
      </w:r>
      <w:r w:rsidR="00FA1436" w:rsidRPr="00BF780F">
        <w:rPr>
          <w:rFonts w:asciiTheme="majorHAnsi" w:hAnsiTheme="majorHAnsi"/>
        </w:rPr>
        <w:t xml:space="preserve">ini </w:t>
      </w:r>
      <w:r w:rsidR="00806A70" w:rsidRPr="00BF780F">
        <w:rPr>
          <w:rFonts w:asciiTheme="majorHAnsi" w:hAnsiTheme="majorHAnsi"/>
        </w:rPr>
        <w:t xml:space="preserve">terjadi pada komunikan yang pasif dan aktif dalam menerima atau mencari konten. Jadi tahapan ketiga berlangsung ketika komunikan berinteraksi dengan media sosial dan diterpa oleh konten yang dikirim oleh komunikan. </w:t>
      </w:r>
      <w:r w:rsidR="00362CD1" w:rsidRPr="00BF780F">
        <w:rPr>
          <w:rFonts w:asciiTheme="majorHAnsi" w:hAnsiTheme="majorHAnsi"/>
        </w:rPr>
        <w:t xml:space="preserve">Ditahap ini komunikan menerima konten oleh peralatan jasmani yakni panca inderanya. Konten mulai </w:t>
      </w:r>
      <w:r w:rsidR="0072483A" w:rsidRPr="00BF780F">
        <w:rPr>
          <w:rFonts w:asciiTheme="majorHAnsi" w:hAnsiTheme="majorHAnsi"/>
        </w:rPr>
        <w:t xml:space="preserve">diserap dan </w:t>
      </w:r>
      <w:r w:rsidR="00362CD1" w:rsidRPr="00BF780F">
        <w:rPr>
          <w:rFonts w:asciiTheme="majorHAnsi" w:hAnsiTheme="majorHAnsi"/>
        </w:rPr>
        <w:t xml:space="preserve">diproses oleh peralatan </w:t>
      </w:r>
      <w:r w:rsidR="0072483A" w:rsidRPr="00BF780F">
        <w:rPr>
          <w:rFonts w:asciiTheme="majorHAnsi" w:hAnsiTheme="majorHAnsi"/>
        </w:rPr>
        <w:t>rohani</w:t>
      </w:r>
      <w:r w:rsidR="00FA1436" w:rsidRPr="00BF780F">
        <w:rPr>
          <w:rFonts w:asciiTheme="majorHAnsi" w:hAnsiTheme="majorHAnsi"/>
        </w:rPr>
        <w:t>nya</w:t>
      </w:r>
      <w:r w:rsidR="00362CD1" w:rsidRPr="00BF780F">
        <w:rPr>
          <w:rFonts w:asciiTheme="majorHAnsi" w:hAnsiTheme="majorHAnsi"/>
        </w:rPr>
        <w:t xml:space="preserve">. </w:t>
      </w:r>
      <w:r w:rsidR="00187777" w:rsidRPr="00BF780F">
        <w:rPr>
          <w:rFonts w:asciiTheme="majorHAnsi" w:hAnsiTheme="majorHAnsi"/>
        </w:rPr>
        <w:t>Disini p</w:t>
      </w:r>
      <w:r w:rsidR="002E6D8F" w:rsidRPr="00BF780F">
        <w:rPr>
          <w:rFonts w:asciiTheme="majorHAnsi" w:hAnsiTheme="majorHAnsi"/>
        </w:rPr>
        <w:t>enggunaan peralatan rohani</w:t>
      </w:r>
      <w:r w:rsidR="00187777" w:rsidRPr="00BF780F">
        <w:rPr>
          <w:rFonts w:asciiTheme="majorHAnsi" w:hAnsiTheme="majorHAnsi"/>
        </w:rPr>
        <w:t xml:space="preserve"> kembali digunakan. </w:t>
      </w:r>
      <w:r w:rsidR="00D345BA" w:rsidRPr="00BF780F">
        <w:rPr>
          <w:rFonts w:asciiTheme="majorHAnsi" w:hAnsiTheme="majorHAnsi"/>
        </w:rPr>
        <w:t>Peralatan rohani komunikan kembali ambil peran yang signifikan Dibutuhkan hati nurani, akal budi dan seperangkat naluri yang bekerja dengan baik agar respon yang diberikannya tidak bermasalah. S</w:t>
      </w:r>
      <w:r w:rsidR="0072483A" w:rsidRPr="00BF780F">
        <w:rPr>
          <w:rFonts w:asciiTheme="majorHAnsi" w:hAnsiTheme="majorHAnsi"/>
        </w:rPr>
        <w:t xml:space="preserve">ama </w:t>
      </w:r>
      <w:r w:rsidR="00D345BA" w:rsidRPr="00BF780F">
        <w:rPr>
          <w:rFonts w:asciiTheme="majorHAnsi" w:hAnsiTheme="majorHAnsi"/>
        </w:rPr>
        <w:t xml:space="preserve">halnya yang </w:t>
      </w:r>
      <w:r w:rsidR="0072483A" w:rsidRPr="00BF780F">
        <w:rPr>
          <w:rFonts w:asciiTheme="majorHAnsi" w:hAnsiTheme="majorHAnsi"/>
        </w:rPr>
        <w:t xml:space="preserve">terjadi pada </w:t>
      </w:r>
      <w:r w:rsidR="00FA1436" w:rsidRPr="00BF780F">
        <w:rPr>
          <w:rFonts w:asciiTheme="majorHAnsi" w:hAnsiTheme="majorHAnsi"/>
        </w:rPr>
        <w:t>langkah pertama</w:t>
      </w:r>
      <w:r w:rsidR="0072483A" w:rsidRPr="00BF780F">
        <w:rPr>
          <w:rFonts w:asciiTheme="majorHAnsi" w:hAnsiTheme="majorHAnsi"/>
        </w:rPr>
        <w:t>.</w:t>
      </w:r>
      <w:r w:rsidR="00D345BA" w:rsidRPr="00BF780F">
        <w:rPr>
          <w:rFonts w:asciiTheme="majorHAnsi" w:hAnsiTheme="majorHAnsi"/>
        </w:rPr>
        <w:t xml:space="preserve"> Disini komunikan mulai mempertimbangkan konten yang diterima dengan falsafah hidupnya, konsep kebahagiannya, serta seperangkat nilai yang dimilikinya.</w:t>
      </w:r>
    </w:p>
    <w:p w:rsidR="00D22280" w:rsidRPr="00BF780F" w:rsidRDefault="00D22280" w:rsidP="00E14AE1">
      <w:pPr>
        <w:spacing w:line="240" w:lineRule="auto"/>
        <w:ind w:firstLine="720"/>
        <w:contextualSpacing/>
        <w:jc w:val="both"/>
        <w:rPr>
          <w:rFonts w:asciiTheme="majorHAnsi" w:hAnsiTheme="majorHAnsi"/>
          <w:lang w:val="id-ID"/>
        </w:rPr>
      </w:pPr>
      <w:r w:rsidRPr="00BF780F">
        <w:rPr>
          <w:rFonts w:asciiTheme="majorHAnsi" w:hAnsiTheme="majorHAnsi"/>
          <w:lang w:val="id-ID"/>
        </w:rPr>
        <w:t>Peralatan rohani menjadi pusat unit proses inti dalam berkreasi untuk menghasilkan konten.</w:t>
      </w:r>
      <w:r w:rsidR="00D005B4" w:rsidRPr="00BF780F">
        <w:rPr>
          <w:rFonts w:asciiTheme="majorHAnsi" w:hAnsiTheme="majorHAnsi"/>
          <w:lang w:val="id-ID"/>
        </w:rPr>
        <w:t xml:space="preserve"> Secara alami konsep digital sebenarnya telah terjadi pada peralatan rohani manusia</w:t>
      </w:r>
      <w:r w:rsidR="00E14AE1" w:rsidRPr="00BF780F">
        <w:rPr>
          <w:rFonts w:asciiTheme="majorHAnsi" w:hAnsiTheme="majorHAnsi"/>
          <w:lang w:val="id-ID"/>
        </w:rPr>
        <w:t>. Hal benar</w:t>
      </w:r>
      <w:r w:rsidR="00D005B4" w:rsidRPr="00BF780F">
        <w:rPr>
          <w:rFonts w:asciiTheme="majorHAnsi" w:hAnsiTheme="majorHAnsi"/>
          <w:lang w:val="id-ID"/>
        </w:rPr>
        <w:t xml:space="preserve"> dan </w:t>
      </w:r>
      <w:r w:rsidR="00E14AE1" w:rsidRPr="00BF780F">
        <w:rPr>
          <w:rFonts w:asciiTheme="majorHAnsi" w:hAnsiTheme="majorHAnsi"/>
          <w:lang w:val="id-ID"/>
        </w:rPr>
        <w:t>salah</w:t>
      </w:r>
      <w:r w:rsidR="00D005B4" w:rsidRPr="00BF780F">
        <w:rPr>
          <w:rFonts w:asciiTheme="majorHAnsi" w:hAnsiTheme="majorHAnsi"/>
          <w:lang w:val="id-ID"/>
        </w:rPr>
        <w:t xml:space="preserve"> seharusnya sudah bisa dikategorisasi oleh tiap manusia di dalam benaknya masing-masing. </w:t>
      </w:r>
      <w:r w:rsidR="00E14AE1" w:rsidRPr="00BF780F">
        <w:rPr>
          <w:rFonts w:asciiTheme="majorHAnsi" w:hAnsiTheme="majorHAnsi"/>
          <w:lang w:val="id-ID"/>
        </w:rPr>
        <w:t>Seperti laiknya gunakan angka biner satu (1) dan nol (0).  Proses membedakan hal baik dan buruk terus berlangsung m</w:t>
      </w:r>
      <w:r w:rsidR="00D005B4" w:rsidRPr="00BF780F">
        <w:rPr>
          <w:rFonts w:asciiTheme="majorHAnsi" w:hAnsiTheme="majorHAnsi"/>
          <w:lang w:val="id-ID"/>
        </w:rPr>
        <w:t xml:space="preserve">elalui </w:t>
      </w:r>
      <w:r w:rsidR="00E14AE1" w:rsidRPr="00BF780F">
        <w:rPr>
          <w:rFonts w:asciiTheme="majorHAnsi" w:hAnsiTheme="majorHAnsi"/>
          <w:lang w:val="id-ID"/>
        </w:rPr>
        <w:t xml:space="preserve">rangkaian perjalanan </w:t>
      </w:r>
      <w:r w:rsidR="00D005B4" w:rsidRPr="00BF780F">
        <w:rPr>
          <w:rFonts w:asciiTheme="majorHAnsi" w:hAnsiTheme="majorHAnsi"/>
          <w:lang w:val="id-ID"/>
        </w:rPr>
        <w:t xml:space="preserve">yang rumit dan tanpa dirasakan </w:t>
      </w:r>
      <w:r w:rsidR="00E14AE1" w:rsidRPr="00BF780F">
        <w:rPr>
          <w:rFonts w:asciiTheme="majorHAnsi" w:hAnsiTheme="majorHAnsi"/>
          <w:lang w:val="id-ID"/>
        </w:rPr>
        <w:t xml:space="preserve">secara fisik oleh </w:t>
      </w:r>
      <w:r w:rsidR="00D005B4" w:rsidRPr="00BF780F">
        <w:rPr>
          <w:rFonts w:asciiTheme="majorHAnsi" w:hAnsiTheme="majorHAnsi"/>
          <w:lang w:val="id-ID"/>
        </w:rPr>
        <w:t>manusia</w:t>
      </w:r>
      <w:r w:rsidR="00E14AE1" w:rsidRPr="00BF780F">
        <w:rPr>
          <w:rFonts w:asciiTheme="majorHAnsi" w:hAnsiTheme="majorHAnsi"/>
          <w:lang w:val="id-ID"/>
        </w:rPr>
        <w:t xml:space="preserve">. </w:t>
      </w:r>
      <w:r w:rsidR="00D005B4" w:rsidRPr="00BF780F">
        <w:rPr>
          <w:rFonts w:asciiTheme="majorHAnsi" w:hAnsiTheme="majorHAnsi"/>
          <w:lang w:val="id-ID"/>
        </w:rPr>
        <w:t xml:space="preserve"> </w:t>
      </w:r>
    </w:p>
    <w:p w:rsidR="006508CE" w:rsidRPr="00BF780F" w:rsidRDefault="006508CE" w:rsidP="006508CE">
      <w:pPr>
        <w:spacing w:line="240" w:lineRule="auto"/>
        <w:ind w:firstLine="720"/>
        <w:contextualSpacing/>
        <w:jc w:val="both"/>
        <w:rPr>
          <w:rFonts w:asciiTheme="majorHAnsi" w:hAnsiTheme="majorHAnsi"/>
          <w:color w:val="FF0000"/>
        </w:rPr>
      </w:pPr>
      <w:r w:rsidRPr="00BF780F">
        <w:rPr>
          <w:rFonts w:asciiTheme="majorHAnsi" w:hAnsiTheme="majorHAnsi"/>
        </w:rPr>
        <w:t xml:space="preserve">Sejak lahir manusia sudah dibekali kemampuan untuk membedakan yang benar dan yang salah, yang baik dan yang buruk. Elemen hati nurani yang berada pada peralatan rohani manusia mampu membedakan hal baik dan hal buruk. Jika manusia mengikuti hati nurani dijamin tindakannya mengarah pada sesuatu yang </w:t>
      </w:r>
      <w:r w:rsidRPr="00BF780F">
        <w:rPr>
          <w:rFonts w:asciiTheme="majorHAnsi" w:hAnsiTheme="majorHAnsi"/>
        </w:rPr>
        <w:lastRenderedPageBreak/>
        <w:t xml:space="preserve">mulia </w:t>
      </w:r>
      <w:r w:rsidRPr="00BF780F">
        <w:rPr>
          <w:rFonts w:asciiTheme="majorHAnsi" w:hAnsiTheme="majorHAnsi"/>
        </w:rPr>
        <w:fldChar w:fldCharType="begin"/>
      </w:r>
      <w:r w:rsidR="00BF780F">
        <w:rPr>
          <w:rFonts w:asciiTheme="majorHAnsi" w:hAnsiTheme="majorHAnsi"/>
        </w:rPr>
        <w:instrText xml:space="preserve"> ADDIN ZOTERO_ITEM CSL_CITATION {"citationID":"thqS3s03","properties":{"formattedCitation":"(Daniduredja &amp; Sugandi, 2018)","plainCitation":"(Daniduredja &amp; Sugandi, 2018)","noteIndex":0},"citationItems":[{"id":106,"uris":["http://zotero.org/users/5139834/items/69VJDATY"],"uri":["http://zotero.org/users/5139834/items/69VJDATY"],"itemData":{"id":106,"type":"book","title":"Perspektif Kepemimpinan Ideal","publisher":"Budi Utama","ISBN":"9786237022909","author":[{"family":"Daniduredja","given":"Eryandi D"},{"family":"Sugandi","given":""}],"issued":{"date-parts":[["2018"]]}}}],"schema":"https://github.com/citation-style-language/schema/raw/master/csl-citation.json"} </w:instrText>
      </w:r>
      <w:r w:rsidRPr="00BF780F">
        <w:rPr>
          <w:rFonts w:asciiTheme="majorHAnsi" w:hAnsiTheme="majorHAnsi"/>
        </w:rPr>
        <w:fldChar w:fldCharType="separate"/>
      </w:r>
      <w:r w:rsidRPr="00BF780F">
        <w:rPr>
          <w:rFonts w:asciiTheme="majorHAnsi" w:hAnsiTheme="majorHAnsi" w:cs="Calibri"/>
        </w:rPr>
        <w:t>(Daniduredja &amp; Sugandi, 2018)</w:t>
      </w:r>
      <w:r w:rsidRPr="00BF780F">
        <w:rPr>
          <w:rFonts w:asciiTheme="majorHAnsi" w:hAnsiTheme="majorHAnsi"/>
        </w:rPr>
        <w:fldChar w:fldCharType="end"/>
      </w:r>
      <w:r w:rsidRPr="00BF780F">
        <w:rPr>
          <w:rFonts w:asciiTheme="majorHAnsi" w:hAnsiTheme="majorHAnsi"/>
        </w:rPr>
        <w:t>.  Begitu juga yang terjadi ketika manusia akan mengkreasikan konten pada media sosial. Sudah saatnya aspek hati nurani menjadi landasan utamanya. Mengkaji serta mempertimbangkan konten yang dibuat jangan sampai menyinggung, menjerumuskan, memprovokasi yang ujungnya</w:t>
      </w:r>
      <w:r w:rsidR="00D22280" w:rsidRPr="00BF780F">
        <w:rPr>
          <w:rFonts w:asciiTheme="majorHAnsi" w:hAnsiTheme="majorHAnsi"/>
          <w:lang w:val="id-ID"/>
        </w:rPr>
        <w:t xml:space="preserve"> dapat</w:t>
      </w:r>
      <w:r w:rsidRPr="00BF780F">
        <w:rPr>
          <w:rFonts w:asciiTheme="majorHAnsi" w:hAnsiTheme="majorHAnsi"/>
        </w:rPr>
        <w:t xml:space="preserve"> merugikan orang lain.   </w:t>
      </w:r>
      <w:r w:rsidRPr="00BF780F">
        <w:rPr>
          <w:rFonts w:asciiTheme="majorHAnsi" w:hAnsiTheme="majorHAnsi"/>
          <w:color w:val="FF0000"/>
        </w:rPr>
        <w:t xml:space="preserve"> </w:t>
      </w:r>
    </w:p>
    <w:p w:rsidR="006508CE" w:rsidRPr="00BF780F" w:rsidRDefault="006508CE" w:rsidP="006508CE">
      <w:pPr>
        <w:spacing w:line="240" w:lineRule="auto"/>
        <w:ind w:firstLine="720"/>
        <w:contextualSpacing/>
        <w:jc w:val="both"/>
        <w:rPr>
          <w:rFonts w:asciiTheme="majorHAnsi" w:hAnsiTheme="majorHAnsi"/>
        </w:rPr>
      </w:pPr>
      <w:r w:rsidRPr="00BF780F">
        <w:rPr>
          <w:rFonts w:asciiTheme="majorHAnsi" w:hAnsiTheme="majorHAnsi"/>
        </w:rPr>
        <w:t xml:space="preserve">Hasil didikan dan interaksi dengan dunia sosial juga </w:t>
      </w:r>
      <w:r w:rsidRPr="00BF780F">
        <w:rPr>
          <w:rFonts w:asciiTheme="majorHAnsi" w:hAnsiTheme="majorHAnsi"/>
          <w:lang w:val="id-ID"/>
        </w:rPr>
        <w:t>turut</w:t>
      </w:r>
      <w:r w:rsidRPr="00BF780F">
        <w:rPr>
          <w:rFonts w:asciiTheme="majorHAnsi" w:hAnsiTheme="majorHAnsi"/>
        </w:rPr>
        <w:t xml:space="preserve"> membentuk peralatan rohani manusia tersebut. Masa pertumbuhan dan perkembangan manusia menjadi langkah atau kesempatan awal untuk memformat peralatan </w:t>
      </w:r>
      <w:r w:rsidRPr="00BF780F">
        <w:rPr>
          <w:rFonts w:asciiTheme="majorHAnsi" w:hAnsiTheme="majorHAnsi"/>
          <w:lang w:val="id-ID"/>
        </w:rPr>
        <w:t>rohani</w:t>
      </w:r>
      <w:r w:rsidRPr="00BF780F">
        <w:rPr>
          <w:rFonts w:asciiTheme="majorHAnsi" w:hAnsiTheme="majorHAnsi"/>
        </w:rPr>
        <w:t xml:space="preserve"> manusia </w:t>
      </w:r>
      <w:r w:rsidRPr="00BF780F">
        <w:rPr>
          <w:rFonts w:asciiTheme="majorHAnsi" w:hAnsiTheme="majorHAnsi"/>
          <w:lang w:val="id-ID"/>
        </w:rPr>
        <w:t xml:space="preserve">melalui </w:t>
      </w:r>
      <w:r w:rsidRPr="00BF780F">
        <w:rPr>
          <w:rFonts w:asciiTheme="majorHAnsi" w:hAnsiTheme="majorHAnsi"/>
        </w:rPr>
        <w:t xml:space="preserve">penanaman akhlak yang baik. </w:t>
      </w:r>
      <w:r w:rsidRPr="00BF780F">
        <w:rPr>
          <w:rFonts w:asciiTheme="majorHAnsi" w:hAnsiTheme="majorHAnsi"/>
          <w:lang w:val="id-ID"/>
        </w:rPr>
        <w:t>P</w:t>
      </w:r>
      <w:r w:rsidRPr="00BF780F">
        <w:rPr>
          <w:rFonts w:asciiTheme="majorHAnsi" w:hAnsiTheme="majorHAnsi"/>
        </w:rPr>
        <w:t xml:space="preserve">endidikan yang mengandung unsur </w:t>
      </w:r>
      <w:r w:rsidRPr="00BF780F">
        <w:rPr>
          <w:rFonts w:asciiTheme="majorHAnsi" w:hAnsiTheme="majorHAnsi"/>
          <w:i/>
        </w:rPr>
        <w:t>soft skill</w:t>
      </w:r>
      <w:r w:rsidRPr="00BF780F">
        <w:rPr>
          <w:rFonts w:asciiTheme="majorHAnsi" w:hAnsiTheme="majorHAnsi"/>
        </w:rPr>
        <w:t xml:space="preserve"> menjadi sistem awal</w:t>
      </w:r>
      <w:r w:rsidRPr="00BF780F">
        <w:rPr>
          <w:rFonts w:asciiTheme="majorHAnsi" w:hAnsiTheme="majorHAnsi"/>
          <w:lang w:val="id-ID"/>
        </w:rPr>
        <w:t xml:space="preserve"> terbaik</w:t>
      </w:r>
      <w:r w:rsidRPr="00BF780F">
        <w:rPr>
          <w:rFonts w:asciiTheme="majorHAnsi" w:hAnsiTheme="majorHAnsi"/>
        </w:rPr>
        <w:t xml:space="preserve"> </w:t>
      </w:r>
      <w:r w:rsidRPr="00BF780F">
        <w:rPr>
          <w:rFonts w:asciiTheme="majorHAnsi" w:hAnsiTheme="majorHAnsi"/>
          <w:lang w:val="id-ID"/>
        </w:rPr>
        <w:t xml:space="preserve">untuk di tanamkan </w:t>
      </w:r>
      <w:r w:rsidRPr="00BF780F">
        <w:rPr>
          <w:rFonts w:asciiTheme="majorHAnsi" w:hAnsiTheme="majorHAnsi"/>
        </w:rPr>
        <w:t>dalam diri manusia. Disini manusia diisi dengan sistem yang berupa hati nurani, akal budi serta seperangkat naluri kemanusiaan. Idealnya hati nurani, akal budi serta seperangkat naluri ini akan menjadi sistem dalam diri manusia yang digunakan dalam mengkreasikan isi pernyataan.</w:t>
      </w:r>
    </w:p>
    <w:p w:rsidR="006508CE" w:rsidRPr="00BF780F" w:rsidRDefault="006508CE" w:rsidP="006508CE">
      <w:pPr>
        <w:spacing w:line="240" w:lineRule="auto"/>
        <w:contextualSpacing/>
        <w:jc w:val="both"/>
        <w:rPr>
          <w:rFonts w:asciiTheme="majorHAnsi" w:hAnsiTheme="majorHAnsi"/>
        </w:rPr>
      </w:pPr>
      <w:r w:rsidRPr="00BF780F">
        <w:rPr>
          <w:rFonts w:asciiTheme="majorHAnsi" w:hAnsiTheme="majorHAnsi"/>
        </w:rPr>
        <w:tab/>
        <w:t xml:space="preserve">Proses ini berlangsung terus dalam diri manusia, namun tidak semua manusia menyadarinya. Padahal hati nurani seseorang pada hakikatnya tidak pernah berbeda dengan nurani orang lain. Dengan kata lain, apa yang dirasa benar oleh nurani seseorang sebenarnya dirasa </w:t>
      </w:r>
      <w:r w:rsidR="00FD23BB">
        <w:rPr>
          <w:rFonts w:asciiTheme="majorHAnsi" w:hAnsiTheme="majorHAnsi"/>
        </w:rPr>
        <w:t>benar juga oleh orang lain.  Na</w:t>
      </w:r>
      <w:r w:rsidRPr="00BF780F">
        <w:rPr>
          <w:rFonts w:asciiTheme="majorHAnsi" w:hAnsiTheme="majorHAnsi"/>
        </w:rPr>
        <w:t xml:space="preserve">mun masalah muncul saat falsafah hidup manusia berorientasi kepada hal yang sifatnya mementingkan kepentingan pribadi. Tidak sedikit dari kita sebagai manusia yang falsafah hidupnya menganggu falsafah hidup orang lain. Pada konteks komunikasi, maka keluaran atau </w:t>
      </w:r>
      <w:r w:rsidRPr="00BF780F">
        <w:rPr>
          <w:rFonts w:asciiTheme="majorHAnsi" w:hAnsiTheme="majorHAnsi"/>
          <w:i/>
        </w:rPr>
        <w:t>output</w:t>
      </w:r>
      <w:r w:rsidRPr="00BF780F">
        <w:rPr>
          <w:rFonts w:asciiTheme="majorHAnsi" w:hAnsiTheme="majorHAnsi"/>
        </w:rPr>
        <w:t xml:space="preserve">  isi pernyataan yang dibuatnya cenderung berpotensi menimbulkan masalah. </w:t>
      </w:r>
    </w:p>
    <w:p w:rsidR="00D345BA" w:rsidRPr="00BF780F" w:rsidRDefault="006508CE" w:rsidP="00D345BA">
      <w:pPr>
        <w:spacing w:line="240" w:lineRule="auto"/>
        <w:ind w:firstLine="720"/>
        <w:contextualSpacing/>
        <w:jc w:val="both"/>
        <w:rPr>
          <w:rFonts w:asciiTheme="majorHAnsi" w:hAnsiTheme="majorHAnsi"/>
        </w:rPr>
      </w:pPr>
      <w:r w:rsidRPr="00BF780F">
        <w:rPr>
          <w:rFonts w:asciiTheme="majorHAnsi" w:hAnsiTheme="majorHAnsi"/>
        </w:rPr>
        <w:t xml:space="preserve">Kaitannya dengan akal budi, maka kedua hal ini adalah alat berpikir manusia </w:t>
      </w:r>
      <w:r w:rsidRPr="00BF780F">
        <w:rPr>
          <w:rFonts w:asciiTheme="majorHAnsi" w:hAnsiTheme="majorHAnsi"/>
        </w:rPr>
        <w:fldChar w:fldCharType="begin"/>
      </w:r>
      <w:r w:rsidR="00BF780F">
        <w:rPr>
          <w:rFonts w:asciiTheme="majorHAnsi" w:hAnsiTheme="majorHAnsi"/>
        </w:rPr>
        <w:instrText xml:space="preserve"> ADDIN ZOTERO_ITEM CSL_CITATION {"citationID":"aYpGIErm","properties":{"formattedCitation":"(Tjaya, 2004)","plainCitation":"(Tjaya, 2004)","noteIndex":0},"citationItems":[{"id":105,"uris":["http://zotero.org/users/5139834/items/6UFNSMGA"],"uri":["http://zotero.org/users/5139834/items/6UFNSMGA"],"itemData":{"id":105,"type":"book","title":"Humanisme dan Skolatisisme Sebuah Debat","publisher":"Kanisius","publisher-place":"Yogyakarta","event-place":"Yogyakarta","ISBN":"979210853","author":[{"family":"Tjaya","given":"Thomas Hidya"}],"issued":{"date-parts":[["2004"]]}}}],"schema":"https://github.com/citation-style-language/schema/raw/master/csl-citation.json"} </w:instrText>
      </w:r>
      <w:r w:rsidRPr="00BF780F">
        <w:rPr>
          <w:rFonts w:asciiTheme="majorHAnsi" w:hAnsiTheme="majorHAnsi"/>
        </w:rPr>
        <w:fldChar w:fldCharType="separate"/>
      </w:r>
      <w:r w:rsidRPr="00BF780F">
        <w:rPr>
          <w:rFonts w:asciiTheme="majorHAnsi" w:hAnsiTheme="majorHAnsi" w:cs="Calibri"/>
        </w:rPr>
        <w:t>(Tjaya, 2004)</w:t>
      </w:r>
      <w:r w:rsidRPr="00BF780F">
        <w:rPr>
          <w:rFonts w:asciiTheme="majorHAnsi" w:hAnsiTheme="majorHAnsi"/>
        </w:rPr>
        <w:fldChar w:fldCharType="end"/>
      </w:r>
      <w:r w:rsidRPr="00BF780F">
        <w:rPr>
          <w:rFonts w:asciiTheme="majorHAnsi" w:hAnsiTheme="majorHAnsi"/>
        </w:rPr>
        <w:t>. Keduanya bertugas mencari cara dalam menetapkan falsafah hidup demi tercapainya kebahagiaan. Termasuk mencapai kebah</w:t>
      </w:r>
      <w:r w:rsidR="00174391" w:rsidRPr="00BF780F">
        <w:rPr>
          <w:rFonts w:asciiTheme="majorHAnsi" w:hAnsiTheme="majorHAnsi"/>
        </w:rPr>
        <w:t>agiaan melalu</w:t>
      </w:r>
      <w:r w:rsidR="00174391" w:rsidRPr="00BF780F">
        <w:rPr>
          <w:rFonts w:asciiTheme="majorHAnsi" w:hAnsiTheme="majorHAnsi"/>
          <w:lang w:val="id-ID"/>
        </w:rPr>
        <w:t>i</w:t>
      </w:r>
      <w:r w:rsidRPr="00BF780F">
        <w:rPr>
          <w:rFonts w:asciiTheme="majorHAnsi" w:hAnsiTheme="majorHAnsi"/>
        </w:rPr>
        <w:t xml:space="preserve"> berkomunikasi dengan media sosial.</w:t>
      </w:r>
      <w:r w:rsidR="00174391" w:rsidRPr="00BF780F">
        <w:rPr>
          <w:rFonts w:asciiTheme="majorHAnsi" w:hAnsiTheme="majorHAnsi"/>
          <w:lang w:val="id-ID"/>
        </w:rPr>
        <w:t xml:space="preserve"> P</w:t>
      </w:r>
      <w:r w:rsidRPr="00BF780F">
        <w:rPr>
          <w:rFonts w:asciiTheme="majorHAnsi" w:hAnsiTheme="majorHAnsi"/>
        </w:rPr>
        <w:t xml:space="preserve">ikiran mengkaji konten yang akan dibuat serta diunggah dalam aspek logika. Masing-masing </w:t>
      </w:r>
      <w:r w:rsidRPr="00BF780F">
        <w:rPr>
          <w:rFonts w:asciiTheme="majorHAnsi" w:hAnsiTheme="majorHAnsi"/>
        </w:rPr>
        <w:lastRenderedPageBreak/>
        <w:t>manusia memiliki pola pikir yang berbeda-beda saat akan membuat konten. Pikira</w:t>
      </w:r>
      <w:r w:rsidR="00174391" w:rsidRPr="00BF780F">
        <w:rPr>
          <w:rFonts w:asciiTheme="majorHAnsi" w:hAnsiTheme="majorHAnsi"/>
        </w:rPr>
        <w:t>n biasanya dihubung</w:t>
      </w:r>
      <w:r w:rsidR="00174391" w:rsidRPr="00BF780F">
        <w:rPr>
          <w:rFonts w:asciiTheme="majorHAnsi" w:hAnsiTheme="majorHAnsi"/>
          <w:lang w:val="id-ID"/>
        </w:rPr>
        <w:t xml:space="preserve"> </w:t>
      </w:r>
      <w:r w:rsidRPr="00BF780F">
        <w:rPr>
          <w:rFonts w:asciiTheme="majorHAnsi" w:hAnsiTheme="majorHAnsi"/>
        </w:rPr>
        <w:t>dengan kemampuan menghasilkan sesuatu yang menguntungkan</w:t>
      </w:r>
      <w:r w:rsidR="00174391" w:rsidRPr="00BF780F">
        <w:rPr>
          <w:rFonts w:asciiTheme="majorHAnsi" w:hAnsiTheme="majorHAnsi"/>
        </w:rPr>
        <w:t xml:space="preserve">. </w:t>
      </w:r>
      <w:r w:rsidR="00174391" w:rsidRPr="00BF780F">
        <w:rPr>
          <w:rFonts w:asciiTheme="majorHAnsi" w:hAnsiTheme="majorHAnsi"/>
          <w:lang w:val="id-ID"/>
        </w:rPr>
        <w:t>Contoh sederhananya yakni ketika hanya mengharapkan keuntungan saat mem</w:t>
      </w:r>
      <w:r w:rsidRPr="00BF780F">
        <w:rPr>
          <w:rFonts w:asciiTheme="majorHAnsi" w:hAnsiTheme="majorHAnsi"/>
        </w:rPr>
        <w:t>buat konten di media tanpa memikirkan masalah yang akan muncul ditengah publik. Tugas hati nuranilah untuk mempertimbangka</w:t>
      </w:r>
      <w:r w:rsidR="00174391" w:rsidRPr="00BF780F">
        <w:rPr>
          <w:rFonts w:asciiTheme="majorHAnsi" w:hAnsiTheme="majorHAnsi"/>
          <w:lang w:val="id-ID"/>
        </w:rPr>
        <w:t>n konten yang dibuat tadi</w:t>
      </w:r>
      <w:r w:rsidRPr="00BF780F">
        <w:rPr>
          <w:rFonts w:asciiTheme="majorHAnsi" w:hAnsiTheme="majorHAnsi"/>
        </w:rPr>
        <w:t xml:space="preserve"> agar bijaksana dan bisa diterima oleh publik. </w:t>
      </w:r>
    </w:p>
    <w:p w:rsidR="00D345BA" w:rsidRPr="00BF780F" w:rsidRDefault="009D15FA" w:rsidP="000471D6">
      <w:pPr>
        <w:spacing w:line="240" w:lineRule="auto"/>
        <w:ind w:firstLine="720"/>
        <w:contextualSpacing/>
        <w:jc w:val="both"/>
        <w:rPr>
          <w:rFonts w:asciiTheme="majorHAnsi" w:hAnsiTheme="majorHAnsi"/>
        </w:rPr>
      </w:pPr>
      <w:r w:rsidRPr="00BF780F">
        <w:rPr>
          <w:rFonts w:asciiTheme="majorHAnsi" w:hAnsiTheme="majorHAnsi"/>
        </w:rPr>
        <w:t>S</w:t>
      </w:r>
      <w:r w:rsidR="000471D6" w:rsidRPr="00BF780F">
        <w:rPr>
          <w:rFonts w:asciiTheme="majorHAnsi" w:hAnsiTheme="majorHAnsi"/>
        </w:rPr>
        <w:t>ebagai pusat unit proses</w:t>
      </w:r>
      <w:r w:rsidRPr="00BF780F">
        <w:rPr>
          <w:rFonts w:asciiTheme="majorHAnsi" w:hAnsiTheme="majorHAnsi"/>
        </w:rPr>
        <w:t>, peralatan rohani</w:t>
      </w:r>
      <w:r w:rsidR="000471D6" w:rsidRPr="00BF780F">
        <w:rPr>
          <w:rFonts w:asciiTheme="majorHAnsi" w:hAnsiTheme="majorHAnsi"/>
        </w:rPr>
        <w:t xml:space="preserve"> </w:t>
      </w:r>
      <w:r w:rsidRPr="00BF780F">
        <w:rPr>
          <w:rFonts w:asciiTheme="majorHAnsi" w:hAnsiTheme="majorHAnsi"/>
        </w:rPr>
        <w:t>harus dikontrol dan disuplai dengan literasi-literasi yang dipe</w:t>
      </w:r>
      <w:r w:rsidR="00FD23BB">
        <w:rPr>
          <w:rFonts w:asciiTheme="majorHAnsi" w:hAnsiTheme="majorHAnsi"/>
        </w:rPr>
        <w:t>nuhi dengan unsur nilai kebajik</w:t>
      </w:r>
      <w:r w:rsidRPr="00BF780F">
        <w:rPr>
          <w:rFonts w:asciiTheme="majorHAnsi" w:hAnsiTheme="majorHAnsi"/>
        </w:rPr>
        <w:t xml:space="preserve">an dan moral. Ini dilakukan agar gangguan atau </w:t>
      </w:r>
      <w:r w:rsidRPr="00BF780F">
        <w:rPr>
          <w:rFonts w:asciiTheme="majorHAnsi" w:hAnsiTheme="majorHAnsi"/>
          <w:i/>
        </w:rPr>
        <w:t>noise</w:t>
      </w:r>
      <w:r w:rsidRPr="00BF780F">
        <w:rPr>
          <w:rFonts w:asciiTheme="majorHAnsi" w:hAnsiTheme="majorHAnsi"/>
        </w:rPr>
        <w:t xml:space="preserve"> terjadi pada alat ini. Karena </w:t>
      </w:r>
      <w:r w:rsidR="00D345BA" w:rsidRPr="00BF780F">
        <w:rPr>
          <w:rFonts w:asciiTheme="majorHAnsi" w:hAnsiTheme="majorHAnsi"/>
        </w:rPr>
        <w:t xml:space="preserve">bisa berakibat fatal </w:t>
      </w:r>
      <w:r w:rsidR="000471D6" w:rsidRPr="00BF780F">
        <w:rPr>
          <w:rFonts w:asciiTheme="majorHAnsi" w:hAnsiTheme="majorHAnsi"/>
        </w:rPr>
        <w:t xml:space="preserve">pada </w:t>
      </w:r>
      <w:r w:rsidR="00D345BA" w:rsidRPr="00BF780F">
        <w:rPr>
          <w:rFonts w:asciiTheme="majorHAnsi" w:hAnsiTheme="majorHAnsi"/>
        </w:rPr>
        <w:t xml:space="preserve">proses </w:t>
      </w:r>
      <w:r w:rsidRPr="00BF780F">
        <w:rPr>
          <w:rFonts w:asciiTheme="majorHAnsi" w:hAnsiTheme="majorHAnsi"/>
        </w:rPr>
        <w:t>yang terjadi dan berpotensi menimbulkan permasalahan</w:t>
      </w:r>
      <w:r w:rsidR="000471D6" w:rsidRPr="00BF780F">
        <w:rPr>
          <w:rFonts w:asciiTheme="majorHAnsi" w:hAnsiTheme="majorHAnsi"/>
        </w:rPr>
        <w:t xml:space="preserve">. </w:t>
      </w:r>
      <w:r w:rsidRPr="00BF780F">
        <w:rPr>
          <w:rFonts w:asciiTheme="majorHAnsi" w:hAnsiTheme="majorHAnsi"/>
        </w:rPr>
        <w:t>Meskipun peluang</w:t>
      </w:r>
      <w:r w:rsidR="000471D6" w:rsidRPr="00BF780F">
        <w:rPr>
          <w:rFonts w:asciiTheme="majorHAnsi" w:hAnsiTheme="majorHAnsi"/>
        </w:rPr>
        <w:t xml:space="preserve"> ganguan juga bisa terjadi pada aspek teknis sperti halnya media dan aplikasi media sosialnya. </w:t>
      </w:r>
    </w:p>
    <w:p w:rsidR="006508CE" w:rsidRPr="00BF780F" w:rsidRDefault="006508CE" w:rsidP="006508CE">
      <w:pPr>
        <w:spacing w:line="240" w:lineRule="auto"/>
        <w:ind w:firstLine="720"/>
        <w:contextualSpacing/>
        <w:jc w:val="both"/>
        <w:rPr>
          <w:rFonts w:asciiTheme="majorHAnsi" w:hAnsiTheme="majorHAnsi"/>
        </w:rPr>
      </w:pPr>
    </w:p>
    <w:p w:rsidR="006508CE" w:rsidRPr="00BF780F" w:rsidRDefault="000C7A3C" w:rsidP="006508CE">
      <w:pPr>
        <w:spacing w:line="240" w:lineRule="auto"/>
        <w:contextualSpacing/>
        <w:jc w:val="both"/>
        <w:rPr>
          <w:rFonts w:asciiTheme="majorHAnsi" w:hAnsiTheme="majorHAnsi"/>
          <w:b/>
          <w:lang w:val="id-ID"/>
        </w:rPr>
      </w:pPr>
      <w:r w:rsidRPr="00BF780F">
        <w:rPr>
          <w:rFonts w:asciiTheme="majorHAnsi" w:hAnsiTheme="majorHAnsi"/>
          <w:b/>
          <w:lang w:val="id-ID"/>
        </w:rPr>
        <w:t xml:space="preserve">Peralatan Rohani </w:t>
      </w:r>
      <w:r w:rsidR="000621C7" w:rsidRPr="00BF780F">
        <w:rPr>
          <w:rFonts w:asciiTheme="majorHAnsi" w:hAnsiTheme="majorHAnsi"/>
          <w:b/>
          <w:lang w:val="id-ID"/>
        </w:rPr>
        <w:t xml:space="preserve">dan </w:t>
      </w:r>
      <w:r w:rsidRPr="00BF780F">
        <w:rPr>
          <w:rFonts w:asciiTheme="majorHAnsi" w:hAnsiTheme="majorHAnsi"/>
          <w:b/>
          <w:lang w:val="id-ID"/>
        </w:rPr>
        <w:t>Kecerdasan Berdigital</w:t>
      </w:r>
    </w:p>
    <w:p w:rsidR="009A5C22" w:rsidRPr="00BF780F" w:rsidRDefault="008B03D7" w:rsidP="008B03D7">
      <w:pPr>
        <w:spacing w:line="240" w:lineRule="auto"/>
        <w:contextualSpacing/>
        <w:jc w:val="both"/>
        <w:rPr>
          <w:rFonts w:asciiTheme="majorHAnsi" w:hAnsiTheme="majorHAnsi"/>
          <w:lang w:val="id-ID"/>
        </w:rPr>
      </w:pPr>
      <w:r w:rsidRPr="00BF780F">
        <w:rPr>
          <w:rFonts w:asciiTheme="majorHAnsi" w:hAnsiTheme="majorHAnsi"/>
          <w:lang w:val="id-ID"/>
        </w:rPr>
        <w:tab/>
      </w:r>
      <w:r w:rsidR="00D4009D" w:rsidRPr="00BF780F">
        <w:rPr>
          <w:rFonts w:asciiTheme="majorHAnsi" w:hAnsiTheme="majorHAnsi"/>
        </w:rPr>
        <w:t>Platform digital pada media sosial, membuat seolah ada batas pembeda antara alam nyata dan alam maya. Padahal realitas yang terjadi sebenarnya adalah alam maya berada pada alam nyata</w:t>
      </w:r>
      <w:r w:rsidR="00FD23BB">
        <w:rPr>
          <w:rFonts w:asciiTheme="majorHAnsi" w:hAnsiTheme="majorHAnsi"/>
        </w:rPr>
        <w:t>. Dunia maya tidak akan eksis ta</w:t>
      </w:r>
      <w:r w:rsidR="00D4009D" w:rsidRPr="00BF780F">
        <w:rPr>
          <w:rFonts w:asciiTheme="majorHAnsi" w:hAnsiTheme="majorHAnsi"/>
        </w:rPr>
        <w:t xml:space="preserve">npa dunia nyata. Namun </w:t>
      </w:r>
      <w:r w:rsidR="009A5C22" w:rsidRPr="00BF780F">
        <w:rPr>
          <w:rFonts w:asciiTheme="majorHAnsi" w:hAnsiTheme="majorHAnsi"/>
          <w:lang w:val="id-ID"/>
        </w:rPr>
        <w:t xml:space="preserve">bagi warganet yang kurang literasi tentang karakter media sosial, maka yang terjadi </w:t>
      </w:r>
      <w:r w:rsidR="009A5C22" w:rsidRPr="00BF780F">
        <w:rPr>
          <w:rFonts w:asciiTheme="majorHAnsi" w:hAnsiTheme="majorHAnsi"/>
        </w:rPr>
        <w:t>sebaliknya</w:t>
      </w:r>
      <w:r w:rsidR="009A5C22" w:rsidRPr="00BF780F">
        <w:rPr>
          <w:rFonts w:asciiTheme="majorHAnsi" w:hAnsiTheme="majorHAnsi"/>
          <w:lang w:val="id-ID"/>
        </w:rPr>
        <w:t xml:space="preserve">. </w:t>
      </w:r>
      <w:r w:rsidR="00D4009D" w:rsidRPr="00BF780F">
        <w:rPr>
          <w:rFonts w:asciiTheme="majorHAnsi" w:hAnsiTheme="majorHAnsi"/>
        </w:rPr>
        <w:t xml:space="preserve"> </w:t>
      </w:r>
      <w:r w:rsidR="009A5C22" w:rsidRPr="00BF780F">
        <w:rPr>
          <w:rFonts w:asciiTheme="majorHAnsi" w:hAnsiTheme="majorHAnsi"/>
          <w:lang w:val="id-ID"/>
        </w:rPr>
        <w:t xml:space="preserve">Sikap cenderung berani dilakukan oleh warganet untuk </w:t>
      </w:r>
      <w:r w:rsidR="00D4009D" w:rsidRPr="00BF780F">
        <w:rPr>
          <w:rFonts w:asciiTheme="majorHAnsi" w:hAnsiTheme="majorHAnsi"/>
        </w:rPr>
        <w:t xml:space="preserve"> </w:t>
      </w:r>
      <w:r w:rsidR="009A5C22" w:rsidRPr="00BF780F">
        <w:rPr>
          <w:rFonts w:asciiTheme="majorHAnsi" w:hAnsiTheme="majorHAnsi"/>
        </w:rPr>
        <w:t>me</w:t>
      </w:r>
      <w:r w:rsidR="000C7A3C" w:rsidRPr="00BF780F">
        <w:rPr>
          <w:rFonts w:asciiTheme="majorHAnsi" w:hAnsiTheme="majorHAnsi"/>
          <w:lang w:val="id-ID"/>
        </w:rPr>
        <w:t>m</w:t>
      </w:r>
      <w:r w:rsidR="009A5C22" w:rsidRPr="00BF780F">
        <w:rPr>
          <w:rFonts w:asciiTheme="majorHAnsi" w:hAnsiTheme="majorHAnsi"/>
        </w:rPr>
        <w:t>publikasikan</w:t>
      </w:r>
      <w:r w:rsidR="009A5C22" w:rsidRPr="00BF780F">
        <w:rPr>
          <w:rFonts w:asciiTheme="majorHAnsi" w:hAnsiTheme="majorHAnsi"/>
          <w:lang w:val="id-ID"/>
        </w:rPr>
        <w:t xml:space="preserve"> </w:t>
      </w:r>
      <w:r w:rsidR="009A5C22" w:rsidRPr="00BF780F">
        <w:rPr>
          <w:rFonts w:asciiTheme="majorHAnsi" w:hAnsiTheme="majorHAnsi"/>
        </w:rPr>
        <w:t>persoalan pribadi ke ranah publi</w:t>
      </w:r>
      <w:r w:rsidR="009A5C22" w:rsidRPr="00BF780F">
        <w:rPr>
          <w:rFonts w:asciiTheme="majorHAnsi" w:hAnsiTheme="majorHAnsi"/>
          <w:lang w:val="id-ID"/>
        </w:rPr>
        <w:t>k</w:t>
      </w:r>
      <w:r w:rsidR="009A5C22" w:rsidRPr="00BF780F">
        <w:rPr>
          <w:rFonts w:asciiTheme="majorHAnsi" w:hAnsiTheme="majorHAnsi"/>
        </w:rPr>
        <w:t xml:space="preserve"> </w:t>
      </w:r>
      <w:r w:rsidR="009A5C22" w:rsidRPr="00BF780F">
        <w:rPr>
          <w:rFonts w:asciiTheme="majorHAnsi" w:hAnsiTheme="majorHAnsi"/>
          <w:lang w:val="id-ID"/>
        </w:rPr>
        <w:t xml:space="preserve">melalui media sosial dan hal lain yang </w:t>
      </w:r>
      <w:r w:rsidR="009A5C22" w:rsidRPr="00BF780F">
        <w:rPr>
          <w:rFonts w:asciiTheme="majorHAnsi" w:hAnsiTheme="majorHAnsi"/>
        </w:rPr>
        <w:t>merugikan orang lain</w:t>
      </w:r>
      <w:r w:rsidR="009A5C22" w:rsidRPr="00BF780F">
        <w:rPr>
          <w:rFonts w:asciiTheme="majorHAnsi" w:hAnsiTheme="majorHAnsi"/>
          <w:lang w:val="id-ID"/>
        </w:rPr>
        <w:t xml:space="preserve">, </w:t>
      </w:r>
      <w:r w:rsidR="002A1B95" w:rsidRPr="00BF780F">
        <w:rPr>
          <w:rFonts w:asciiTheme="majorHAnsi" w:hAnsiTheme="majorHAnsi"/>
        </w:rPr>
        <w:t>seperti menyebar hoax. Sebab itu</w:t>
      </w:r>
      <w:r w:rsidR="009A5C22" w:rsidRPr="00BF780F">
        <w:rPr>
          <w:rFonts w:asciiTheme="majorHAnsi" w:hAnsiTheme="majorHAnsi"/>
          <w:lang w:val="id-ID"/>
        </w:rPr>
        <w:t xml:space="preserve"> literasi digital yang mengarah pada kecerdasan digital  harus dimiliki oleh tiap individu masyarakat sebelum menjadi warganet. Hal ini diyakini akan menciptakan atmosfir </w:t>
      </w:r>
      <w:r w:rsidR="00D4009D" w:rsidRPr="00BF780F">
        <w:rPr>
          <w:rFonts w:asciiTheme="majorHAnsi" w:hAnsiTheme="majorHAnsi"/>
        </w:rPr>
        <w:t>positif di dunia digital</w:t>
      </w:r>
      <w:r w:rsidR="009A5C22" w:rsidRPr="00BF780F">
        <w:rPr>
          <w:rFonts w:asciiTheme="majorHAnsi" w:hAnsiTheme="majorHAnsi"/>
          <w:lang w:val="id-ID"/>
        </w:rPr>
        <w:t xml:space="preserve">. </w:t>
      </w:r>
    </w:p>
    <w:p w:rsidR="00C75198" w:rsidRPr="00BF780F" w:rsidRDefault="008B03D7" w:rsidP="00D4009D">
      <w:pPr>
        <w:spacing w:line="240" w:lineRule="auto"/>
        <w:contextualSpacing/>
        <w:jc w:val="both"/>
        <w:rPr>
          <w:rFonts w:asciiTheme="majorHAnsi" w:hAnsiTheme="majorHAnsi"/>
          <w:lang w:val="id-ID"/>
        </w:rPr>
      </w:pPr>
      <w:r w:rsidRPr="00BF780F">
        <w:rPr>
          <w:rFonts w:asciiTheme="majorHAnsi" w:hAnsiTheme="majorHAnsi"/>
          <w:lang w:val="id-ID"/>
        </w:rPr>
        <w:tab/>
        <w:t xml:space="preserve">Sebagai upaya </w:t>
      </w:r>
      <w:r w:rsidR="00176778" w:rsidRPr="00BF780F">
        <w:rPr>
          <w:rFonts w:asciiTheme="majorHAnsi" w:hAnsiTheme="majorHAnsi"/>
          <w:lang w:val="id-ID"/>
        </w:rPr>
        <w:t xml:space="preserve">meliterasi warganet dan </w:t>
      </w:r>
      <w:r w:rsidRPr="00BF780F">
        <w:rPr>
          <w:rFonts w:asciiTheme="majorHAnsi" w:hAnsiTheme="majorHAnsi"/>
          <w:lang w:val="id-ID"/>
        </w:rPr>
        <w:t>meng</w:t>
      </w:r>
      <w:r w:rsidR="004B0F5C" w:rsidRPr="00BF780F">
        <w:rPr>
          <w:rFonts w:asciiTheme="majorHAnsi" w:hAnsiTheme="majorHAnsi"/>
          <w:lang w:val="id-ID"/>
        </w:rPr>
        <w:t>h</w:t>
      </w:r>
      <w:r w:rsidRPr="00BF780F">
        <w:rPr>
          <w:rFonts w:asciiTheme="majorHAnsi" w:hAnsiTheme="majorHAnsi"/>
          <w:lang w:val="id-ID"/>
        </w:rPr>
        <w:t xml:space="preserve">indari konflik dalam bermedia sosial maka sudah sepatutnya menjadikan peralatan rohani sebagai referensi utama dalam bermedia sosial. </w:t>
      </w:r>
      <w:r w:rsidR="004B0F5C" w:rsidRPr="00BF780F">
        <w:rPr>
          <w:rFonts w:asciiTheme="majorHAnsi" w:hAnsiTheme="majorHAnsi"/>
          <w:lang w:val="id-ID"/>
        </w:rPr>
        <w:t>Melalui penjelasan ini, ingin disampaikan bahwa kecerdasan digital sebenarnya sudah dimiliki oleh</w:t>
      </w:r>
      <w:r w:rsidR="0014210D" w:rsidRPr="00BF780F">
        <w:rPr>
          <w:rFonts w:asciiTheme="majorHAnsi" w:hAnsiTheme="majorHAnsi"/>
          <w:lang w:val="id-ID"/>
        </w:rPr>
        <w:t xml:space="preserve"> masing-masing inidividu. </w:t>
      </w:r>
      <w:r w:rsidR="004818B2" w:rsidRPr="00BF780F">
        <w:rPr>
          <w:rFonts w:asciiTheme="majorHAnsi" w:hAnsiTheme="majorHAnsi"/>
          <w:lang w:val="id-ID"/>
        </w:rPr>
        <w:t xml:space="preserve">Hati nurani manusia yang </w:t>
      </w:r>
      <w:r w:rsidR="004818B2" w:rsidRPr="00BF780F">
        <w:rPr>
          <w:rFonts w:asciiTheme="majorHAnsi" w:hAnsiTheme="majorHAnsi"/>
          <w:lang w:val="id-ID"/>
        </w:rPr>
        <w:lastRenderedPageBreak/>
        <w:t>berada dalam per</w:t>
      </w:r>
      <w:r w:rsidR="00E64017">
        <w:rPr>
          <w:rFonts w:asciiTheme="majorHAnsi" w:hAnsiTheme="majorHAnsi"/>
          <w:lang w:val="id-ID"/>
        </w:rPr>
        <w:t>alatan jasmaninya sudah bisa me</w:t>
      </w:r>
      <w:r w:rsidR="00E64017">
        <w:rPr>
          <w:rFonts w:asciiTheme="majorHAnsi" w:hAnsiTheme="majorHAnsi"/>
        </w:rPr>
        <w:t>mb</w:t>
      </w:r>
      <w:r w:rsidR="004818B2" w:rsidRPr="00BF780F">
        <w:rPr>
          <w:rFonts w:asciiTheme="majorHAnsi" w:hAnsiTheme="majorHAnsi"/>
          <w:lang w:val="id-ID"/>
        </w:rPr>
        <w:t>edakan yang benar dan yang salah.</w:t>
      </w:r>
      <w:r w:rsidR="004B0F5C" w:rsidRPr="00BF780F">
        <w:rPr>
          <w:rFonts w:asciiTheme="majorHAnsi" w:hAnsiTheme="majorHAnsi"/>
          <w:lang w:val="id-ID"/>
        </w:rPr>
        <w:t xml:space="preserve"> Hanya saja tidak semua individu mau menjadikan pertimbangan peralatan rohani sebagai referensi utamanya.</w:t>
      </w:r>
      <w:r w:rsidR="00176778" w:rsidRPr="00BF780F">
        <w:rPr>
          <w:rFonts w:asciiTheme="majorHAnsi" w:hAnsiTheme="majorHAnsi"/>
          <w:lang w:val="id-ID"/>
        </w:rPr>
        <w:t xml:space="preserve"> </w:t>
      </w:r>
    </w:p>
    <w:p w:rsidR="005D6C33" w:rsidRPr="00BF780F" w:rsidRDefault="00176778" w:rsidP="005D6C33">
      <w:pPr>
        <w:spacing w:line="240" w:lineRule="auto"/>
        <w:ind w:firstLine="720"/>
        <w:contextualSpacing/>
        <w:jc w:val="both"/>
        <w:rPr>
          <w:rFonts w:asciiTheme="majorHAnsi" w:hAnsiTheme="majorHAnsi"/>
        </w:rPr>
      </w:pPr>
      <w:r w:rsidRPr="00BF780F">
        <w:rPr>
          <w:rFonts w:asciiTheme="majorHAnsi" w:hAnsiTheme="majorHAnsi"/>
          <w:lang w:val="id-ID"/>
        </w:rPr>
        <w:t xml:space="preserve">Mengurangi potensi konflik dengan </w:t>
      </w:r>
      <w:r w:rsidR="0014210D" w:rsidRPr="00BF780F">
        <w:rPr>
          <w:rFonts w:asciiTheme="majorHAnsi" w:hAnsiTheme="majorHAnsi"/>
          <w:lang w:val="id-ID"/>
        </w:rPr>
        <w:t xml:space="preserve">peralatan rohani adalah bentuk dari </w:t>
      </w:r>
      <w:r w:rsidR="00D4009D" w:rsidRPr="00BF780F">
        <w:rPr>
          <w:rFonts w:asciiTheme="majorHAnsi" w:hAnsiTheme="majorHAnsi"/>
        </w:rPr>
        <w:t>literasi digital</w:t>
      </w:r>
      <w:r w:rsidR="0014210D" w:rsidRPr="00BF780F">
        <w:rPr>
          <w:rFonts w:asciiTheme="majorHAnsi" w:hAnsiTheme="majorHAnsi"/>
          <w:lang w:val="id-ID"/>
        </w:rPr>
        <w:t xml:space="preserve">. </w:t>
      </w:r>
      <w:r w:rsidR="004818B2" w:rsidRPr="00BF780F">
        <w:rPr>
          <w:rFonts w:asciiTheme="majorHAnsi" w:hAnsiTheme="majorHAnsi"/>
          <w:lang w:val="id-ID"/>
        </w:rPr>
        <w:t>Saat ini literasi digital yang berujun</w:t>
      </w:r>
      <w:r w:rsidR="0014210D" w:rsidRPr="00BF780F">
        <w:rPr>
          <w:rFonts w:asciiTheme="majorHAnsi" w:hAnsiTheme="majorHAnsi"/>
          <w:lang w:val="id-ID"/>
        </w:rPr>
        <w:t xml:space="preserve">g pada kecerdasan berdigital adalah </w:t>
      </w:r>
      <w:r w:rsidR="00D4009D" w:rsidRPr="00BF780F">
        <w:rPr>
          <w:rFonts w:asciiTheme="majorHAnsi" w:hAnsiTheme="majorHAnsi"/>
        </w:rPr>
        <w:t>suatu keniscayaan</w:t>
      </w:r>
      <w:r w:rsidR="00A94673" w:rsidRPr="00BF780F">
        <w:rPr>
          <w:rFonts w:asciiTheme="majorHAnsi" w:hAnsiTheme="majorHAnsi"/>
          <w:lang w:val="id-ID"/>
        </w:rPr>
        <w:t>.</w:t>
      </w:r>
      <w:r w:rsidR="00C75198" w:rsidRPr="00BF780F">
        <w:rPr>
          <w:rFonts w:asciiTheme="majorHAnsi" w:hAnsiTheme="majorHAnsi"/>
          <w:lang w:val="id-ID"/>
        </w:rPr>
        <w:t xml:space="preserve"> Menciptakan </w:t>
      </w:r>
      <w:r w:rsidR="00A94673" w:rsidRPr="00BF780F">
        <w:rPr>
          <w:rFonts w:asciiTheme="majorHAnsi" w:hAnsiTheme="majorHAnsi"/>
        </w:rPr>
        <w:t>nilai-nilai integritas, empati dan s</w:t>
      </w:r>
      <w:r w:rsidR="00A94673" w:rsidRPr="00BF780F">
        <w:rPr>
          <w:rFonts w:asciiTheme="majorHAnsi" w:hAnsiTheme="majorHAnsi"/>
          <w:lang w:val="id-ID"/>
        </w:rPr>
        <w:t>emangat</w:t>
      </w:r>
      <w:r w:rsidR="00A94673" w:rsidRPr="00BF780F">
        <w:rPr>
          <w:rFonts w:asciiTheme="majorHAnsi" w:hAnsiTheme="majorHAnsi"/>
        </w:rPr>
        <w:t xml:space="preserve"> membangun sinergitas saling menghargai</w:t>
      </w:r>
      <w:r w:rsidR="00C75198" w:rsidRPr="00BF780F">
        <w:rPr>
          <w:rFonts w:asciiTheme="majorHAnsi" w:hAnsiTheme="majorHAnsi"/>
          <w:lang w:val="id-ID"/>
        </w:rPr>
        <w:t xml:space="preserve"> sangat diperlukan dalam bermedia sosial</w:t>
      </w:r>
      <w:r w:rsidR="00A94673" w:rsidRPr="00BF780F">
        <w:rPr>
          <w:rFonts w:asciiTheme="majorHAnsi" w:hAnsiTheme="majorHAnsi"/>
        </w:rPr>
        <w:t>.</w:t>
      </w:r>
      <w:r w:rsidR="0014210D" w:rsidRPr="00BF780F">
        <w:rPr>
          <w:rFonts w:asciiTheme="majorHAnsi" w:hAnsiTheme="majorHAnsi"/>
          <w:lang w:val="id-ID"/>
        </w:rPr>
        <w:t xml:space="preserve"> </w:t>
      </w:r>
      <w:r w:rsidR="00A94673" w:rsidRPr="00BF780F">
        <w:rPr>
          <w:rFonts w:asciiTheme="majorHAnsi" w:hAnsiTheme="majorHAnsi"/>
          <w:lang w:val="id-ID"/>
        </w:rPr>
        <w:t>M</w:t>
      </w:r>
      <w:r w:rsidR="00A94673" w:rsidRPr="00BF780F">
        <w:rPr>
          <w:rFonts w:asciiTheme="majorHAnsi" w:hAnsiTheme="majorHAnsi"/>
        </w:rPr>
        <w:t xml:space="preserve">elalui literasi digital  akan terbangun kemampuan untuk mengenali, memahami, menerjemah, mencipta, dan berkomunikasi </w:t>
      </w:r>
      <w:r w:rsidR="00A94673" w:rsidRPr="00BF780F">
        <w:rPr>
          <w:rFonts w:asciiTheme="majorHAnsi" w:hAnsiTheme="majorHAnsi"/>
          <w:lang w:val="id-ID"/>
        </w:rPr>
        <w:t>di media sosial.</w:t>
      </w:r>
      <w:r w:rsidR="0014210D" w:rsidRPr="00BF780F">
        <w:rPr>
          <w:rFonts w:asciiTheme="majorHAnsi" w:hAnsiTheme="majorHAnsi"/>
          <w:lang w:val="id-ID"/>
        </w:rPr>
        <w:t xml:space="preserve"> </w:t>
      </w:r>
      <w:r w:rsidR="00A94673" w:rsidRPr="00BF780F">
        <w:rPr>
          <w:rFonts w:asciiTheme="majorHAnsi" w:hAnsiTheme="majorHAnsi"/>
          <w:lang w:val="id-ID"/>
        </w:rPr>
        <w:t xml:space="preserve">Hingga </w:t>
      </w:r>
      <w:r w:rsidR="004818B2" w:rsidRPr="00BF780F">
        <w:rPr>
          <w:rFonts w:asciiTheme="majorHAnsi" w:hAnsiTheme="majorHAnsi"/>
          <w:lang w:val="id-ID"/>
        </w:rPr>
        <w:t xml:space="preserve">pada </w:t>
      </w:r>
      <w:r w:rsidR="00A94673" w:rsidRPr="00BF780F">
        <w:rPr>
          <w:rFonts w:asciiTheme="majorHAnsi" w:hAnsiTheme="majorHAnsi"/>
          <w:lang w:val="id-ID"/>
        </w:rPr>
        <w:t>akhirnya m</w:t>
      </w:r>
      <w:r w:rsidR="00A94673" w:rsidRPr="00BF780F">
        <w:rPr>
          <w:rFonts w:asciiTheme="majorHAnsi" w:hAnsiTheme="majorHAnsi"/>
        </w:rPr>
        <w:t xml:space="preserve">araknya </w:t>
      </w:r>
      <w:r w:rsidR="00A94673" w:rsidRPr="00BF780F">
        <w:rPr>
          <w:rFonts w:asciiTheme="majorHAnsi" w:hAnsiTheme="majorHAnsi"/>
          <w:lang w:val="id-ID"/>
        </w:rPr>
        <w:t xml:space="preserve">penghinaan, </w:t>
      </w:r>
      <w:r w:rsidR="00A94673" w:rsidRPr="00BF780F">
        <w:rPr>
          <w:rFonts w:asciiTheme="majorHAnsi" w:hAnsiTheme="majorHAnsi"/>
        </w:rPr>
        <w:t xml:space="preserve">hoax, </w:t>
      </w:r>
      <w:r w:rsidR="0014210D" w:rsidRPr="00BF780F">
        <w:rPr>
          <w:rFonts w:asciiTheme="majorHAnsi" w:hAnsiTheme="majorHAnsi"/>
          <w:lang w:val="id-ID"/>
        </w:rPr>
        <w:t xml:space="preserve">ataupun berita palsu </w:t>
      </w:r>
      <w:r w:rsidR="004818B2" w:rsidRPr="00BF780F">
        <w:rPr>
          <w:rFonts w:asciiTheme="majorHAnsi" w:hAnsiTheme="majorHAnsi"/>
          <w:lang w:val="id-ID"/>
        </w:rPr>
        <w:t>mampu</w:t>
      </w:r>
      <w:r w:rsidR="00A94673" w:rsidRPr="00BF780F">
        <w:rPr>
          <w:rFonts w:asciiTheme="majorHAnsi" w:hAnsiTheme="majorHAnsi"/>
          <w:lang w:val="id-ID"/>
        </w:rPr>
        <w:t xml:space="preserve"> diminimalisir.</w:t>
      </w:r>
      <w:r w:rsidR="005D6C33" w:rsidRPr="00BF780F">
        <w:rPr>
          <w:rFonts w:asciiTheme="majorHAnsi" w:hAnsiTheme="majorHAnsi"/>
        </w:rPr>
        <w:t xml:space="preserve"> </w:t>
      </w:r>
    </w:p>
    <w:p w:rsidR="00D63CA8" w:rsidRPr="00BF780F" w:rsidRDefault="005D6C33" w:rsidP="00FE4D46">
      <w:pPr>
        <w:spacing w:line="240" w:lineRule="auto"/>
        <w:ind w:firstLine="720"/>
        <w:contextualSpacing/>
        <w:jc w:val="both"/>
        <w:rPr>
          <w:rFonts w:asciiTheme="majorHAnsi" w:hAnsiTheme="majorHAnsi"/>
        </w:rPr>
      </w:pPr>
      <w:r w:rsidRPr="00BF780F">
        <w:rPr>
          <w:rFonts w:asciiTheme="majorHAnsi" w:hAnsiTheme="majorHAnsi"/>
        </w:rPr>
        <w:t>Dalam sisi komunikator, l</w:t>
      </w:r>
      <w:r w:rsidR="002A1B95" w:rsidRPr="00BF780F">
        <w:rPr>
          <w:rFonts w:asciiTheme="majorHAnsi" w:hAnsiTheme="majorHAnsi"/>
        </w:rPr>
        <w:t xml:space="preserve">iterasi digital berguna dalam </w:t>
      </w:r>
      <w:r w:rsidRPr="00BF780F">
        <w:rPr>
          <w:rFonts w:asciiTheme="majorHAnsi" w:hAnsiTheme="majorHAnsi"/>
        </w:rPr>
        <w:t xml:space="preserve">menciptakan kecerdasan emosional yang mampu   mendorong masyarakat untuk berpikir kritis. Menciptakan atau mengkreasikan konten yang berguna untuk masyarakat. Sementara </w:t>
      </w:r>
      <w:r w:rsidR="00D63CA8" w:rsidRPr="00BF780F">
        <w:rPr>
          <w:rFonts w:asciiTheme="majorHAnsi" w:hAnsiTheme="majorHAnsi"/>
        </w:rPr>
        <w:t xml:space="preserve">literasi digital dalam sisi komunikan berguna untuk   membedakan antara informasi fakta </w:t>
      </w:r>
      <w:r w:rsidRPr="00BF780F">
        <w:rPr>
          <w:rFonts w:asciiTheme="majorHAnsi" w:hAnsiTheme="majorHAnsi"/>
        </w:rPr>
        <w:t>dan</w:t>
      </w:r>
      <w:r w:rsidR="00D63CA8" w:rsidRPr="00BF780F">
        <w:rPr>
          <w:rFonts w:asciiTheme="majorHAnsi" w:hAnsiTheme="majorHAnsi"/>
        </w:rPr>
        <w:t xml:space="preserve"> kabar</w:t>
      </w:r>
      <w:r w:rsidRPr="00BF780F">
        <w:rPr>
          <w:rFonts w:asciiTheme="majorHAnsi" w:hAnsiTheme="majorHAnsi"/>
        </w:rPr>
        <w:t xml:space="preserve"> bohong, konten baik dan berbahaya, dan</w:t>
      </w:r>
      <w:r w:rsidR="00D63CA8" w:rsidRPr="00BF780F">
        <w:rPr>
          <w:rFonts w:asciiTheme="majorHAnsi" w:hAnsiTheme="majorHAnsi"/>
        </w:rPr>
        <w:t xml:space="preserve"> sumber</w:t>
      </w:r>
      <w:r w:rsidRPr="00BF780F">
        <w:rPr>
          <w:rFonts w:asciiTheme="majorHAnsi" w:hAnsiTheme="majorHAnsi"/>
        </w:rPr>
        <w:t xml:space="preserve"> yang dapat dipercaya maupun yang diragukan.</w:t>
      </w:r>
      <w:r w:rsidR="00D63CA8" w:rsidRPr="00BF780F">
        <w:rPr>
          <w:rFonts w:asciiTheme="majorHAnsi" w:hAnsiTheme="majorHAnsi"/>
        </w:rPr>
        <w:t xml:space="preserve"> </w:t>
      </w:r>
      <w:r w:rsidR="00FE4D46" w:rsidRPr="00BF780F">
        <w:rPr>
          <w:rFonts w:asciiTheme="majorHAnsi" w:hAnsiTheme="majorHAnsi"/>
        </w:rPr>
        <w:t>Jadi harapan b</w:t>
      </w:r>
      <w:r w:rsidR="002A1B95" w:rsidRPr="00BF780F">
        <w:rPr>
          <w:rFonts w:asciiTheme="majorHAnsi" w:hAnsiTheme="majorHAnsi"/>
        </w:rPr>
        <w:t>udaya bijak</w:t>
      </w:r>
      <w:r w:rsidR="00D63CA8" w:rsidRPr="00BF780F">
        <w:rPr>
          <w:rFonts w:asciiTheme="majorHAnsi" w:hAnsiTheme="majorHAnsi"/>
        </w:rPr>
        <w:t xml:space="preserve"> serta beradab bermedia sosial </w:t>
      </w:r>
      <w:r w:rsidR="00FE4D46" w:rsidRPr="00BF780F">
        <w:rPr>
          <w:rFonts w:asciiTheme="majorHAnsi" w:hAnsiTheme="majorHAnsi"/>
        </w:rPr>
        <w:t xml:space="preserve">bukanlah impian kosong. </w:t>
      </w:r>
      <w:r w:rsidR="002E6D8F" w:rsidRPr="00BF780F">
        <w:rPr>
          <w:rFonts w:asciiTheme="majorHAnsi" w:hAnsiTheme="majorHAnsi"/>
        </w:rPr>
        <w:t xml:space="preserve"> </w:t>
      </w:r>
    </w:p>
    <w:p w:rsidR="00D63CA8" w:rsidRPr="00BF780F" w:rsidRDefault="00D63CA8" w:rsidP="002A1B95">
      <w:pPr>
        <w:spacing w:line="240" w:lineRule="auto"/>
        <w:contextualSpacing/>
        <w:jc w:val="both"/>
        <w:rPr>
          <w:rFonts w:asciiTheme="majorHAnsi" w:hAnsiTheme="majorHAnsi"/>
        </w:rPr>
      </w:pPr>
    </w:p>
    <w:p w:rsidR="00B11061" w:rsidRPr="00BF780F" w:rsidRDefault="0064379A" w:rsidP="002A1B95">
      <w:pPr>
        <w:spacing w:line="240" w:lineRule="auto"/>
        <w:contextualSpacing/>
        <w:jc w:val="both"/>
        <w:rPr>
          <w:rFonts w:asciiTheme="majorHAnsi" w:hAnsiTheme="majorHAnsi"/>
          <w:b/>
        </w:rPr>
      </w:pPr>
      <w:r w:rsidRPr="00BF780F">
        <w:rPr>
          <w:rFonts w:asciiTheme="majorHAnsi" w:hAnsiTheme="majorHAnsi"/>
          <w:b/>
        </w:rPr>
        <w:t xml:space="preserve">V. </w:t>
      </w:r>
      <w:r w:rsidR="00BF780F">
        <w:rPr>
          <w:rFonts w:asciiTheme="majorHAnsi" w:hAnsiTheme="majorHAnsi"/>
          <w:b/>
        </w:rPr>
        <w:t>SIMPULAN</w:t>
      </w:r>
    </w:p>
    <w:p w:rsidR="004818B2" w:rsidRPr="00BF780F" w:rsidRDefault="004818B2" w:rsidP="002A1B95">
      <w:pPr>
        <w:spacing w:line="240" w:lineRule="auto"/>
        <w:contextualSpacing/>
        <w:jc w:val="both"/>
        <w:rPr>
          <w:rFonts w:asciiTheme="majorHAnsi" w:hAnsiTheme="majorHAnsi"/>
          <w:color w:val="FF0000"/>
          <w:lang w:val="id-ID"/>
        </w:rPr>
      </w:pPr>
    </w:p>
    <w:p w:rsidR="00212B26" w:rsidRPr="00BF780F" w:rsidRDefault="00212B26" w:rsidP="002A4DC5">
      <w:pPr>
        <w:spacing w:line="240" w:lineRule="auto"/>
        <w:contextualSpacing/>
        <w:jc w:val="both"/>
        <w:rPr>
          <w:rFonts w:asciiTheme="majorHAnsi" w:hAnsiTheme="majorHAnsi"/>
        </w:rPr>
      </w:pPr>
      <w:r w:rsidRPr="00BF780F">
        <w:rPr>
          <w:rFonts w:asciiTheme="majorHAnsi" w:hAnsiTheme="majorHAnsi"/>
        </w:rPr>
        <w:t xml:space="preserve">Hadirnya teknologi informasi yang menyebabkan revolusi digital memberikan kemerdekaan kepada manusia untuk berkomunikasi. Kenikmatan berkomunikasi digital membuat moral dan etik publik sering kali diabaikan dan lepas kontrol dengan alih-alih </w:t>
      </w:r>
      <w:r w:rsidR="00E64017">
        <w:rPr>
          <w:rFonts w:asciiTheme="majorHAnsi" w:hAnsiTheme="majorHAnsi"/>
        </w:rPr>
        <w:t>kebeba</w:t>
      </w:r>
      <w:r w:rsidRPr="00BF780F">
        <w:rPr>
          <w:rFonts w:asciiTheme="majorHAnsi" w:hAnsiTheme="majorHAnsi"/>
        </w:rPr>
        <w:t>san berpendapat. Sudah saatnya meliterasi</w:t>
      </w:r>
      <w:r w:rsidR="005327E2" w:rsidRPr="00BF780F">
        <w:rPr>
          <w:rFonts w:asciiTheme="majorHAnsi" w:hAnsiTheme="majorHAnsi"/>
        </w:rPr>
        <w:t xml:space="preserve"> </w:t>
      </w:r>
      <w:r w:rsidRPr="00BF780F">
        <w:rPr>
          <w:rFonts w:asciiTheme="majorHAnsi" w:hAnsiTheme="majorHAnsi"/>
        </w:rPr>
        <w:t>masyarakat dalam menggunakan media sosial</w:t>
      </w:r>
      <w:r w:rsidR="005327E2" w:rsidRPr="00BF780F">
        <w:rPr>
          <w:rFonts w:asciiTheme="majorHAnsi" w:hAnsiTheme="majorHAnsi"/>
        </w:rPr>
        <w:t>. Karena sejatinya</w:t>
      </w:r>
      <w:r w:rsidRPr="00BF780F">
        <w:rPr>
          <w:rFonts w:asciiTheme="majorHAnsi" w:hAnsiTheme="majorHAnsi"/>
        </w:rPr>
        <w:t xml:space="preserve"> </w:t>
      </w:r>
      <w:r w:rsidR="005327E2" w:rsidRPr="00BF780F">
        <w:rPr>
          <w:rFonts w:asciiTheme="majorHAnsi" w:hAnsiTheme="majorHAnsi"/>
        </w:rPr>
        <w:t xml:space="preserve">media </w:t>
      </w:r>
      <w:r w:rsidR="003061C1" w:rsidRPr="00BF780F">
        <w:rPr>
          <w:rFonts w:asciiTheme="majorHAnsi" w:hAnsiTheme="majorHAnsi"/>
        </w:rPr>
        <w:t xml:space="preserve">sosial tidak mempunahkan </w:t>
      </w:r>
      <w:r w:rsidRPr="00BF780F">
        <w:rPr>
          <w:rFonts w:asciiTheme="majorHAnsi" w:hAnsiTheme="majorHAnsi"/>
        </w:rPr>
        <w:t xml:space="preserve">peradaban </w:t>
      </w:r>
      <w:r w:rsidR="005327E2" w:rsidRPr="00BF780F">
        <w:rPr>
          <w:rFonts w:asciiTheme="majorHAnsi" w:hAnsiTheme="majorHAnsi"/>
        </w:rPr>
        <w:t xml:space="preserve">komunikasi </w:t>
      </w:r>
      <w:r w:rsidRPr="00BF780F">
        <w:rPr>
          <w:rFonts w:asciiTheme="majorHAnsi" w:hAnsiTheme="majorHAnsi"/>
        </w:rPr>
        <w:t xml:space="preserve">manusia </w:t>
      </w:r>
      <w:r w:rsidR="003061C1" w:rsidRPr="00BF780F">
        <w:rPr>
          <w:rFonts w:asciiTheme="majorHAnsi" w:hAnsiTheme="majorHAnsi"/>
        </w:rPr>
        <w:t xml:space="preserve">secara laten. </w:t>
      </w:r>
      <w:r w:rsidRPr="00BF780F">
        <w:rPr>
          <w:rFonts w:asciiTheme="majorHAnsi" w:hAnsiTheme="majorHAnsi"/>
        </w:rPr>
        <w:t xml:space="preserve">Salah satu caranya dengan optimalisasi penggunaan peralatan rohani yang didalamnya ada elemen hati nurani, akal budi serta seperangkat naluri. Berkomunikasi digital memiliki ragam </w:t>
      </w:r>
      <w:r w:rsidRPr="00BF780F">
        <w:rPr>
          <w:rFonts w:asciiTheme="majorHAnsi" w:hAnsiTheme="majorHAnsi"/>
        </w:rPr>
        <w:lastRenderedPageBreak/>
        <w:t xml:space="preserve">fenomenal untuk diungkap dan ditelaaah. Perlu adanya kajian serius agar </w:t>
      </w:r>
      <w:r w:rsidR="002A4DC5" w:rsidRPr="00BF780F">
        <w:rPr>
          <w:rFonts w:asciiTheme="majorHAnsi" w:hAnsiTheme="majorHAnsi"/>
        </w:rPr>
        <w:t xml:space="preserve">terkondisi bermedia sosial yang sehat pada masyarakat di tengah interaksi sosialnya.  </w:t>
      </w:r>
    </w:p>
    <w:p w:rsidR="00212B26" w:rsidRPr="00BF780F" w:rsidRDefault="00212B26" w:rsidP="00212B26">
      <w:pPr>
        <w:spacing w:line="240" w:lineRule="auto"/>
        <w:contextualSpacing/>
        <w:jc w:val="both"/>
        <w:rPr>
          <w:rFonts w:asciiTheme="majorHAnsi" w:hAnsiTheme="majorHAnsi"/>
        </w:rPr>
      </w:pPr>
      <w:r w:rsidRPr="00BF780F">
        <w:rPr>
          <w:rFonts w:asciiTheme="majorHAnsi" w:hAnsiTheme="majorHAnsi"/>
        </w:rPr>
        <w:t xml:space="preserve"> </w:t>
      </w:r>
    </w:p>
    <w:p w:rsidR="00536253" w:rsidRPr="00BF780F" w:rsidRDefault="00212B26" w:rsidP="00212B26">
      <w:pPr>
        <w:spacing w:line="240" w:lineRule="auto"/>
        <w:contextualSpacing/>
        <w:jc w:val="both"/>
        <w:rPr>
          <w:rFonts w:asciiTheme="majorHAnsi" w:hAnsiTheme="majorHAnsi"/>
        </w:rPr>
      </w:pPr>
      <w:r w:rsidRPr="00BF780F">
        <w:rPr>
          <w:rFonts w:asciiTheme="majorHAnsi" w:hAnsiTheme="majorHAnsi"/>
        </w:rPr>
        <w:t xml:space="preserve"> </w:t>
      </w:r>
    </w:p>
    <w:p w:rsidR="00212B26" w:rsidRPr="00D66C64" w:rsidRDefault="00BF780F" w:rsidP="00212B26">
      <w:pPr>
        <w:spacing w:line="240" w:lineRule="auto"/>
        <w:contextualSpacing/>
        <w:jc w:val="both"/>
        <w:rPr>
          <w:rFonts w:asciiTheme="majorHAnsi" w:hAnsiTheme="majorHAnsi"/>
          <w:b/>
        </w:rPr>
      </w:pPr>
      <w:r w:rsidRPr="00D66C64">
        <w:rPr>
          <w:rFonts w:asciiTheme="majorHAnsi" w:hAnsiTheme="majorHAnsi"/>
          <w:b/>
        </w:rPr>
        <w:t>DAFTRAR PUSTAKA</w:t>
      </w:r>
    </w:p>
    <w:p w:rsidR="00536253" w:rsidRPr="00536253" w:rsidRDefault="00536253" w:rsidP="00536253">
      <w:pPr>
        <w:pStyle w:val="Bibliography"/>
        <w:spacing w:line="240" w:lineRule="auto"/>
        <w:contextualSpacing/>
        <w:jc w:val="both"/>
        <w:rPr>
          <w:rFonts w:ascii="Cambria" w:hAnsi="Cambria"/>
        </w:rPr>
      </w:pPr>
      <w:r>
        <w:rPr>
          <w:rFonts w:asciiTheme="majorHAnsi" w:hAnsiTheme="majorHAnsi"/>
        </w:rPr>
        <w:fldChar w:fldCharType="begin"/>
      </w:r>
      <w:r>
        <w:rPr>
          <w:rFonts w:asciiTheme="majorHAnsi" w:hAnsiTheme="majorHAnsi"/>
        </w:rPr>
        <w:instrText xml:space="preserve"> ADDIN ZOTERO_BIBL {"uncited":[],"omitted":[],"custom":[]} CSL_BIBLIOGRAPHY </w:instrText>
      </w:r>
      <w:r>
        <w:rPr>
          <w:rFonts w:asciiTheme="majorHAnsi" w:hAnsiTheme="majorHAnsi"/>
        </w:rPr>
        <w:fldChar w:fldCharType="separate"/>
      </w:r>
      <w:r w:rsidRPr="00536253">
        <w:rPr>
          <w:rFonts w:ascii="Cambria" w:hAnsi="Cambria"/>
        </w:rPr>
        <w:t xml:space="preserve">Achdiat, R. (2014, September). </w:t>
      </w:r>
      <w:r w:rsidRPr="00536253">
        <w:rPr>
          <w:rFonts w:ascii="Cambria" w:hAnsi="Cambria"/>
          <w:i/>
          <w:iCs/>
        </w:rPr>
        <w:t>Etika Jurnalistik</w:t>
      </w:r>
      <w:r w:rsidRPr="00536253">
        <w:rPr>
          <w:rFonts w:ascii="Cambria" w:hAnsi="Cambria"/>
        </w:rPr>
        <w:t>. Presented at the Cisarua. Retrieved from http://www.kopertis3.or.id/html/wp-content/uploads/2014/09/PRESENTASI-KOPERTIS-2014.pptx</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Ariyanti, D. S. (2019, September 21). Lebih dari 50% Kejahatan Siber Berasal dari Media Sosial. </w:t>
      </w:r>
      <w:r w:rsidRPr="00536253">
        <w:rPr>
          <w:rFonts w:ascii="Cambria" w:hAnsi="Cambria"/>
          <w:i/>
          <w:iCs/>
        </w:rPr>
        <w:t>Teknologi Bisnis.Com</w:t>
      </w:r>
      <w:r w:rsidRPr="00536253">
        <w:rPr>
          <w:rFonts w:ascii="Cambria" w:hAnsi="Cambria"/>
        </w:rPr>
        <w:t>. Retrieved from https://teknologi.bisnis.com/read/20180921/84/840939/lebih-dari-50-kejahatan-siber-berasal-dari-media-sosial#</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Ariyus, D. (2008). </w:t>
      </w:r>
      <w:r w:rsidRPr="00536253">
        <w:rPr>
          <w:rFonts w:ascii="Cambria" w:hAnsi="Cambria"/>
          <w:i/>
          <w:iCs/>
        </w:rPr>
        <w:t>Pengantar Ilmu Kriptografi, Teori analisa dan Implementasi</w:t>
      </w:r>
      <w:r w:rsidRPr="00536253">
        <w:rPr>
          <w:rFonts w:ascii="Cambria" w:hAnsi="Cambria"/>
        </w:rPr>
        <w:t>. Yogyakarta: Andi.</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Boyd, D. (2009). </w:t>
      </w:r>
      <w:r w:rsidRPr="00536253">
        <w:rPr>
          <w:rFonts w:ascii="Cambria" w:hAnsi="Cambria"/>
          <w:i/>
          <w:iCs/>
        </w:rPr>
        <w:t>Social Media is Here to Stay... Now What?</w:t>
      </w:r>
      <w:r w:rsidRPr="00536253">
        <w:rPr>
          <w:rFonts w:ascii="Cambria" w:hAnsi="Cambria"/>
        </w:rPr>
        <w:t xml:space="preserve"> Retrieved from https://www.danah.org/papers/talks/MSRTechFest2009.html</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Daniduredja, E. D., &amp; Sugandi. (2018). </w:t>
      </w:r>
      <w:r w:rsidRPr="00536253">
        <w:rPr>
          <w:rFonts w:ascii="Cambria" w:hAnsi="Cambria"/>
          <w:i/>
          <w:iCs/>
        </w:rPr>
        <w:t>Perspektif Kepemimpinan Ideal</w:t>
      </w:r>
      <w:r w:rsidRPr="00536253">
        <w:rPr>
          <w:rFonts w:ascii="Cambria" w:hAnsi="Cambria"/>
        </w:rPr>
        <w:t>. Budi Utama.</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Fuchs, C. (2014). </w:t>
      </w:r>
      <w:r w:rsidRPr="00536253">
        <w:rPr>
          <w:rFonts w:ascii="Cambria" w:hAnsi="Cambria"/>
          <w:i/>
          <w:iCs/>
        </w:rPr>
        <w:t>Social Media A Critical Introduction</w:t>
      </w:r>
      <w:r w:rsidRPr="00536253">
        <w:rPr>
          <w:rFonts w:ascii="Cambria" w:hAnsi="Cambria"/>
        </w:rPr>
        <w:t>. California: Sage Publication.</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Hamka, B. (2015). </w:t>
      </w:r>
      <w:r w:rsidRPr="00536253">
        <w:rPr>
          <w:rFonts w:ascii="Cambria" w:hAnsi="Cambria"/>
          <w:i/>
          <w:iCs/>
        </w:rPr>
        <w:t>Falsafah Hidup</w:t>
      </w:r>
      <w:r w:rsidRPr="00536253">
        <w:rPr>
          <w:rFonts w:ascii="Cambria" w:hAnsi="Cambria"/>
        </w:rPr>
        <w:t>. Jakarta: Republika Penerbit.</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Hardiman, F. B. (2018). Homo Digitalis-Kondisi Manusia di Era Komunikasi Digital. </w:t>
      </w:r>
      <w:r w:rsidRPr="00536253">
        <w:rPr>
          <w:rFonts w:ascii="Cambria" w:hAnsi="Cambria"/>
          <w:i/>
          <w:iCs/>
        </w:rPr>
        <w:t>Etika Komunikasi Digital Membela Moralitas Dalam Prahara Politik PAsca Kebnaran</w:t>
      </w:r>
      <w:r w:rsidRPr="00536253">
        <w:rPr>
          <w:rFonts w:ascii="Cambria" w:hAnsi="Cambria"/>
        </w:rPr>
        <w:t>. Presented at the Seminar Dies Natalis 49 Sekolah Tinggi FIlsafat Driyakarya.</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Hutabarat, D. (2018). </w:t>
      </w:r>
      <w:r w:rsidRPr="00536253">
        <w:rPr>
          <w:rFonts w:ascii="Cambria" w:hAnsi="Cambria"/>
          <w:i/>
          <w:iCs/>
        </w:rPr>
        <w:t>Angka Penggunaan Media Sosial Orang Indonesia Tinggi, Potensi Konflik juga Amat Besar</w:t>
      </w:r>
      <w:r w:rsidRPr="00536253">
        <w:rPr>
          <w:rFonts w:ascii="Cambria" w:hAnsi="Cambria"/>
        </w:rPr>
        <w:t>. Retrieved from Kominfo website: https://www.kominfo.go.id/content/</w:t>
      </w:r>
      <w:r w:rsidRPr="00536253">
        <w:rPr>
          <w:rFonts w:ascii="Cambria" w:hAnsi="Cambria"/>
        </w:rPr>
        <w:lastRenderedPageBreak/>
        <w:t>detail/14136/angka-penggunaan-media-sosial-orang-indonesia-tinggi-potensi-konflik-juga-amat-besar/0/sorotan_media</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Laughey, D. (2007). </w:t>
      </w:r>
      <w:r w:rsidRPr="00536253">
        <w:rPr>
          <w:rFonts w:ascii="Cambria" w:hAnsi="Cambria"/>
          <w:i/>
          <w:iCs/>
        </w:rPr>
        <w:t>Key Themes in Media Theory</w:t>
      </w:r>
      <w:r w:rsidRPr="00536253">
        <w:rPr>
          <w:rFonts w:ascii="Cambria" w:hAnsi="Cambria"/>
        </w:rPr>
        <w:t>. New York: Open University Press.</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Nasrullah, R. (2015). </w:t>
      </w:r>
      <w:r w:rsidRPr="00536253">
        <w:rPr>
          <w:rFonts w:ascii="Cambria" w:hAnsi="Cambria"/>
          <w:i/>
          <w:iCs/>
        </w:rPr>
        <w:t>Media Sosial Perspektif Komunikasi, Budaya dan Sosioteknologi</w:t>
      </w:r>
      <w:r w:rsidRPr="00536253">
        <w:rPr>
          <w:rFonts w:ascii="Cambria" w:hAnsi="Cambria"/>
        </w:rPr>
        <w:t xml:space="preserve"> (pertama). Bandung: Simbiosa Rekatame Media.</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Pertiwi, W. K. (2019, May 2). Facebook Jadi Medsos Paling Digemari di Indonesia. </w:t>
      </w:r>
      <w:r w:rsidRPr="00536253">
        <w:rPr>
          <w:rFonts w:ascii="Cambria" w:hAnsi="Cambria"/>
          <w:i/>
          <w:iCs/>
        </w:rPr>
        <w:t>Kompas.Com</w:t>
      </w:r>
      <w:r w:rsidRPr="00536253">
        <w:rPr>
          <w:rFonts w:ascii="Cambria" w:hAnsi="Cambria"/>
        </w:rPr>
        <w:t>. Retrieved from https://tekno.kompas.com/read/2019/02/05/11080097/facebook-jadi-medsos-paling-digemari-di-indonesia?page=all</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lastRenderedPageBreak/>
        <w:t xml:space="preserve">Rizki, R. (2018, July 17). Polri: Indonesia Tertinggi Kedua Kejahatan Siber di Dunia. </w:t>
      </w:r>
      <w:r w:rsidRPr="00536253">
        <w:rPr>
          <w:rFonts w:ascii="Cambria" w:hAnsi="Cambria"/>
          <w:i/>
          <w:iCs/>
        </w:rPr>
        <w:t>CNN Indonesia</w:t>
      </w:r>
      <w:r w:rsidRPr="00536253">
        <w:rPr>
          <w:rFonts w:ascii="Cambria" w:hAnsi="Cambria"/>
        </w:rPr>
        <w:t>. Retrieved from https://www.cnnindonesia.com/nasional/20180717140856-12-314780/polri-indonesia-tertinggi-kedua-kejahatan-siber-di-dunia</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Severin, W. J., &amp; Tankard, Jr, J. W. (2014). </w:t>
      </w:r>
      <w:r w:rsidRPr="00536253">
        <w:rPr>
          <w:rFonts w:ascii="Cambria" w:hAnsi="Cambria"/>
          <w:i/>
          <w:iCs/>
        </w:rPr>
        <w:t>Communication theories: Origins, Methods and Uses in The Mass Media</w:t>
      </w:r>
      <w:r w:rsidRPr="00536253">
        <w:rPr>
          <w:rFonts w:ascii="Cambria" w:hAnsi="Cambria"/>
        </w:rPr>
        <w:t xml:space="preserve"> (Fifth edition). Harlow, United Kingdom Pearson.</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Tjaya, T. H. (2004). </w:t>
      </w:r>
      <w:r w:rsidRPr="00536253">
        <w:rPr>
          <w:rFonts w:ascii="Cambria" w:hAnsi="Cambria"/>
          <w:i/>
          <w:iCs/>
        </w:rPr>
        <w:t>Humanisme dan Skolatisisme Sebuah Debat</w:t>
      </w:r>
      <w:r w:rsidRPr="00536253">
        <w:rPr>
          <w:rFonts w:ascii="Cambria" w:hAnsi="Cambria"/>
        </w:rPr>
        <w:t>. Yogyakarta: Kanisius.</w:t>
      </w:r>
    </w:p>
    <w:p w:rsidR="00536253" w:rsidRPr="00536253" w:rsidRDefault="00536253" w:rsidP="00536253">
      <w:pPr>
        <w:pStyle w:val="Bibliography"/>
        <w:spacing w:line="240" w:lineRule="auto"/>
        <w:contextualSpacing/>
        <w:jc w:val="both"/>
        <w:rPr>
          <w:rFonts w:ascii="Cambria" w:hAnsi="Cambria"/>
        </w:rPr>
      </w:pPr>
      <w:r w:rsidRPr="00536253">
        <w:rPr>
          <w:rFonts w:ascii="Cambria" w:hAnsi="Cambria"/>
        </w:rPr>
        <w:t xml:space="preserve">Van Dijk, J. (2013). </w:t>
      </w:r>
      <w:r w:rsidRPr="00536253">
        <w:rPr>
          <w:rFonts w:ascii="Cambria" w:hAnsi="Cambria"/>
          <w:i/>
          <w:iCs/>
        </w:rPr>
        <w:t>The Culture of Conectivity: A Critical History of Social Media</w:t>
      </w:r>
      <w:r w:rsidRPr="00536253">
        <w:rPr>
          <w:rFonts w:ascii="Cambria" w:hAnsi="Cambria"/>
        </w:rPr>
        <w:t>. New York-US: Oxford University Press.</w:t>
      </w:r>
    </w:p>
    <w:p w:rsidR="0026250D" w:rsidRDefault="00536253" w:rsidP="00536253">
      <w:pPr>
        <w:spacing w:line="240" w:lineRule="auto"/>
        <w:contextualSpacing/>
        <w:jc w:val="both"/>
        <w:rPr>
          <w:rFonts w:asciiTheme="majorHAnsi" w:hAnsiTheme="majorHAnsi"/>
        </w:rPr>
        <w:sectPr w:rsidR="0026250D" w:rsidSect="0026250D">
          <w:type w:val="continuous"/>
          <w:pgSz w:w="12240" w:h="15840"/>
          <w:pgMar w:top="1440" w:right="1440" w:bottom="1440" w:left="1440" w:header="720" w:footer="720" w:gutter="0"/>
          <w:cols w:num="2" w:space="720"/>
          <w:docGrid w:linePitch="360"/>
        </w:sectPr>
      </w:pPr>
      <w:r>
        <w:rPr>
          <w:rFonts w:asciiTheme="majorHAnsi" w:hAnsiTheme="majorHAnsi"/>
        </w:rPr>
        <w:fldChar w:fldCharType="end"/>
      </w:r>
    </w:p>
    <w:p w:rsidR="002E6D8F" w:rsidRPr="00BF780F" w:rsidRDefault="002E6D8F" w:rsidP="00536253">
      <w:pPr>
        <w:spacing w:line="240" w:lineRule="auto"/>
        <w:contextualSpacing/>
        <w:jc w:val="both"/>
        <w:rPr>
          <w:rFonts w:asciiTheme="majorHAnsi" w:hAnsiTheme="majorHAnsi"/>
        </w:rPr>
      </w:pPr>
    </w:p>
    <w:p w:rsidR="002E6D8F" w:rsidRPr="00BF780F" w:rsidRDefault="002E6D8F" w:rsidP="000621C7">
      <w:pPr>
        <w:spacing w:line="240" w:lineRule="auto"/>
        <w:contextualSpacing/>
        <w:jc w:val="both"/>
        <w:rPr>
          <w:rFonts w:asciiTheme="majorHAnsi" w:hAnsiTheme="majorHAnsi"/>
        </w:rPr>
      </w:pPr>
    </w:p>
    <w:p w:rsidR="002E6D8F" w:rsidRPr="00BF780F" w:rsidRDefault="002E6D8F" w:rsidP="000621C7">
      <w:pPr>
        <w:spacing w:line="240" w:lineRule="auto"/>
        <w:contextualSpacing/>
        <w:jc w:val="both"/>
        <w:rPr>
          <w:rFonts w:asciiTheme="majorHAnsi" w:hAnsiTheme="majorHAnsi"/>
        </w:rPr>
      </w:pPr>
    </w:p>
    <w:p w:rsidR="002E6D8F" w:rsidRPr="00BF780F" w:rsidRDefault="002E6D8F" w:rsidP="000621C7">
      <w:pPr>
        <w:spacing w:line="240" w:lineRule="auto"/>
        <w:contextualSpacing/>
        <w:jc w:val="both"/>
        <w:rPr>
          <w:rFonts w:asciiTheme="majorHAnsi" w:hAnsiTheme="majorHAnsi"/>
        </w:rPr>
      </w:pPr>
    </w:p>
    <w:p w:rsidR="002E6D8F" w:rsidRPr="00BF780F" w:rsidRDefault="002E6D8F" w:rsidP="000621C7">
      <w:pPr>
        <w:spacing w:line="240" w:lineRule="auto"/>
        <w:contextualSpacing/>
        <w:jc w:val="both"/>
        <w:rPr>
          <w:rFonts w:asciiTheme="majorHAnsi" w:hAnsiTheme="majorHAnsi"/>
        </w:rPr>
      </w:pPr>
    </w:p>
    <w:p w:rsidR="002E6D8F" w:rsidRPr="00BF780F" w:rsidRDefault="002E6D8F" w:rsidP="000621C7">
      <w:pPr>
        <w:spacing w:line="240" w:lineRule="auto"/>
        <w:contextualSpacing/>
        <w:jc w:val="both"/>
        <w:rPr>
          <w:rFonts w:asciiTheme="majorHAnsi" w:hAnsiTheme="majorHAnsi"/>
        </w:rPr>
      </w:pPr>
      <w:r w:rsidRPr="00BF780F">
        <w:rPr>
          <w:rFonts w:asciiTheme="majorHAnsi" w:hAnsiTheme="majorHAnsi"/>
        </w:rPr>
        <w:t xml:space="preserve"> </w:t>
      </w:r>
    </w:p>
    <w:p w:rsidR="002E6D8F" w:rsidRPr="00BF780F" w:rsidRDefault="002E6D8F" w:rsidP="000621C7">
      <w:pPr>
        <w:spacing w:line="240" w:lineRule="auto"/>
        <w:contextualSpacing/>
        <w:jc w:val="both"/>
        <w:rPr>
          <w:rFonts w:asciiTheme="majorHAnsi" w:hAnsiTheme="majorHAnsi"/>
        </w:rPr>
      </w:pPr>
    </w:p>
    <w:p w:rsidR="002E6D8F" w:rsidRPr="00BF780F" w:rsidRDefault="002E6D8F" w:rsidP="000621C7">
      <w:pPr>
        <w:spacing w:line="240" w:lineRule="auto"/>
        <w:contextualSpacing/>
        <w:jc w:val="both"/>
        <w:rPr>
          <w:rFonts w:asciiTheme="majorHAnsi" w:hAnsiTheme="majorHAnsi"/>
        </w:rPr>
      </w:pPr>
    </w:p>
    <w:p w:rsidR="002E6D8F" w:rsidRPr="00BF780F" w:rsidRDefault="002E6D8F" w:rsidP="000621C7">
      <w:pPr>
        <w:spacing w:line="240" w:lineRule="auto"/>
        <w:contextualSpacing/>
        <w:jc w:val="both"/>
        <w:rPr>
          <w:rFonts w:asciiTheme="majorHAnsi" w:hAnsiTheme="majorHAnsi"/>
        </w:rPr>
      </w:pPr>
    </w:p>
    <w:sectPr w:rsidR="002E6D8F" w:rsidRPr="00BF780F" w:rsidSect="0026250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A6"/>
    <w:rsid w:val="0000204D"/>
    <w:rsid w:val="00002F26"/>
    <w:rsid w:val="00014E3E"/>
    <w:rsid w:val="000219B8"/>
    <w:rsid w:val="000234F1"/>
    <w:rsid w:val="00032F70"/>
    <w:rsid w:val="00046F79"/>
    <w:rsid w:val="000471D6"/>
    <w:rsid w:val="000621C7"/>
    <w:rsid w:val="00067D59"/>
    <w:rsid w:val="000B0A9B"/>
    <w:rsid w:val="000B1C2D"/>
    <w:rsid w:val="000C7A3C"/>
    <w:rsid w:val="000D0E22"/>
    <w:rsid w:val="00104A94"/>
    <w:rsid w:val="0014210D"/>
    <w:rsid w:val="00142B77"/>
    <w:rsid w:val="001735DD"/>
    <w:rsid w:val="00174391"/>
    <w:rsid w:val="00176778"/>
    <w:rsid w:val="00183601"/>
    <w:rsid w:val="00187777"/>
    <w:rsid w:val="00192FB4"/>
    <w:rsid w:val="001A0455"/>
    <w:rsid w:val="001A5216"/>
    <w:rsid w:val="001C021C"/>
    <w:rsid w:val="001C479B"/>
    <w:rsid w:val="001D71C6"/>
    <w:rsid w:val="001E5285"/>
    <w:rsid w:val="001F68DD"/>
    <w:rsid w:val="001F7B5D"/>
    <w:rsid w:val="00212B26"/>
    <w:rsid w:val="00214832"/>
    <w:rsid w:val="0021776F"/>
    <w:rsid w:val="0022217D"/>
    <w:rsid w:val="002261C7"/>
    <w:rsid w:val="00234CF2"/>
    <w:rsid w:val="002350F9"/>
    <w:rsid w:val="002358D6"/>
    <w:rsid w:val="0026250D"/>
    <w:rsid w:val="002639B0"/>
    <w:rsid w:val="00266986"/>
    <w:rsid w:val="00271398"/>
    <w:rsid w:val="0028349C"/>
    <w:rsid w:val="002A0576"/>
    <w:rsid w:val="002A1B95"/>
    <w:rsid w:val="002A23B6"/>
    <w:rsid w:val="002A4DC5"/>
    <w:rsid w:val="002B6871"/>
    <w:rsid w:val="002C5D57"/>
    <w:rsid w:val="002E6D8F"/>
    <w:rsid w:val="002E7B08"/>
    <w:rsid w:val="003061C1"/>
    <w:rsid w:val="00315621"/>
    <w:rsid w:val="003227E0"/>
    <w:rsid w:val="00325247"/>
    <w:rsid w:val="00331E5F"/>
    <w:rsid w:val="003329BB"/>
    <w:rsid w:val="00362CD1"/>
    <w:rsid w:val="003656C6"/>
    <w:rsid w:val="003A31F4"/>
    <w:rsid w:val="003A34D4"/>
    <w:rsid w:val="003D2B13"/>
    <w:rsid w:val="003D6FAE"/>
    <w:rsid w:val="00442056"/>
    <w:rsid w:val="00466E6B"/>
    <w:rsid w:val="004672A9"/>
    <w:rsid w:val="00471906"/>
    <w:rsid w:val="0047393C"/>
    <w:rsid w:val="004762A3"/>
    <w:rsid w:val="00477636"/>
    <w:rsid w:val="004818B2"/>
    <w:rsid w:val="004B0F5C"/>
    <w:rsid w:val="004B318D"/>
    <w:rsid w:val="004D0236"/>
    <w:rsid w:val="004D4CEC"/>
    <w:rsid w:val="004F009E"/>
    <w:rsid w:val="00502901"/>
    <w:rsid w:val="00504B1A"/>
    <w:rsid w:val="0051072C"/>
    <w:rsid w:val="00514E93"/>
    <w:rsid w:val="00516D1B"/>
    <w:rsid w:val="005327E2"/>
    <w:rsid w:val="005330E3"/>
    <w:rsid w:val="00536253"/>
    <w:rsid w:val="005378B9"/>
    <w:rsid w:val="00557915"/>
    <w:rsid w:val="005675D3"/>
    <w:rsid w:val="00593CC6"/>
    <w:rsid w:val="005D6C33"/>
    <w:rsid w:val="005E57F1"/>
    <w:rsid w:val="005F228A"/>
    <w:rsid w:val="005F2F1E"/>
    <w:rsid w:val="0061193A"/>
    <w:rsid w:val="00615DB3"/>
    <w:rsid w:val="00620448"/>
    <w:rsid w:val="00635CF7"/>
    <w:rsid w:val="0064379A"/>
    <w:rsid w:val="006508CE"/>
    <w:rsid w:val="006577E1"/>
    <w:rsid w:val="00670A2E"/>
    <w:rsid w:val="00675B05"/>
    <w:rsid w:val="00682818"/>
    <w:rsid w:val="006D335F"/>
    <w:rsid w:val="006E7A62"/>
    <w:rsid w:val="00701266"/>
    <w:rsid w:val="00711D3C"/>
    <w:rsid w:val="0072483A"/>
    <w:rsid w:val="00743648"/>
    <w:rsid w:val="00746260"/>
    <w:rsid w:val="00764777"/>
    <w:rsid w:val="007720EB"/>
    <w:rsid w:val="00787C34"/>
    <w:rsid w:val="007A0387"/>
    <w:rsid w:val="007A6D64"/>
    <w:rsid w:val="007B37FC"/>
    <w:rsid w:val="007E2493"/>
    <w:rsid w:val="00806A70"/>
    <w:rsid w:val="0081612B"/>
    <w:rsid w:val="008213BA"/>
    <w:rsid w:val="00851F53"/>
    <w:rsid w:val="008547EE"/>
    <w:rsid w:val="00863C88"/>
    <w:rsid w:val="00866DB5"/>
    <w:rsid w:val="0088215C"/>
    <w:rsid w:val="008821DB"/>
    <w:rsid w:val="00890DBB"/>
    <w:rsid w:val="008A2E39"/>
    <w:rsid w:val="008B03D7"/>
    <w:rsid w:val="008F4157"/>
    <w:rsid w:val="008F6C37"/>
    <w:rsid w:val="00910C86"/>
    <w:rsid w:val="00924F78"/>
    <w:rsid w:val="0094017C"/>
    <w:rsid w:val="009572E2"/>
    <w:rsid w:val="00980BCD"/>
    <w:rsid w:val="0098556A"/>
    <w:rsid w:val="009A5C22"/>
    <w:rsid w:val="009A6D54"/>
    <w:rsid w:val="009B003E"/>
    <w:rsid w:val="009B1DC8"/>
    <w:rsid w:val="009D0123"/>
    <w:rsid w:val="009D15FA"/>
    <w:rsid w:val="00A054A6"/>
    <w:rsid w:val="00A16394"/>
    <w:rsid w:val="00A22224"/>
    <w:rsid w:val="00A42725"/>
    <w:rsid w:val="00A73BFC"/>
    <w:rsid w:val="00A94673"/>
    <w:rsid w:val="00AB42B7"/>
    <w:rsid w:val="00AE1124"/>
    <w:rsid w:val="00AF5858"/>
    <w:rsid w:val="00B11061"/>
    <w:rsid w:val="00B65FC7"/>
    <w:rsid w:val="00B71157"/>
    <w:rsid w:val="00B72077"/>
    <w:rsid w:val="00B82D4D"/>
    <w:rsid w:val="00B92AD0"/>
    <w:rsid w:val="00B97D57"/>
    <w:rsid w:val="00BD72F7"/>
    <w:rsid w:val="00BF780F"/>
    <w:rsid w:val="00C12544"/>
    <w:rsid w:val="00C24B89"/>
    <w:rsid w:val="00C42734"/>
    <w:rsid w:val="00C4461D"/>
    <w:rsid w:val="00C571D2"/>
    <w:rsid w:val="00C66E66"/>
    <w:rsid w:val="00C71DEF"/>
    <w:rsid w:val="00C75198"/>
    <w:rsid w:val="00CA1775"/>
    <w:rsid w:val="00CD0B3C"/>
    <w:rsid w:val="00D005B4"/>
    <w:rsid w:val="00D0585F"/>
    <w:rsid w:val="00D22280"/>
    <w:rsid w:val="00D23F5F"/>
    <w:rsid w:val="00D330FB"/>
    <w:rsid w:val="00D345BA"/>
    <w:rsid w:val="00D4009D"/>
    <w:rsid w:val="00D407EB"/>
    <w:rsid w:val="00D51F2A"/>
    <w:rsid w:val="00D63CA8"/>
    <w:rsid w:val="00D66C64"/>
    <w:rsid w:val="00D76F4D"/>
    <w:rsid w:val="00D900AF"/>
    <w:rsid w:val="00D926FD"/>
    <w:rsid w:val="00D96CBE"/>
    <w:rsid w:val="00DA0780"/>
    <w:rsid w:val="00DB65A6"/>
    <w:rsid w:val="00DD18AB"/>
    <w:rsid w:val="00DD3BD6"/>
    <w:rsid w:val="00DF5ED3"/>
    <w:rsid w:val="00DF6C18"/>
    <w:rsid w:val="00E14AE1"/>
    <w:rsid w:val="00E1738D"/>
    <w:rsid w:val="00E630B3"/>
    <w:rsid w:val="00E64017"/>
    <w:rsid w:val="00E64611"/>
    <w:rsid w:val="00EA3C9D"/>
    <w:rsid w:val="00EC1F8F"/>
    <w:rsid w:val="00ED0DB8"/>
    <w:rsid w:val="00EE1E28"/>
    <w:rsid w:val="00EE36DB"/>
    <w:rsid w:val="00EF1475"/>
    <w:rsid w:val="00F06AAD"/>
    <w:rsid w:val="00F173DA"/>
    <w:rsid w:val="00F35B7E"/>
    <w:rsid w:val="00F72FB9"/>
    <w:rsid w:val="00FA1436"/>
    <w:rsid w:val="00FA217C"/>
    <w:rsid w:val="00FA2374"/>
    <w:rsid w:val="00FA7474"/>
    <w:rsid w:val="00FB113D"/>
    <w:rsid w:val="00FD23BB"/>
    <w:rsid w:val="00FD362A"/>
    <w:rsid w:val="00FE4D46"/>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2D"/>
    <w:rPr>
      <w:rFonts w:ascii="Tahoma" w:hAnsi="Tahoma" w:cs="Tahoma"/>
      <w:sz w:val="16"/>
      <w:szCs w:val="16"/>
    </w:rPr>
  </w:style>
  <w:style w:type="paragraph" w:styleId="Bibliography">
    <w:name w:val="Bibliography"/>
    <w:basedOn w:val="Normal"/>
    <w:next w:val="Normal"/>
    <w:uiPriority w:val="37"/>
    <w:unhideWhenUsed/>
    <w:rsid w:val="00C42734"/>
    <w:pPr>
      <w:spacing w:after="0" w:line="480" w:lineRule="auto"/>
      <w:ind w:left="720" w:hanging="720"/>
    </w:pPr>
  </w:style>
  <w:style w:type="character" w:styleId="Emphasis">
    <w:name w:val="Emphasis"/>
    <w:basedOn w:val="DefaultParagraphFont"/>
    <w:uiPriority w:val="20"/>
    <w:qFormat/>
    <w:rsid w:val="002A23B6"/>
    <w:rPr>
      <w:i/>
      <w:iCs/>
    </w:rPr>
  </w:style>
  <w:style w:type="paragraph" w:styleId="NormalWeb">
    <w:name w:val="Normal (Web)"/>
    <w:basedOn w:val="Normal"/>
    <w:uiPriority w:val="99"/>
    <w:semiHidden/>
    <w:unhideWhenUsed/>
    <w:rsid w:val="002A23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23B6"/>
    <w:rPr>
      <w:color w:val="0000FF"/>
      <w:u w:val="single"/>
    </w:rPr>
  </w:style>
  <w:style w:type="character" w:styleId="CommentReference">
    <w:name w:val="annotation reference"/>
    <w:basedOn w:val="DefaultParagraphFont"/>
    <w:uiPriority w:val="99"/>
    <w:semiHidden/>
    <w:unhideWhenUsed/>
    <w:rsid w:val="00BF780F"/>
    <w:rPr>
      <w:sz w:val="16"/>
      <w:szCs w:val="16"/>
    </w:rPr>
  </w:style>
  <w:style w:type="paragraph" w:styleId="CommentText">
    <w:name w:val="annotation text"/>
    <w:basedOn w:val="Normal"/>
    <w:link w:val="CommentTextChar"/>
    <w:uiPriority w:val="99"/>
    <w:semiHidden/>
    <w:unhideWhenUsed/>
    <w:rsid w:val="00BF780F"/>
    <w:pPr>
      <w:spacing w:line="240" w:lineRule="auto"/>
    </w:pPr>
    <w:rPr>
      <w:sz w:val="20"/>
      <w:szCs w:val="20"/>
    </w:rPr>
  </w:style>
  <w:style w:type="character" w:customStyle="1" w:styleId="CommentTextChar">
    <w:name w:val="Comment Text Char"/>
    <w:basedOn w:val="DefaultParagraphFont"/>
    <w:link w:val="CommentText"/>
    <w:uiPriority w:val="99"/>
    <w:semiHidden/>
    <w:rsid w:val="00BF780F"/>
    <w:rPr>
      <w:sz w:val="20"/>
      <w:szCs w:val="20"/>
    </w:rPr>
  </w:style>
  <w:style w:type="paragraph" w:styleId="CommentSubject">
    <w:name w:val="annotation subject"/>
    <w:basedOn w:val="CommentText"/>
    <w:next w:val="CommentText"/>
    <w:link w:val="CommentSubjectChar"/>
    <w:uiPriority w:val="99"/>
    <w:semiHidden/>
    <w:unhideWhenUsed/>
    <w:rsid w:val="00BF780F"/>
    <w:rPr>
      <w:b/>
      <w:bCs/>
    </w:rPr>
  </w:style>
  <w:style w:type="character" w:customStyle="1" w:styleId="CommentSubjectChar">
    <w:name w:val="Comment Subject Char"/>
    <w:basedOn w:val="CommentTextChar"/>
    <w:link w:val="CommentSubject"/>
    <w:uiPriority w:val="99"/>
    <w:semiHidden/>
    <w:rsid w:val="00BF78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2D"/>
    <w:rPr>
      <w:rFonts w:ascii="Tahoma" w:hAnsi="Tahoma" w:cs="Tahoma"/>
      <w:sz w:val="16"/>
      <w:szCs w:val="16"/>
    </w:rPr>
  </w:style>
  <w:style w:type="paragraph" w:styleId="Bibliography">
    <w:name w:val="Bibliography"/>
    <w:basedOn w:val="Normal"/>
    <w:next w:val="Normal"/>
    <w:uiPriority w:val="37"/>
    <w:unhideWhenUsed/>
    <w:rsid w:val="00C42734"/>
    <w:pPr>
      <w:spacing w:after="0" w:line="480" w:lineRule="auto"/>
      <w:ind w:left="720" w:hanging="720"/>
    </w:pPr>
  </w:style>
  <w:style w:type="character" w:styleId="Emphasis">
    <w:name w:val="Emphasis"/>
    <w:basedOn w:val="DefaultParagraphFont"/>
    <w:uiPriority w:val="20"/>
    <w:qFormat/>
    <w:rsid w:val="002A23B6"/>
    <w:rPr>
      <w:i/>
      <w:iCs/>
    </w:rPr>
  </w:style>
  <w:style w:type="paragraph" w:styleId="NormalWeb">
    <w:name w:val="Normal (Web)"/>
    <w:basedOn w:val="Normal"/>
    <w:uiPriority w:val="99"/>
    <w:semiHidden/>
    <w:unhideWhenUsed/>
    <w:rsid w:val="002A23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23B6"/>
    <w:rPr>
      <w:color w:val="0000FF"/>
      <w:u w:val="single"/>
    </w:rPr>
  </w:style>
  <w:style w:type="character" w:styleId="CommentReference">
    <w:name w:val="annotation reference"/>
    <w:basedOn w:val="DefaultParagraphFont"/>
    <w:uiPriority w:val="99"/>
    <w:semiHidden/>
    <w:unhideWhenUsed/>
    <w:rsid w:val="00BF780F"/>
    <w:rPr>
      <w:sz w:val="16"/>
      <w:szCs w:val="16"/>
    </w:rPr>
  </w:style>
  <w:style w:type="paragraph" w:styleId="CommentText">
    <w:name w:val="annotation text"/>
    <w:basedOn w:val="Normal"/>
    <w:link w:val="CommentTextChar"/>
    <w:uiPriority w:val="99"/>
    <w:semiHidden/>
    <w:unhideWhenUsed/>
    <w:rsid w:val="00BF780F"/>
    <w:pPr>
      <w:spacing w:line="240" w:lineRule="auto"/>
    </w:pPr>
    <w:rPr>
      <w:sz w:val="20"/>
      <w:szCs w:val="20"/>
    </w:rPr>
  </w:style>
  <w:style w:type="character" w:customStyle="1" w:styleId="CommentTextChar">
    <w:name w:val="Comment Text Char"/>
    <w:basedOn w:val="DefaultParagraphFont"/>
    <w:link w:val="CommentText"/>
    <w:uiPriority w:val="99"/>
    <w:semiHidden/>
    <w:rsid w:val="00BF780F"/>
    <w:rPr>
      <w:sz w:val="20"/>
      <w:szCs w:val="20"/>
    </w:rPr>
  </w:style>
  <w:style w:type="paragraph" w:styleId="CommentSubject">
    <w:name w:val="annotation subject"/>
    <w:basedOn w:val="CommentText"/>
    <w:next w:val="CommentText"/>
    <w:link w:val="CommentSubjectChar"/>
    <w:uiPriority w:val="99"/>
    <w:semiHidden/>
    <w:unhideWhenUsed/>
    <w:rsid w:val="00BF780F"/>
    <w:rPr>
      <w:b/>
      <w:bCs/>
    </w:rPr>
  </w:style>
  <w:style w:type="character" w:customStyle="1" w:styleId="CommentSubjectChar">
    <w:name w:val="Comment Subject Char"/>
    <w:basedOn w:val="CommentTextChar"/>
    <w:link w:val="CommentSubject"/>
    <w:uiPriority w:val="99"/>
    <w:semiHidden/>
    <w:rsid w:val="00BF78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4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7962A-A878-4BFC-BA48-EC564EF4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6075</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akom</dc:creator>
  <cp:lastModifiedBy>irwanto</cp:lastModifiedBy>
  <cp:revision>6</cp:revision>
  <cp:lastPrinted>2019-09-16T02:33:00Z</cp:lastPrinted>
  <dcterms:created xsi:type="dcterms:W3CDTF">2020-01-03T00:36:00Z</dcterms:created>
  <dcterms:modified xsi:type="dcterms:W3CDTF">2020-01-03T00:57:00Z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id="MzDhDHd2"/&gt;&lt;style id="http://www.zotero.org/styles/apa" locale="en-US" hasBibliography="1" bibliographyStyleHasBeenSet="1"/&gt;&lt;prefs&gt;&lt;pref name="fieldType" value="Field"/&gt;&lt;/prefs&gt;&lt;/data&gt;</vt:lpwstr>
  </property>
</Properties>
</file>