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27" w:rsidRPr="005B42ED" w:rsidRDefault="00966427" w:rsidP="00966427">
      <w:pPr>
        <w:spacing w:line="360" w:lineRule="auto"/>
        <w:ind w:left="-851"/>
        <w:jc w:val="center"/>
        <w:rPr>
          <w:b/>
          <w:bCs/>
          <w:sz w:val="28"/>
          <w:szCs w:val="28"/>
        </w:rPr>
      </w:pPr>
      <w:r w:rsidRPr="005B42ED">
        <w:rPr>
          <w:b/>
          <w:bCs/>
          <w:sz w:val="28"/>
          <w:szCs w:val="28"/>
        </w:rPr>
        <w:t xml:space="preserve">ANALISA PENGENDALIAN INTERNAL </w:t>
      </w:r>
      <w:r w:rsidRPr="005B42ED">
        <w:rPr>
          <w:b/>
          <w:bCs/>
          <w:spacing w:val="4"/>
          <w:sz w:val="28"/>
          <w:szCs w:val="28"/>
        </w:rPr>
        <w:t>TERHADAP PELAYANAN</w:t>
      </w:r>
      <w:r w:rsidRPr="005B42ED">
        <w:rPr>
          <w:b/>
          <w:bCs/>
          <w:iCs/>
          <w:spacing w:val="4"/>
          <w:sz w:val="28"/>
          <w:szCs w:val="28"/>
        </w:rPr>
        <w:t xml:space="preserve"> DI TERMINAL</w:t>
      </w:r>
      <w:r w:rsidRPr="005B42ED">
        <w:rPr>
          <w:b/>
          <w:bCs/>
          <w:sz w:val="28"/>
          <w:szCs w:val="28"/>
        </w:rPr>
        <w:t xml:space="preserve"> </w:t>
      </w:r>
      <w:r w:rsidRPr="005B42ED">
        <w:rPr>
          <w:b/>
          <w:bCs/>
          <w:iCs/>
          <w:spacing w:val="4"/>
          <w:sz w:val="28"/>
          <w:szCs w:val="28"/>
        </w:rPr>
        <w:t>BANDAR UDARA ALKHA</w:t>
      </w:r>
    </w:p>
    <w:p w:rsidR="00CF3A6F" w:rsidRDefault="00CF3A6F" w:rsidP="00CF3A6F">
      <w:pPr>
        <w:widowControl w:val="0"/>
        <w:autoSpaceDE w:val="0"/>
        <w:ind w:right="-31"/>
        <w:jc w:val="center"/>
        <w:rPr>
          <w:b/>
          <w:bCs/>
          <w:sz w:val="24"/>
          <w:szCs w:val="32"/>
          <w:lang w:val="fi-FI"/>
        </w:rPr>
      </w:pPr>
    </w:p>
    <w:p w:rsidR="007744F2" w:rsidRDefault="007744F2" w:rsidP="007744F2">
      <w:pPr>
        <w:jc w:val="center"/>
        <w:rPr>
          <w:b/>
        </w:rPr>
      </w:pPr>
      <w:r>
        <w:rPr>
          <w:b/>
        </w:rPr>
        <w:t>Andi Martias</w:t>
      </w:r>
    </w:p>
    <w:p w:rsidR="007744F2" w:rsidRDefault="007744F2" w:rsidP="007744F2">
      <w:pPr>
        <w:jc w:val="center"/>
      </w:pPr>
      <w:r>
        <w:t>Akademi Manajemen Keuangan Bina Sarana Informatika</w:t>
      </w:r>
    </w:p>
    <w:p w:rsidR="007744F2" w:rsidRDefault="007744F2" w:rsidP="007744F2">
      <w:pPr>
        <w:jc w:val="center"/>
      </w:pPr>
      <w:r>
        <w:rPr>
          <w:lang w:val="fr-FR"/>
        </w:rPr>
        <w:t xml:space="preserve">Email: </w:t>
      </w:r>
      <w:hyperlink r:id="rId8" w:history="1">
        <w:r>
          <w:rPr>
            <w:rStyle w:val="Hyperlink"/>
            <w:lang w:val="fr-FR"/>
          </w:rPr>
          <w:t>andi.aim@bsi.ac.id</w:t>
        </w:r>
      </w:hyperlink>
    </w:p>
    <w:p w:rsidR="007744F2" w:rsidRDefault="007744F2" w:rsidP="007744F2">
      <w:pPr>
        <w:jc w:val="center"/>
      </w:pPr>
    </w:p>
    <w:p w:rsidR="00CF3A6F" w:rsidRDefault="00CF3A6F" w:rsidP="00CF3A6F">
      <w:pPr>
        <w:widowControl w:val="0"/>
        <w:autoSpaceDE w:val="0"/>
        <w:jc w:val="center"/>
        <w:rPr>
          <w:bCs/>
          <w:szCs w:val="32"/>
          <w:lang w:val="fi-FI"/>
        </w:rPr>
      </w:pPr>
    </w:p>
    <w:p w:rsidR="00B43D80" w:rsidRDefault="00CF3A6F" w:rsidP="00B43D80">
      <w:pPr>
        <w:pStyle w:val="HTMLPreformatted"/>
        <w:shd w:val="clear" w:color="auto" w:fill="FFFFFF"/>
        <w:jc w:val="both"/>
        <w:rPr>
          <w:i/>
          <w:lang w:val="sv-SE"/>
        </w:rPr>
      </w:pPr>
      <w:r>
        <w:rPr>
          <w:b/>
          <w:i/>
          <w:lang w:val="sv-SE"/>
        </w:rPr>
        <w:t>Abstract</w:t>
      </w:r>
      <w:r w:rsidR="00B43D80">
        <w:rPr>
          <w:i/>
          <w:lang w:val="sv-SE"/>
        </w:rPr>
        <w:t xml:space="preserve"> </w:t>
      </w:r>
    </w:p>
    <w:p w:rsidR="00B43D80" w:rsidRDefault="00B43D80" w:rsidP="00B43D80">
      <w:pPr>
        <w:pStyle w:val="HTMLPreformatted"/>
        <w:shd w:val="clear" w:color="auto" w:fill="FFFFFF"/>
        <w:jc w:val="both"/>
        <w:rPr>
          <w:rFonts w:ascii="inherit" w:hAnsi="inherit"/>
          <w:color w:val="212121"/>
        </w:rPr>
      </w:pPr>
      <w:r>
        <w:rPr>
          <w:rFonts w:ascii="inherit" w:hAnsi="inherit"/>
          <w:color w:val="212121"/>
          <w:lang w:val="en"/>
        </w:rPr>
        <w:t>Revitalizing the vision of the company is a continuous planning that the company anticipates all the changes around it. Some of the internal controls carried out by management have not been able to eliminate or reduce the problems that arise in the management of Terminal Services. This research is an event study that is looking at the process of internal control over airport terminal service management process. Based on the results of field observations note that: 1) Some Airline still oriented to put forward the convenience factor of work and less understanding of the needs of its customers 2) Large investment cost without followed by efforts to increase Customer Service Knowledge and Skill adequate for employees, 3) in the field has not been decomposed in detail, 4) an information collected derived from various sources, managed partially (unintegrated), 4) Risk Profile is not up to date / update, no longer relevant in mitigating risks and internal control reference for airport management, 5) Reward and punishment for the achievement of KPI can not be applied comprehensively. This increase of control starts from the top management level to the operators in the field, either from policy, procedure, knowledge and skill or quantity in harmony with their respective competence.</w:t>
      </w:r>
    </w:p>
    <w:p w:rsidR="00B43D80" w:rsidRDefault="00B43D80" w:rsidP="00B43D80">
      <w:pPr>
        <w:pStyle w:val="HTMLPreformatted"/>
        <w:shd w:val="clear" w:color="auto" w:fill="FFFFFF"/>
        <w:jc w:val="both"/>
        <w:rPr>
          <w:rFonts w:ascii="Times New Roman" w:hAnsi="Times New Roman" w:cs="Times New Roman"/>
          <w:i/>
          <w:color w:val="212121"/>
        </w:rPr>
      </w:pPr>
    </w:p>
    <w:p w:rsidR="00B43D80" w:rsidRDefault="00B43D80" w:rsidP="00B43D80">
      <w:pPr>
        <w:pStyle w:val="HTMLPreformatted"/>
        <w:shd w:val="clear" w:color="auto" w:fill="FFFFFF"/>
        <w:jc w:val="both"/>
        <w:rPr>
          <w:rFonts w:ascii="Times New Roman" w:hAnsi="Times New Roman" w:cs="Times New Roman"/>
          <w:i/>
          <w:color w:val="212121"/>
        </w:rPr>
      </w:pPr>
      <w:r>
        <w:rPr>
          <w:rFonts w:ascii="Times New Roman" w:hAnsi="Times New Roman" w:cs="Times New Roman"/>
          <w:i/>
          <w:color w:val="212121"/>
        </w:rPr>
        <w:t>Keywords: Historical Experience</w:t>
      </w:r>
      <w:proofErr w:type="gramStart"/>
      <w:r>
        <w:rPr>
          <w:rFonts w:ascii="Times New Roman" w:hAnsi="Times New Roman" w:cs="Times New Roman"/>
          <w:i/>
          <w:color w:val="212121"/>
        </w:rPr>
        <w:t>,Internal</w:t>
      </w:r>
      <w:proofErr w:type="gramEnd"/>
      <w:r>
        <w:rPr>
          <w:rFonts w:ascii="Times New Roman" w:hAnsi="Times New Roman" w:cs="Times New Roman"/>
          <w:i/>
          <w:color w:val="212121"/>
        </w:rPr>
        <w:t xml:space="preserve"> Control .</w:t>
      </w:r>
    </w:p>
    <w:p w:rsidR="00CF3A6F" w:rsidRDefault="00CF3A6F" w:rsidP="00B43D80">
      <w:pPr>
        <w:rPr>
          <w:b/>
          <w:bCs/>
          <w:lang w:val="sv-SE"/>
        </w:rPr>
      </w:pPr>
    </w:p>
    <w:p w:rsidR="00CF3A6F" w:rsidRDefault="00CF3A6F" w:rsidP="00CF3A6F">
      <w:pPr>
        <w:widowControl w:val="0"/>
        <w:autoSpaceDE w:val="0"/>
        <w:ind w:right="-1"/>
        <w:rPr>
          <w:b/>
          <w:bCs/>
          <w:lang w:val="sv-SE"/>
        </w:rPr>
      </w:pPr>
    </w:p>
    <w:p w:rsidR="00CF3A6F" w:rsidRDefault="00CF3A6F" w:rsidP="00CF3A6F">
      <w:pPr>
        <w:widowControl w:val="0"/>
        <w:autoSpaceDE w:val="0"/>
        <w:ind w:right="-1"/>
        <w:rPr>
          <w:b/>
          <w:bCs/>
          <w:lang w:val="sv-SE"/>
        </w:rPr>
        <w:sectPr w:rsidR="00CF3A6F" w:rsidSect="00225CB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720" w:footer="720" w:gutter="0"/>
          <w:cols w:space="461"/>
          <w:docGrid w:linePitch="272"/>
        </w:sectPr>
      </w:pPr>
    </w:p>
    <w:p w:rsidR="00CF3A6F" w:rsidRDefault="00CF3A6F" w:rsidP="00CF3A6F">
      <w:pPr>
        <w:widowControl w:val="0"/>
        <w:autoSpaceDE w:val="0"/>
        <w:ind w:right="-1"/>
        <w:rPr>
          <w:b/>
          <w:bCs/>
          <w:w w:val="104"/>
          <w:lang w:val="sv-SE"/>
        </w:rPr>
      </w:pPr>
      <w:r>
        <w:rPr>
          <w:b/>
          <w:bCs/>
          <w:lang w:val="sv-SE"/>
        </w:rPr>
        <w:lastRenderedPageBreak/>
        <w:t>I.</w:t>
      </w:r>
      <w:r>
        <w:rPr>
          <w:b/>
          <w:bCs/>
          <w:spacing w:val="8"/>
          <w:lang w:val="sv-SE"/>
        </w:rPr>
        <w:t xml:space="preserve"> </w:t>
      </w: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B43D80" w:rsidRPr="00204242" w:rsidRDefault="00B43D80" w:rsidP="00B43D80">
      <w:pPr>
        <w:spacing w:before="240" w:line="360" w:lineRule="auto"/>
        <w:rPr>
          <w:spacing w:val="4"/>
          <w:sz w:val="32"/>
          <w:szCs w:val="24"/>
        </w:rPr>
      </w:pPr>
      <w:proofErr w:type="gramStart"/>
      <w:r>
        <w:rPr>
          <w:bCs/>
          <w:sz w:val="24"/>
          <w:szCs w:val="24"/>
        </w:rPr>
        <w:t xml:space="preserve">Penekanan </w:t>
      </w:r>
      <w:r w:rsidRPr="00A33FF2">
        <w:rPr>
          <w:bCs/>
          <w:sz w:val="24"/>
          <w:szCs w:val="24"/>
        </w:rPr>
        <w:t>pengelolaan bandar</w:t>
      </w:r>
      <w:r>
        <w:rPr>
          <w:bCs/>
          <w:sz w:val="24"/>
          <w:szCs w:val="24"/>
        </w:rPr>
        <w:t xml:space="preserve"> udar</w:t>
      </w:r>
      <w:r w:rsidRPr="00A33FF2">
        <w:rPr>
          <w:bCs/>
          <w:sz w:val="24"/>
          <w:szCs w:val="24"/>
        </w:rPr>
        <w:t>a pada pola “Penyedia Infrastruktur”</w:t>
      </w:r>
      <w:r>
        <w:rPr>
          <w:bCs/>
          <w:sz w:val="24"/>
          <w:szCs w:val="24"/>
        </w:rPr>
        <w:t xml:space="preserve"> masih melekat pada insan penerbangan hingga awal tahun dua ribuan</w:t>
      </w:r>
      <w:r w:rsidRPr="00A33FF2">
        <w:rPr>
          <w:bCs/>
          <w:sz w:val="24"/>
          <w:szCs w:val="24"/>
        </w:rPr>
        <w:t>.</w:t>
      </w:r>
      <w:proofErr w:type="gramEnd"/>
      <w:r w:rsidRPr="00A33FF2">
        <w:rPr>
          <w:bCs/>
          <w:sz w:val="24"/>
          <w:szCs w:val="24"/>
        </w:rPr>
        <w:t xml:space="preserve"> Setelah diberlakukannya UU No.1 tahun 2009 tentang Penerbangan yang berdampak pada pemi</w:t>
      </w:r>
      <w:r w:rsidRPr="00A33FF2">
        <w:rPr>
          <w:spacing w:val="-4"/>
          <w:sz w:val="24"/>
          <w:szCs w:val="24"/>
        </w:rPr>
        <w:t xml:space="preserve">sahan pengelolaan </w:t>
      </w:r>
      <w:r w:rsidRPr="006237CB">
        <w:rPr>
          <w:i/>
          <w:spacing w:val="-4"/>
          <w:sz w:val="24"/>
          <w:szCs w:val="24"/>
        </w:rPr>
        <w:t>Air Traffic Services (ATS)</w:t>
      </w:r>
      <w:r w:rsidRPr="00A33FF2">
        <w:rPr>
          <w:spacing w:val="-4"/>
          <w:sz w:val="24"/>
          <w:szCs w:val="24"/>
        </w:rPr>
        <w:t xml:space="preserve"> dari </w:t>
      </w:r>
      <w:r>
        <w:rPr>
          <w:spacing w:val="-4"/>
          <w:sz w:val="24"/>
          <w:szCs w:val="24"/>
        </w:rPr>
        <w:t>pengelola bandar udara serta</w:t>
      </w:r>
      <w:r w:rsidRPr="00A33FF2">
        <w:rPr>
          <w:spacing w:val="-4"/>
          <w:sz w:val="24"/>
          <w:szCs w:val="24"/>
        </w:rPr>
        <w:t xml:space="preserve"> memungkinkan badan swasta mempunyai kesempatan yang sama untuk mengelola bandar</w:t>
      </w:r>
      <w:r>
        <w:rPr>
          <w:spacing w:val="-4"/>
          <w:sz w:val="24"/>
          <w:szCs w:val="24"/>
        </w:rPr>
        <w:t xml:space="preserve"> udar</w:t>
      </w:r>
      <w:r w:rsidRPr="00A33FF2">
        <w:rPr>
          <w:spacing w:val="-4"/>
          <w:sz w:val="24"/>
          <w:szCs w:val="24"/>
        </w:rPr>
        <w:t>a</w:t>
      </w:r>
      <w:r>
        <w:rPr>
          <w:spacing w:val="-4"/>
          <w:sz w:val="24"/>
          <w:szCs w:val="24"/>
        </w:rPr>
        <w:t>,</w:t>
      </w:r>
      <w:r w:rsidRPr="00A33FF2">
        <w:rPr>
          <w:spacing w:val="-4"/>
          <w:sz w:val="24"/>
          <w:szCs w:val="24"/>
        </w:rPr>
        <w:t xml:space="preserve"> mau tidak mau perusahaan harus merubah paradigma dari “Penyedia Infrastruktur” </w:t>
      </w:r>
      <w:r w:rsidRPr="00A33FF2">
        <w:rPr>
          <w:bCs/>
          <w:sz w:val="24"/>
          <w:szCs w:val="24"/>
        </w:rPr>
        <w:t xml:space="preserve">menjadi “Penyedia Layanan”. </w:t>
      </w:r>
    </w:p>
    <w:p w:rsidR="00B43D80" w:rsidRPr="0050201B" w:rsidRDefault="00B43D80" w:rsidP="00B43D80">
      <w:pPr>
        <w:spacing w:before="240" w:line="360" w:lineRule="auto"/>
        <w:rPr>
          <w:bCs/>
          <w:sz w:val="24"/>
          <w:szCs w:val="24"/>
        </w:rPr>
      </w:pPr>
      <w:r w:rsidRPr="00A33FF2">
        <w:rPr>
          <w:rFonts w:eastAsia="Times New Roman"/>
          <w:sz w:val="24"/>
          <w:szCs w:val="24"/>
          <w:lang w:val="id-ID" w:eastAsia="id-ID"/>
        </w:rPr>
        <w:t xml:space="preserve">Selaras dengan </w:t>
      </w:r>
      <w:r w:rsidRPr="00A33FF2">
        <w:rPr>
          <w:rFonts w:eastAsia="Times New Roman"/>
          <w:sz w:val="24"/>
          <w:szCs w:val="24"/>
          <w:lang w:eastAsia="id-ID"/>
        </w:rPr>
        <w:t>perubahan paradigma tersebut, perusahaan</w:t>
      </w:r>
      <w:r>
        <w:rPr>
          <w:rFonts w:eastAsia="Times New Roman"/>
          <w:sz w:val="24"/>
          <w:szCs w:val="24"/>
          <w:lang w:eastAsia="id-ID"/>
        </w:rPr>
        <w:t xml:space="preserve"> pengelola pelayanan terminal di bandara udara</w:t>
      </w:r>
      <w:r w:rsidRPr="00A33FF2">
        <w:rPr>
          <w:rFonts w:eastAsia="Times New Roman"/>
          <w:sz w:val="24"/>
          <w:szCs w:val="24"/>
          <w:lang w:eastAsia="id-ID"/>
        </w:rPr>
        <w:t xml:space="preserve"> </w:t>
      </w:r>
      <w:r w:rsidRPr="00A33FF2">
        <w:rPr>
          <w:sz w:val="24"/>
          <w:szCs w:val="24"/>
        </w:rPr>
        <w:t xml:space="preserve">terus berbenah dan berinovasi dengan </w:t>
      </w:r>
      <w:r>
        <w:rPr>
          <w:sz w:val="24"/>
          <w:szCs w:val="24"/>
        </w:rPr>
        <w:t xml:space="preserve">merevitalisasi </w:t>
      </w:r>
      <w:r w:rsidRPr="00A33FF2">
        <w:rPr>
          <w:sz w:val="24"/>
          <w:szCs w:val="24"/>
        </w:rPr>
        <w:t xml:space="preserve">Visi </w:t>
      </w:r>
      <w:r>
        <w:rPr>
          <w:sz w:val="24"/>
          <w:szCs w:val="24"/>
        </w:rPr>
        <w:lastRenderedPageBreak/>
        <w:t>P</w:t>
      </w:r>
      <w:r w:rsidRPr="00A33FF2">
        <w:rPr>
          <w:sz w:val="24"/>
          <w:szCs w:val="24"/>
        </w:rPr>
        <w:t>erusahaan</w:t>
      </w:r>
      <w:r>
        <w:rPr>
          <w:sz w:val="24"/>
          <w:szCs w:val="24"/>
        </w:rPr>
        <w:t>.</w:t>
      </w:r>
      <w:r w:rsidRPr="00A33FF2">
        <w:rPr>
          <w:sz w:val="24"/>
          <w:szCs w:val="24"/>
        </w:rPr>
        <w:t xml:space="preserve"> </w:t>
      </w:r>
      <w:proofErr w:type="gramStart"/>
      <w:r>
        <w:rPr>
          <w:bCs/>
          <w:sz w:val="24"/>
          <w:szCs w:val="24"/>
        </w:rPr>
        <w:t>S</w:t>
      </w:r>
      <w:r w:rsidRPr="00A33FF2">
        <w:rPr>
          <w:bCs/>
          <w:sz w:val="24"/>
          <w:szCs w:val="24"/>
        </w:rPr>
        <w:t>trategi perusahaan yaitu “Growth” dengan melakukan langk</w:t>
      </w:r>
      <w:r>
        <w:rPr>
          <w:bCs/>
          <w:sz w:val="24"/>
          <w:szCs w:val="24"/>
        </w:rPr>
        <w:t>ah-langkah diversifikasi bisnis</w:t>
      </w:r>
      <w:r>
        <w:rPr>
          <w:bCs/>
          <w:i/>
          <w:sz w:val="24"/>
          <w:szCs w:val="24"/>
        </w:rPr>
        <w:t>.</w:t>
      </w:r>
      <w:proofErr w:type="gramEnd"/>
      <w:r>
        <w:rPr>
          <w:bCs/>
          <w:sz w:val="24"/>
          <w:szCs w:val="24"/>
        </w:rPr>
        <w:t xml:space="preserve"> </w:t>
      </w:r>
      <w:proofErr w:type="gramStart"/>
      <w:r>
        <w:rPr>
          <w:bCs/>
          <w:sz w:val="24"/>
          <w:szCs w:val="24"/>
        </w:rPr>
        <w:t xml:space="preserve">Selain itu </w:t>
      </w:r>
      <w:r>
        <w:rPr>
          <w:sz w:val="24"/>
        </w:rPr>
        <w:t>p</w:t>
      </w:r>
      <w:r w:rsidRPr="007B126B">
        <w:rPr>
          <w:sz w:val="24"/>
        </w:rPr>
        <w:t>erusahaan</w:t>
      </w:r>
      <w:r>
        <w:rPr>
          <w:sz w:val="24"/>
        </w:rPr>
        <w:t xml:space="preserve"> d</w:t>
      </w:r>
      <w:r w:rsidRPr="007B126B">
        <w:rPr>
          <w:sz w:val="24"/>
        </w:rPr>
        <w:t>iharapkan</w:t>
      </w:r>
      <w:r>
        <w:rPr>
          <w:sz w:val="24"/>
        </w:rPr>
        <w:t xml:space="preserve"> </w:t>
      </w:r>
      <w:r w:rsidRPr="007B126B">
        <w:rPr>
          <w:sz w:val="24"/>
        </w:rPr>
        <w:t>dapat bertumbuh terus</w:t>
      </w:r>
      <w:r>
        <w:rPr>
          <w:sz w:val="24"/>
        </w:rPr>
        <w:t xml:space="preserve"> </w:t>
      </w:r>
      <w:r w:rsidRPr="007B126B">
        <w:rPr>
          <w:sz w:val="24"/>
        </w:rPr>
        <w:t>dengan mencari terobosan baru dalam meningkatkan pendapatan</w:t>
      </w:r>
      <w:r>
        <w:rPr>
          <w:sz w:val="24"/>
        </w:rPr>
        <w:t xml:space="preserve"> </w:t>
      </w:r>
      <w:r w:rsidRPr="007B126B">
        <w:rPr>
          <w:sz w:val="24"/>
        </w:rPr>
        <w:t>Non</w:t>
      </w:r>
      <w:r>
        <w:rPr>
          <w:sz w:val="24"/>
        </w:rPr>
        <w:t xml:space="preserve"> </w:t>
      </w:r>
      <w:r w:rsidRPr="007B126B">
        <w:rPr>
          <w:sz w:val="24"/>
        </w:rPr>
        <w:t>Aer</w:t>
      </w:r>
      <w:r>
        <w:rPr>
          <w:sz w:val="24"/>
        </w:rPr>
        <w:t>onautika.</w:t>
      </w:r>
      <w:proofErr w:type="gramEnd"/>
      <w:r>
        <w:rPr>
          <w:sz w:val="24"/>
        </w:rPr>
        <w:t xml:space="preserve"> S</w:t>
      </w:r>
      <w:r w:rsidRPr="007B126B">
        <w:rPr>
          <w:sz w:val="24"/>
        </w:rPr>
        <w:t>angat</w:t>
      </w:r>
      <w:r>
        <w:rPr>
          <w:sz w:val="24"/>
        </w:rPr>
        <w:t xml:space="preserve"> </w:t>
      </w:r>
      <w:r w:rsidRPr="007B126B">
        <w:rPr>
          <w:sz w:val="24"/>
        </w:rPr>
        <w:t>terbuka</w:t>
      </w:r>
      <w:r>
        <w:rPr>
          <w:sz w:val="24"/>
        </w:rPr>
        <w:t xml:space="preserve"> sekali </w:t>
      </w:r>
      <w:r w:rsidRPr="007B126B">
        <w:rPr>
          <w:sz w:val="24"/>
        </w:rPr>
        <w:t>peluang</w:t>
      </w:r>
      <w:r>
        <w:rPr>
          <w:sz w:val="24"/>
        </w:rPr>
        <w:t xml:space="preserve"> </w:t>
      </w:r>
      <w:r w:rsidRPr="007B126B">
        <w:rPr>
          <w:sz w:val="24"/>
        </w:rPr>
        <w:t>untuk peningkatan pendaptatan Non Aeronautika seperti</w:t>
      </w:r>
      <w:r>
        <w:rPr>
          <w:sz w:val="24"/>
        </w:rPr>
        <w:t xml:space="preserve"> </w:t>
      </w:r>
      <w:r w:rsidRPr="007B126B">
        <w:rPr>
          <w:sz w:val="24"/>
        </w:rPr>
        <w:t>yang</w:t>
      </w:r>
      <w:r>
        <w:rPr>
          <w:sz w:val="24"/>
        </w:rPr>
        <w:t xml:space="preserve"> </w:t>
      </w:r>
      <w:r w:rsidRPr="007B126B">
        <w:rPr>
          <w:sz w:val="24"/>
        </w:rPr>
        <w:t>dilakukan</w:t>
      </w:r>
      <w:r>
        <w:rPr>
          <w:sz w:val="24"/>
        </w:rPr>
        <w:t xml:space="preserve"> bandar udara k</w:t>
      </w:r>
      <w:r w:rsidRPr="007B126B">
        <w:rPr>
          <w:sz w:val="24"/>
        </w:rPr>
        <w:t xml:space="preserve">elas </w:t>
      </w:r>
      <w:r>
        <w:rPr>
          <w:sz w:val="24"/>
        </w:rPr>
        <w:t>d</w:t>
      </w:r>
      <w:r w:rsidRPr="007B126B">
        <w:rPr>
          <w:sz w:val="24"/>
        </w:rPr>
        <w:t>unia di</w:t>
      </w:r>
      <w:r>
        <w:rPr>
          <w:sz w:val="24"/>
        </w:rPr>
        <w:t xml:space="preserve"> </w:t>
      </w:r>
      <w:r w:rsidRPr="007B126B">
        <w:rPr>
          <w:sz w:val="24"/>
        </w:rPr>
        <w:t>mana kontribusi pendapatan</w:t>
      </w:r>
      <w:r>
        <w:rPr>
          <w:sz w:val="24"/>
        </w:rPr>
        <w:t xml:space="preserve"> </w:t>
      </w:r>
      <w:r w:rsidRPr="007B126B">
        <w:rPr>
          <w:sz w:val="24"/>
        </w:rPr>
        <w:t xml:space="preserve">dari </w:t>
      </w:r>
      <w:r>
        <w:rPr>
          <w:sz w:val="24"/>
        </w:rPr>
        <w:t>N</w:t>
      </w:r>
      <w:r w:rsidRPr="007B126B">
        <w:rPr>
          <w:sz w:val="24"/>
        </w:rPr>
        <w:t xml:space="preserve">on </w:t>
      </w:r>
      <w:r>
        <w:rPr>
          <w:sz w:val="24"/>
        </w:rPr>
        <w:t>A</w:t>
      </w:r>
      <w:r w:rsidRPr="007B126B">
        <w:rPr>
          <w:sz w:val="24"/>
        </w:rPr>
        <w:t>eronautika</w:t>
      </w:r>
      <w:r>
        <w:rPr>
          <w:sz w:val="24"/>
        </w:rPr>
        <w:t xml:space="preserve"> </w:t>
      </w:r>
      <w:r w:rsidRPr="007B126B">
        <w:rPr>
          <w:sz w:val="24"/>
        </w:rPr>
        <w:t>adalah diatas 50% dari total pendapatan Operasi.</w:t>
      </w:r>
    </w:p>
    <w:p w:rsidR="00B43D80" w:rsidRDefault="00B43D80" w:rsidP="00B43D80">
      <w:pPr>
        <w:spacing w:before="252" w:line="360" w:lineRule="auto"/>
        <w:rPr>
          <w:spacing w:val="4"/>
          <w:sz w:val="24"/>
          <w:szCs w:val="24"/>
        </w:rPr>
      </w:pPr>
      <w:proofErr w:type="gramStart"/>
      <w:r w:rsidRPr="00A33FF2">
        <w:rPr>
          <w:spacing w:val="-4"/>
          <w:sz w:val="24"/>
          <w:szCs w:val="24"/>
        </w:rPr>
        <w:t xml:space="preserve">Keberhasilan perusahaan tidak terlepas dari peran </w:t>
      </w:r>
      <w:r>
        <w:rPr>
          <w:spacing w:val="-4"/>
          <w:sz w:val="24"/>
          <w:szCs w:val="24"/>
        </w:rPr>
        <w:t>pelanggan</w:t>
      </w:r>
      <w:r w:rsidRPr="00A33FF2">
        <w:rPr>
          <w:spacing w:val="-4"/>
          <w:sz w:val="24"/>
          <w:szCs w:val="24"/>
        </w:rPr>
        <w:t xml:space="preserve"> (penumpang) selaku pengguna akhir dari produk jasa yang dihasilkan oleh perusahaan.</w:t>
      </w:r>
      <w:proofErr w:type="gramEnd"/>
      <w:r w:rsidRPr="00A33FF2">
        <w:rPr>
          <w:spacing w:val="-4"/>
          <w:sz w:val="24"/>
          <w:szCs w:val="24"/>
        </w:rPr>
        <w:t xml:space="preserve"> </w:t>
      </w:r>
      <w:proofErr w:type="gramStart"/>
      <w:r w:rsidRPr="00A33FF2">
        <w:rPr>
          <w:spacing w:val="-4"/>
          <w:sz w:val="24"/>
          <w:szCs w:val="24"/>
        </w:rPr>
        <w:t xml:space="preserve">Pertumbuhan laba suatu </w:t>
      </w:r>
      <w:r w:rsidRPr="00A33FF2">
        <w:rPr>
          <w:spacing w:val="-2"/>
          <w:sz w:val="24"/>
          <w:szCs w:val="24"/>
        </w:rPr>
        <w:t xml:space="preserve">perusahaan dipengaruhi juga oleh sensitivitas </w:t>
      </w:r>
      <w:r>
        <w:rPr>
          <w:spacing w:val="-2"/>
          <w:sz w:val="24"/>
          <w:szCs w:val="24"/>
        </w:rPr>
        <w:t>pelanggan</w:t>
      </w:r>
      <w:r w:rsidRPr="00A33FF2">
        <w:rPr>
          <w:spacing w:val="-2"/>
          <w:sz w:val="24"/>
          <w:szCs w:val="24"/>
        </w:rPr>
        <w:t xml:space="preserve"> terhadap tingkat </w:t>
      </w:r>
      <w:r w:rsidRPr="00A33FF2">
        <w:rPr>
          <w:spacing w:val="-2"/>
          <w:sz w:val="24"/>
          <w:szCs w:val="24"/>
        </w:rPr>
        <w:lastRenderedPageBreak/>
        <w:t xml:space="preserve">pelayanan </w:t>
      </w:r>
      <w:r>
        <w:rPr>
          <w:spacing w:val="-2"/>
          <w:sz w:val="24"/>
          <w:szCs w:val="24"/>
        </w:rPr>
        <w:t>pelanggan</w:t>
      </w:r>
      <w:r w:rsidRPr="00A33FF2">
        <w:rPr>
          <w:spacing w:val="4"/>
          <w:sz w:val="24"/>
          <w:szCs w:val="24"/>
        </w:rPr>
        <w:t>.</w:t>
      </w:r>
      <w:proofErr w:type="gramEnd"/>
      <w:r w:rsidRPr="00A33FF2">
        <w:rPr>
          <w:spacing w:val="4"/>
          <w:sz w:val="24"/>
          <w:szCs w:val="24"/>
        </w:rPr>
        <w:t xml:space="preserve"> </w:t>
      </w:r>
      <w:r w:rsidRPr="00A33FF2">
        <w:rPr>
          <w:spacing w:val="4"/>
          <w:sz w:val="24"/>
          <w:szCs w:val="24"/>
          <w:lang w:val="en-GB"/>
        </w:rPr>
        <w:t>H</w:t>
      </w:r>
      <w:r w:rsidRPr="00A33FF2">
        <w:rPr>
          <w:spacing w:val="4"/>
          <w:sz w:val="24"/>
          <w:szCs w:val="24"/>
          <w:lang w:val="id-ID"/>
        </w:rPr>
        <w:t xml:space="preserve">asil pengukuran tingkat kepuasan </w:t>
      </w:r>
      <w:r>
        <w:rPr>
          <w:spacing w:val="4"/>
          <w:sz w:val="24"/>
          <w:szCs w:val="24"/>
        </w:rPr>
        <w:t>pelanggan (</w:t>
      </w:r>
      <w:r w:rsidRPr="00A33FF2">
        <w:rPr>
          <w:spacing w:val="4"/>
          <w:sz w:val="24"/>
          <w:szCs w:val="24"/>
          <w:lang w:val="id-ID"/>
        </w:rPr>
        <w:t>penumpang</w:t>
      </w:r>
      <w:r>
        <w:rPr>
          <w:spacing w:val="4"/>
          <w:sz w:val="24"/>
          <w:szCs w:val="24"/>
        </w:rPr>
        <w:t>)</w:t>
      </w:r>
      <w:r w:rsidRPr="00A33FF2">
        <w:rPr>
          <w:spacing w:val="4"/>
          <w:sz w:val="24"/>
          <w:szCs w:val="24"/>
          <w:lang w:val="id-ID"/>
        </w:rPr>
        <w:t xml:space="preserve"> atau </w:t>
      </w:r>
      <w:r w:rsidRPr="00377439">
        <w:rPr>
          <w:i/>
          <w:spacing w:val="4"/>
          <w:sz w:val="24"/>
          <w:szCs w:val="24"/>
          <w:lang w:val="id-ID"/>
        </w:rPr>
        <w:t>Customer Satisfaction Index (CSI)</w:t>
      </w:r>
      <w:r w:rsidRPr="00A33FF2">
        <w:rPr>
          <w:spacing w:val="4"/>
          <w:sz w:val="24"/>
          <w:szCs w:val="24"/>
          <w:lang w:val="id-ID"/>
        </w:rPr>
        <w:t xml:space="preserve"> </w:t>
      </w:r>
      <w:r>
        <w:rPr>
          <w:spacing w:val="4"/>
          <w:sz w:val="24"/>
          <w:szCs w:val="24"/>
        </w:rPr>
        <w:t xml:space="preserve">tahun 2015 </w:t>
      </w:r>
      <w:r w:rsidRPr="00A33FF2">
        <w:rPr>
          <w:spacing w:val="4"/>
          <w:sz w:val="24"/>
          <w:szCs w:val="24"/>
          <w:lang w:val="id-ID"/>
        </w:rPr>
        <w:t>atas bandar</w:t>
      </w:r>
      <w:r>
        <w:rPr>
          <w:spacing w:val="4"/>
          <w:sz w:val="24"/>
          <w:szCs w:val="24"/>
        </w:rPr>
        <w:t xml:space="preserve"> udar</w:t>
      </w:r>
      <w:r w:rsidRPr="00A33FF2">
        <w:rPr>
          <w:spacing w:val="4"/>
          <w:sz w:val="24"/>
          <w:szCs w:val="24"/>
          <w:lang w:val="id-ID"/>
        </w:rPr>
        <w:t xml:space="preserve">a besar </w:t>
      </w:r>
      <w:r>
        <w:rPr>
          <w:spacing w:val="4"/>
          <w:sz w:val="24"/>
          <w:szCs w:val="24"/>
        </w:rPr>
        <w:t xml:space="preserve">di Indonesia </w:t>
      </w:r>
      <w:r w:rsidRPr="00A33FF2">
        <w:rPr>
          <w:spacing w:val="4"/>
          <w:sz w:val="24"/>
          <w:szCs w:val="24"/>
          <w:lang w:val="id-ID"/>
        </w:rPr>
        <w:t xml:space="preserve">yang dilakukan oleh </w:t>
      </w:r>
      <w:r w:rsidRPr="00377439">
        <w:rPr>
          <w:i/>
          <w:spacing w:val="4"/>
          <w:sz w:val="24"/>
          <w:szCs w:val="24"/>
        </w:rPr>
        <w:t>A</w:t>
      </w:r>
      <w:r w:rsidRPr="00377439">
        <w:rPr>
          <w:i/>
          <w:spacing w:val="4"/>
          <w:sz w:val="24"/>
          <w:szCs w:val="24"/>
          <w:lang w:val="id-ID"/>
        </w:rPr>
        <w:t>irport Council International (ACI)</w:t>
      </w:r>
      <w:r w:rsidRPr="00A33FF2">
        <w:rPr>
          <w:spacing w:val="4"/>
          <w:sz w:val="24"/>
          <w:szCs w:val="24"/>
          <w:lang w:val="id-ID"/>
        </w:rPr>
        <w:t xml:space="preserve"> menunjukkan hasil yang masih jauh dari rata-rata tingkat CSI pada bandar</w:t>
      </w:r>
      <w:r>
        <w:rPr>
          <w:spacing w:val="4"/>
          <w:sz w:val="24"/>
          <w:szCs w:val="24"/>
        </w:rPr>
        <w:t xml:space="preserve"> udar</w:t>
      </w:r>
      <w:r w:rsidRPr="00A33FF2">
        <w:rPr>
          <w:spacing w:val="4"/>
          <w:sz w:val="24"/>
          <w:szCs w:val="24"/>
          <w:lang w:val="id-ID"/>
        </w:rPr>
        <w:t>a kelasnya</w:t>
      </w:r>
      <w:r w:rsidRPr="00A33FF2">
        <w:rPr>
          <w:spacing w:val="4"/>
          <w:sz w:val="24"/>
          <w:szCs w:val="24"/>
          <w:lang w:val="en-GB"/>
        </w:rPr>
        <w:t xml:space="preserve"> (penumpang &lt; 20 Juta)</w:t>
      </w:r>
      <w:r w:rsidRPr="00A33FF2">
        <w:rPr>
          <w:spacing w:val="4"/>
          <w:sz w:val="24"/>
          <w:szCs w:val="24"/>
          <w:lang w:val="id-ID"/>
        </w:rPr>
        <w:t>.</w:t>
      </w:r>
      <w:r>
        <w:rPr>
          <w:spacing w:val="4"/>
          <w:sz w:val="24"/>
          <w:szCs w:val="24"/>
        </w:rPr>
        <w:t xml:space="preserve"> </w:t>
      </w:r>
      <w:proofErr w:type="gramStart"/>
      <w:r w:rsidRPr="00A33FF2">
        <w:rPr>
          <w:spacing w:val="-2"/>
          <w:sz w:val="24"/>
          <w:szCs w:val="24"/>
        </w:rPr>
        <w:t>Dalam rangka peningkatan</w:t>
      </w:r>
      <w:r>
        <w:rPr>
          <w:spacing w:val="-2"/>
          <w:sz w:val="24"/>
          <w:szCs w:val="24"/>
        </w:rPr>
        <w:t xml:space="preserve"> pendapatan non aeronautika, </w:t>
      </w:r>
      <w:r w:rsidRPr="00A33FF2">
        <w:rPr>
          <w:spacing w:val="-2"/>
          <w:sz w:val="24"/>
          <w:szCs w:val="24"/>
        </w:rPr>
        <w:t>perusahaan perlu terus</w:t>
      </w:r>
      <w:r>
        <w:rPr>
          <w:spacing w:val="-2"/>
          <w:sz w:val="24"/>
          <w:szCs w:val="24"/>
        </w:rPr>
        <w:t xml:space="preserve"> berupaya</w:t>
      </w:r>
      <w:r w:rsidRPr="00A33FF2">
        <w:rPr>
          <w:spacing w:val="-2"/>
          <w:sz w:val="24"/>
          <w:szCs w:val="24"/>
        </w:rPr>
        <w:t xml:space="preserve"> meningkatkan CSI dan pengembangan bisnis </w:t>
      </w:r>
      <w:r w:rsidRPr="00C57C74">
        <w:rPr>
          <w:i/>
          <w:spacing w:val="-2"/>
          <w:sz w:val="24"/>
          <w:szCs w:val="24"/>
        </w:rPr>
        <w:t>Airports</w:t>
      </w:r>
      <w:r w:rsidRPr="00A33FF2">
        <w:rPr>
          <w:spacing w:val="-2"/>
          <w:sz w:val="24"/>
          <w:szCs w:val="24"/>
        </w:rPr>
        <w:t>.</w:t>
      </w:r>
      <w:proofErr w:type="gramEnd"/>
      <w:r w:rsidRPr="00A33FF2">
        <w:rPr>
          <w:spacing w:val="-2"/>
          <w:sz w:val="24"/>
          <w:szCs w:val="24"/>
        </w:rPr>
        <w:t xml:space="preserve"> </w:t>
      </w:r>
      <w:r w:rsidRPr="00A33FF2">
        <w:rPr>
          <w:sz w:val="24"/>
          <w:szCs w:val="24"/>
          <w:lang w:val="id-ID"/>
        </w:rPr>
        <w:t xml:space="preserve">Salah satu tantangan manajemen yang paling penting saat ini </w:t>
      </w:r>
      <w:r w:rsidRPr="00A33FF2">
        <w:rPr>
          <w:sz w:val="24"/>
          <w:szCs w:val="24"/>
        </w:rPr>
        <w:t>adalah</w:t>
      </w:r>
      <w:r w:rsidRPr="00A33FF2">
        <w:rPr>
          <w:sz w:val="24"/>
          <w:szCs w:val="24"/>
          <w:lang w:val="id-ID"/>
        </w:rPr>
        <w:t xml:space="preserve"> menjamin kelangsungan hidup perusahaan dengan memastikan efektivitas pengendalian internal dari suatu proses bisnis yang dirancang dan dijalankan oleh seluruh </w:t>
      </w:r>
      <w:r>
        <w:rPr>
          <w:sz w:val="24"/>
          <w:szCs w:val="24"/>
        </w:rPr>
        <w:t>karyawan perusahaan bersama manajemen.</w:t>
      </w:r>
    </w:p>
    <w:p w:rsidR="00B43D80" w:rsidRDefault="00B43D80" w:rsidP="00B43D80">
      <w:pPr>
        <w:spacing w:before="252" w:line="360" w:lineRule="auto"/>
        <w:rPr>
          <w:spacing w:val="-2"/>
          <w:sz w:val="24"/>
          <w:szCs w:val="24"/>
        </w:rPr>
      </w:pPr>
      <w:proofErr w:type="gramStart"/>
      <w:r w:rsidRPr="00A33FF2">
        <w:rPr>
          <w:spacing w:val="-2"/>
          <w:sz w:val="24"/>
          <w:szCs w:val="24"/>
        </w:rPr>
        <w:t>Salah satu komponen CSI adalah tingkat pelayanan penumpang di terminal bandara.</w:t>
      </w:r>
      <w:proofErr w:type="gramEnd"/>
      <w:r w:rsidRPr="00A33FF2">
        <w:rPr>
          <w:spacing w:val="-2"/>
          <w:sz w:val="24"/>
          <w:szCs w:val="24"/>
        </w:rPr>
        <w:t xml:space="preserve"> </w:t>
      </w:r>
      <w:proofErr w:type="gramStart"/>
      <w:r w:rsidRPr="00A33FF2">
        <w:rPr>
          <w:spacing w:val="-2"/>
          <w:sz w:val="24"/>
          <w:szCs w:val="24"/>
        </w:rPr>
        <w:t xml:space="preserve">Dari </w:t>
      </w:r>
      <w:r>
        <w:rPr>
          <w:spacing w:val="-2"/>
          <w:sz w:val="24"/>
          <w:szCs w:val="24"/>
        </w:rPr>
        <w:t>hasil analisa banyak ditemukan</w:t>
      </w:r>
      <w:r w:rsidRPr="00A33FF2">
        <w:rPr>
          <w:spacing w:val="-2"/>
          <w:sz w:val="24"/>
          <w:szCs w:val="24"/>
        </w:rPr>
        <w:t xml:space="preserve"> tingkat pelayanan masih jauh dari yang diharapakan, oleh sebab itu penulis memandang perlu adanya upaya yang nyata di lapangan untuk terus berbenah dan meningkatkan pelayanan </w:t>
      </w:r>
      <w:r>
        <w:rPr>
          <w:spacing w:val="-2"/>
          <w:sz w:val="24"/>
          <w:szCs w:val="24"/>
        </w:rPr>
        <w:t>pelanggan</w:t>
      </w:r>
      <w:r w:rsidRPr="00A33FF2">
        <w:rPr>
          <w:spacing w:val="-2"/>
          <w:sz w:val="24"/>
          <w:szCs w:val="24"/>
        </w:rPr>
        <w:t xml:space="preserve"> (penumpang) terutama di dalam terminal bandar</w:t>
      </w:r>
      <w:r>
        <w:rPr>
          <w:spacing w:val="-2"/>
          <w:sz w:val="24"/>
          <w:szCs w:val="24"/>
        </w:rPr>
        <w:t xml:space="preserve"> udar</w:t>
      </w:r>
      <w:r w:rsidRPr="00A33FF2">
        <w:rPr>
          <w:spacing w:val="-2"/>
          <w:sz w:val="24"/>
          <w:szCs w:val="24"/>
        </w:rPr>
        <w:t>a.</w:t>
      </w:r>
      <w:proofErr w:type="gramEnd"/>
    </w:p>
    <w:p w:rsidR="00C95C1B" w:rsidRDefault="00C95C1B" w:rsidP="00C95C1B">
      <w:pPr>
        <w:tabs>
          <w:tab w:val="left" w:pos="709"/>
        </w:tabs>
        <w:spacing w:line="360" w:lineRule="auto"/>
        <w:ind w:left="705" w:hanging="705"/>
        <w:rPr>
          <w:bCs/>
          <w:spacing w:val="16"/>
          <w:sz w:val="24"/>
          <w:szCs w:val="24"/>
        </w:rPr>
      </w:pPr>
      <w:r w:rsidRPr="0044711D">
        <w:rPr>
          <w:b/>
          <w:bCs/>
          <w:spacing w:val="16"/>
          <w:sz w:val="24"/>
          <w:szCs w:val="24"/>
        </w:rPr>
        <w:t>2.1.</w:t>
      </w:r>
      <w:r w:rsidRPr="00A33FF2">
        <w:rPr>
          <w:b/>
          <w:bCs/>
          <w:spacing w:val="16"/>
          <w:sz w:val="24"/>
          <w:szCs w:val="24"/>
        </w:rPr>
        <w:t xml:space="preserve"> </w:t>
      </w:r>
      <w:r w:rsidRPr="00A33FF2">
        <w:rPr>
          <w:b/>
          <w:bCs/>
          <w:spacing w:val="16"/>
          <w:sz w:val="24"/>
          <w:szCs w:val="24"/>
        </w:rPr>
        <w:tab/>
      </w:r>
      <w:r w:rsidRPr="00B57CC0">
        <w:rPr>
          <w:b/>
          <w:bCs/>
          <w:spacing w:val="16"/>
          <w:sz w:val="24"/>
          <w:szCs w:val="24"/>
        </w:rPr>
        <w:t xml:space="preserve">Audit </w:t>
      </w:r>
      <w:r>
        <w:rPr>
          <w:b/>
          <w:bCs/>
          <w:spacing w:val="16"/>
          <w:sz w:val="24"/>
          <w:szCs w:val="24"/>
        </w:rPr>
        <w:t>I</w:t>
      </w:r>
      <w:r w:rsidRPr="00B57CC0">
        <w:rPr>
          <w:b/>
          <w:bCs/>
          <w:spacing w:val="16"/>
          <w:sz w:val="24"/>
          <w:szCs w:val="24"/>
        </w:rPr>
        <w:t>nternal</w:t>
      </w:r>
      <w:r w:rsidRPr="00A33FF2">
        <w:rPr>
          <w:bCs/>
          <w:spacing w:val="16"/>
          <w:sz w:val="24"/>
          <w:szCs w:val="24"/>
        </w:rPr>
        <w:t xml:space="preserve"> </w:t>
      </w:r>
    </w:p>
    <w:p w:rsidR="00C95C1B" w:rsidRPr="00A33FF2" w:rsidRDefault="00C95C1B" w:rsidP="00C95C1B">
      <w:pPr>
        <w:tabs>
          <w:tab w:val="left" w:pos="0"/>
        </w:tabs>
        <w:spacing w:line="360" w:lineRule="auto"/>
        <w:rPr>
          <w:bCs/>
          <w:spacing w:val="16"/>
          <w:sz w:val="24"/>
          <w:szCs w:val="24"/>
        </w:rPr>
      </w:pPr>
      <w:proofErr w:type="gramStart"/>
      <w:r>
        <w:rPr>
          <w:bCs/>
          <w:spacing w:val="16"/>
          <w:sz w:val="24"/>
          <w:szCs w:val="24"/>
        </w:rPr>
        <w:t>K</w:t>
      </w:r>
      <w:r w:rsidRPr="00A33FF2">
        <w:rPr>
          <w:bCs/>
          <w:spacing w:val="16"/>
          <w:sz w:val="24"/>
          <w:szCs w:val="24"/>
        </w:rPr>
        <w:t xml:space="preserve">egiatan pemastian dan konsultasi yang independen dan objektif yang dirancang untuk menambah nilai dan </w:t>
      </w:r>
      <w:r w:rsidRPr="00A33FF2">
        <w:rPr>
          <w:bCs/>
          <w:spacing w:val="16"/>
          <w:sz w:val="24"/>
          <w:szCs w:val="24"/>
        </w:rPr>
        <w:lastRenderedPageBreak/>
        <w:t>meningkatkan operasi organisasi.</w:t>
      </w:r>
      <w:proofErr w:type="gramEnd"/>
      <w:r w:rsidRPr="00A33FF2">
        <w:rPr>
          <w:bCs/>
          <w:spacing w:val="16"/>
          <w:sz w:val="24"/>
          <w:szCs w:val="24"/>
        </w:rPr>
        <w:t xml:space="preserve"> Audit internal membantu organisasi mencapai tujuannya melalui pendekatan yang sistematik dan teratur untuk mengevaluasi dan meningkatkan efektivitas proses pengelolaan risiko, pengendali</w:t>
      </w:r>
      <w:r>
        <w:rPr>
          <w:bCs/>
          <w:spacing w:val="16"/>
          <w:sz w:val="24"/>
          <w:szCs w:val="24"/>
        </w:rPr>
        <w:t>an dan tata kelola (</w:t>
      </w:r>
      <w:r w:rsidRPr="009E3BC0">
        <w:rPr>
          <w:bCs/>
          <w:i/>
          <w:spacing w:val="16"/>
          <w:sz w:val="24"/>
          <w:szCs w:val="24"/>
        </w:rPr>
        <w:t>The IIA 2015</w:t>
      </w:r>
      <w:r w:rsidRPr="00A33FF2">
        <w:rPr>
          <w:bCs/>
          <w:spacing w:val="16"/>
          <w:sz w:val="24"/>
          <w:szCs w:val="24"/>
        </w:rPr>
        <w:t>)</w:t>
      </w:r>
    </w:p>
    <w:p w:rsidR="00C95C1B" w:rsidRPr="00A33FF2" w:rsidRDefault="00C95C1B" w:rsidP="00C95C1B">
      <w:pPr>
        <w:spacing w:line="312" w:lineRule="auto"/>
        <w:ind w:left="709" w:hanging="709"/>
        <w:rPr>
          <w:bCs/>
          <w:spacing w:val="16"/>
          <w:sz w:val="24"/>
          <w:szCs w:val="24"/>
        </w:rPr>
      </w:pPr>
    </w:p>
    <w:p w:rsidR="00C95C1B" w:rsidRDefault="00C95C1B" w:rsidP="00C95C1B">
      <w:pPr>
        <w:tabs>
          <w:tab w:val="left" w:pos="709"/>
        </w:tabs>
        <w:spacing w:line="312" w:lineRule="auto"/>
        <w:ind w:left="709" w:hanging="709"/>
        <w:rPr>
          <w:bCs/>
          <w:iCs/>
          <w:spacing w:val="16"/>
          <w:sz w:val="24"/>
          <w:szCs w:val="24"/>
        </w:rPr>
      </w:pPr>
      <w:r w:rsidRPr="0044711D">
        <w:rPr>
          <w:b/>
          <w:bCs/>
          <w:spacing w:val="16"/>
          <w:sz w:val="24"/>
          <w:szCs w:val="24"/>
        </w:rPr>
        <w:t>2.2.</w:t>
      </w:r>
      <w:r w:rsidRPr="00A33FF2">
        <w:rPr>
          <w:bCs/>
          <w:spacing w:val="16"/>
          <w:sz w:val="24"/>
          <w:szCs w:val="24"/>
        </w:rPr>
        <w:t xml:space="preserve"> </w:t>
      </w:r>
      <w:r w:rsidRPr="00A33FF2">
        <w:rPr>
          <w:bCs/>
          <w:spacing w:val="16"/>
          <w:sz w:val="24"/>
          <w:szCs w:val="24"/>
        </w:rPr>
        <w:tab/>
      </w:r>
      <w:r w:rsidRPr="00B57CC0">
        <w:rPr>
          <w:b/>
          <w:bCs/>
          <w:spacing w:val="16"/>
          <w:sz w:val="24"/>
          <w:szCs w:val="24"/>
        </w:rPr>
        <w:t xml:space="preserve">Pengendalian </w:t>
      </w:r>
      <w:r w:rsidRPr="00B57CC0">
        <w:rPr>
          <w:b/>
          <w:bCs/>
          <w:iCs/>
          <w:spacing w:val="16"/>
          <w:sz w:val="24"/>
          <w:szCs w:val="24"/>
        </w:rPr>
        <w:t>Internal</w:t>
      </w:r>
    </w:p>
    <w:p w:rsidR="00C95C1B" w:rsidRDefault="00C95C1B" w:rsidP="00C95C1B">
      <w:pPr>
        <w:tabs>
          <w:tab w:val="left" w:pos="0"/>
        </w:tabs>
        <w:spacing w:line="312" w:lineRule="auto"/>
        <w:rPr>
          <w:bCs/>
          <w:iCs/>
          <w:spacing w:val="16"/>
          <w:sz w:val="24"/>
          <w:szCs w:val="24"/>
        </w:rPr>
      </w:pPr>
      <w:r>
        <w:rPr>
          <w:bCs/>
          <w:iCs/>
          <w:spacing w:val="16"/>
          <w:sz w:val="24"/>
          <w:szCs w:val="24"/>
        </w:rPr>
        <w:t>S</w:t>
      </w:r>
      <w:r w:rsidRPr="00A33FF2">
        <w:rPr>
          <w:bCs/>
          <w:iCs/>
          <w:spacing w:val="16"/>
          <w:sz w:val="24"/>
          <w:szCs w:val="24"/>
        </w:rPr>
        <w:t xml:space="preserve">uatu proses yang dijalankan oleh Dewan Direksi, manajemen, dan staff, yang dirancang untuk memberikan </w:t>
      </w:r>
      <w:r w:rsidRPr="00A33FF2">
        <w:rPr>
          <w:bCs/>
          <w:i/>
          <w:iCs/>
          <w:spacing w:val="16"/>
          <w:sz w:val="24"/>
          <w:szCs w:val="24"/>
        </w:rPr>
        <w:t>reasonable assurance</w:t>
      </w:r>
      <w:r w:rsidRPr="00A33FF2">
        <w:rPr>
          <w:bCs/>
          <w:iCs/>
          <w:spacing w:val="16"/>
          <w:sz w:val="24"/>
          <w:szCs w:val="24"/>
        </w:rPr>
        <w:t xml:space="preserve"> agar tercapainya tujuan-tujuan efektifitas dan efisiensi operasional, kehandalan informasi, ketaatan terhadap ketentuan dan peraturan yang berlaku</w:t>
      </w:r>
      <w:r>
        <w:rPr>
          <w:bCs/>
          <w:iCs/>
          <w:spacing w:val="16"/>
          <w:sz w:val="24"/>
          <w:szCs w:val="24"/>
        </w:rPr>
        <w:t xml:space="preserve">. </w:t>
      </w:r>
    </w:p>
    <w:p w:rsidR="00C95C1B" w:rsidRDefault="00C95C1B" w:rsidP="00C95C1B">
      <w:pPr>
        <w:tabs>
          <w:tab w:val="left" w:pos="0"/>
        </w:tabs>
        <w:spacing w:before="240" w:line="312" w:lineRule="auto"/>
        <w:rPr>
          <w:bCs/>
          <w:spacing w:val="16"/>
          <w:sz w:val="24"/>
          <w:szCs w:val="24"/>
        </w:rPr>
      </w:pPr>
      <w:proofErr w:type="gramStart"/>
      <w:r w:rsidRPr="00590A15">
        <w:rPr>
          <w:bCs/>
          <w:spacing w:val="16"/>
          <w:sz w:val="24"/>
          <w:szCs w:val="24"/>
        </w:rPr>
        <w:t>Sistem</w:t>
      </w:r>
      <w:r w:rsidRPr="00E807D4">
        <w:rPr>
          <w:bCs/>
          <w:spacing w:val="16"/>
          <w:sz w:val="24"/>
          <w:szCs w:val="24"/>
        </w:rPr>
        <w:t xml:space="preserve"> pengendalian internal</w:t>
      </w:r>
      <w:r>
        <w:rPr>
          <w:bCs/>
          <w:spacing w:val="16"/>
          <w:sz w:val="24"/>
          <w:szCs w:val="24"/>
        </w:rPr>
        <w:t xml:space="preserve"> harus diperiksa secara periodik, alat-alat pengendalian yang peranannya kurang optimal dalam mendukung sasaran perusahaan serta pengawasan berlapis dan terus menerus terhadap implementasi pengendalian internal perlu terus menerus disesuaikan dengan kebutuhan yang senantiasa dinamis dalam mengikuti arus perubahan yang sangat cepat.</w:t>
      </w:r>
      <w:proofErr w:type="gramEnd"/>
    </w:p>
    <w:p w:rsidR="00C95C1B" w:rsidRDefault="00C95C1B" w:rsidP="00C95C1B">
      <w:pPr>
        <w:tabs>
          <w:tab w:val="left" w:pos="0"/>
        </w:tabs>
        <w:spacing w:before="240" w:line="312" w:lineRule="auto"/>
        <w:rPr>
          <w:bCs/>
          <w:spacing w:val="16"/>
          <w:sz w:val="24"/>
          <w:szCs w:val="24"/>
        </w:rPr>
      </w:pPr>
      <w:r>
        <w:rPr>
          <w:bCs/>
          <w:spacing w:val="16"/>
          <w:sz w:val="24"/>
          <w:szCs w:val="24"/>
        </w:rPr>
        <w:t xml:space="preserve">Audit internal berfungsi membantu perusahaan dalam memelihara pengendalian internal yang efektif dengan </w:t>
      </w:r>
      <w:proofErr w:type="gramStart"/>
      <w:r>
        <w:rPr>
          <w:bCs/>
          <w:spacing w:val="16"/>
          <w:sz w:val="24"/>
          <w:szCs w:val="24"/>
        </w:rPr>
        <w:t>cara</w:t>
      </w:r>
      <w:proofErr w:type="gramEnd"/>
      <w:r>
        <w:rPr>
          <w:bCs/>
          <w:spacing w:val="16"/>
          <w:sz w:val="24"/>
          <w:szCs w:val="24"/>
        </w:rPr>
        <w:t xml:space="preserve"> mengevaluasi kecukupan, efisiensi dan efektifitas pengendalian tersebut, serta mendorong </w:t>
      </w:r>
      <w:r>
        <w:rPr>
          <w:bCs/>
          <w:spacing w:val="16"/>
          <w:sz w:val="24"/>
          <w:szCs w:val="24"/>
        </w:rPr>
        <w:lastRenderedPageBreak/>
        <w:t>peningkatan pengendalian internal secara berkesinambungan.</w:t>
      </w:r>
    </w:p>
    <w:p w:rsidR="00C95C1B" w:rsidRDefault="00C95C1B" w:rsidP="00C95C1B">
      <w:pPr>
        <w:tabs>
          <w:tab w:val="left" w:pos="0"/>
        </w:tabs>
        <w:spacing w:line="360" w:lineRule="auto"/>
        <w:rPr>
          <w:bCs/>
          <w:spacing w:val="16"/>
          <w:sz w:val="24"/>
          <w:szCs w:val="24"/>
        </w:rPr>
      </w:pPr>
      <w:r>
        <w:rPr>
          <w:bCs/>
          <w:spacing w:val="16"/>
          <w:sz w:val="24"/>
          <w:szCs w:val="24"/>
        </w:rPr>
        <w:t xml:space="preserve">Berdasarkan hasil penilaian risiko, fungsi audit internal harus mengevaluasi kecukupan dan efektifitas sistem pengendalian internal yang mencakup </w:t>
      </w:r>
      <w:r>
        <w:rPr>
          <w:bCs/>
          <w:i/>
          <w:spacing w:val="16"/>
          <w:sz w:val="24"/>
          <w:szCs w:val="24"/>
        </w:rPr>
        <w:t xml:space="preserve">governance, </w:t>
      </w:r>
      <w:r>
        <w:rPr>
          <w:bCs/>
          <w:spacing w:val="16"/>
          <w:sz w:val="24"/>
          <w:szCs w:val="24"/>
        </w:rPr>
        <w:t>kegiatan operasi dan sistem informasi perusahaan yang mencakup:</w:t>
      </w:r>
    </w:p>
    <w:p w:rsidR="00C95C1B" w:rsidRDefault="00C95C1B" w:rsidP="00C95C1B">
      <w:pPr>
        <w:widowControl w:val="0"/>
        <w:numPr>
          <w:ilvl w:val="0"/>
          <w:numId w:val="14"/>
        </w:numPr>
        <w:tabs>
          <w:tab w:val="left" w:pos="270"/>
        </w:tabs>
        <w:autoSpaceDE w:val="0"/>
        <w:autoSpaceDN w:val="0"/>
        <w:spacing w:line="360" w:lineRule="auto"/>
        <w:ind w:left="270" w:hanging="270"/>
        <w:rPr>
          <w:bCs/>
          <w:iCs/>
          <w:spacing w:val="16"/>
          <w:sz w:val="24"/>
          <w:szCs w:val="24"/>
        </w:rPr>
      </w:pPr>
      <w:r>
        <w:rPr>
          <w:bCs/>
          <w:iCs/>
          <w:spacing w:val="16"/>
          <w:sz w:val="24"/>
          <w:szCs w:val="24"/>
        </w:rPr>
        <w:t>Efektifitas dan efisiensi kegiatan operasi.</w:t>
      </w:r>
    </w:p>
    <w:p w:rsidR="00C95C1B" w:rsidRDefault="00C95C1B" w:rsidP="00C95C1B">
      <w:pPr>
        <w:widowControl w:val="0"/>
        <w:numPr>
          <w:ilvl w:val="0"/>
          <w:numId w:val="14"/>
        </w:numPr>
        <w:tabs>
          <w:tab w:val="left" w:pos="270"/>
        </w:tabs>
        <w:autoSpaceDE w:val="0"/>
        <w:autoSpaceDN w:val="0"/>
        <w:spacing w:line="360" w:lineRule="auto"/>
        <w:ind w:left="270" w:hanging="270"/>
        <w:rPr>
          <w:bCs/>
          <w:iCs/>
          <w:spacing w:val="16"/>
          <w:sz w:val="24"/>
          <w:szCs w:val="24"/>
        </w:rPr>
      </w:pPr>
      <w:r>
        <w:rPr>
          <w:bCs/>
          <w:iCs/>
          <w:spacing w:val="16"/>
          <w:sz w:val="24"/>
          <w:szCs w:val="24"/>
        </w:rPr>
        <w:t>Keandalan dan integritas informasi</w:t>
      </w:r>
    </w:p>
    <w:p w:rsidR="00C95C1B" w:rsidRDefault="00C95C1B" w:rsidP="00C95C1B">
      <w:pPr>
        <w:widowControl w:val="0"/>
        <w:numPr>
          <w:ilvl w:val="0"/>
          <w:numId w:val="14"/>
        </w:numPr>
        <w:tabs>
          <w:tab w:val="left" w:pos="270"/>
        </w:tabs>
        <w:autoSpaceDE w:val="0"/>
        <w:autoSpaceDN w:val="0"/>
        <w:spacing w:line="360" w:lineRule="auto"/>
        <w:ind w:left="270" w:hanging="270"/>
        <w:rPr>
          <w:bCs/>
          <w:iCs/>
          <w:spacing w:val="16"/>
          <w:sz w:val="24"/>
          <w:szCs w:val="24"/>
        </w:rPr>
      </w:pPr>
      <w:r>
        <w:rPr>
          <w:bCs/>
          <w:iCs/>
          <w:spacing w:val="16"/>
          <w:sz w:val="24"/>
          <w:szCs w:val="24"/>
        </w:rPr>
        <w:t>Kepatuhan terhadap peraturan perundang-undangan yang berlaku.</w:t>
      </w:r>
    </w:p>
    <w:p w:rsidR="00C95C1B" w:rsidRPr="00E20CCF" w:rsidRDefault="00C95C1B" w:rsidP="00C95C1B">
      <w:pPr>
        <w:widowControl w:val="0"/>
        <w:numPr>
          <w:ilvl w:val="0"/>
          <w:numId w:val="14"/>
        </w:numPr>
        <w:tabs>
          <w:tab w:val="left" w:pos="270"/>
        </w:tabs>
        <w:autoSpaceDE w:val="0"/>
        <w:autoSpaceDN w:val="0"/>
        <w:spacing w:line="360" w:lineRule="auto"/>
        <w:ind w:left="270" w:hanging="270"/>
        <w:rPr>
          <w:bCs/>
          <w:iCs/>
          <w:spacing w:val="16"/>
          <w:sz w:val="24"/>
          <w:szCs w:val="24"/>
        </w:rPr>
      </w:pPr>
      <w:r>
        <w:rPr>
          <w:bCs/>
          <w:iCs/>
          <w:spacing w:val="16"/>
          <w:sz w:val="24"/>
          <w:szCs w:val="24"/>
        </w:rPr>
        <w:t>Pengamanan aset perusahaan.</w:t>
      </w:r>
    </w:p>
    <w:p w:rsidR="00C95C1B" w:rsidRDefault="00C95C1B" w:rsidP="00C95C1B">
      <w:pPr>
        <w:spacing w:line="312" w:lineRule="auto"/>
        <w:ind w:left="709" w:hanging="709"/>
        <w:rPr>
          <w:bCs/>
          <w:iCs/>
          <w:spacing w:val="16"/>
          <w:sz w:val="24"/>
          <w:szCs w:val="24"/>
        </w:rPr>
      </w:pPr>
    </w:p>
    <w:p w:rsidR="00C95C1B" w:rsidRPr="00A33FF2" w:rsidRDefault="00C95C1B" w:rsidP="00C95C1B">
      <w:pPr>
        <w:spacing w:line="312" w:lineRule="auto"/>
        <w:ind w:left="709" w:hanging="709"/>
        <w:rPr>
          <w:bCs/>
          <w:iCs/>
          <w:spacing w:val="16"/>
          <w:sz w:val="24"/>
          <w:szCs w:val="24"/>
        </w:rPr>
      </w:pPr>
    </w:p>
    <w:p w:rsidR="00C95C1B" w:rsidRPr="00B57CC0" w:rsidRDefault="00C95C1B" w:rsidP="00C95C1B">
      <w:pPr>
        <w:spacing w:line="312" w:lineRule="auto"/>
        <w:ind w:left="709" w:hanging="709"/>
        <w:rPr>
          <w:b/>
          <w:bCs/>
          <w:spacing w:val="16"/>
          <w:sz w:val="24"/>
          <w:szCs w:val="24"/>
        </w:rPr>
      </w:pPr>
      <w:r w:rsidRPr="0044711D">
        <w:rPr>
          <w:b/>
          <w:bCs/>
          <w:iCs/>
          <w:spacing w:val="16"/>
          <w:sz w:val="24"/>
          <w:szCs w:val="24"/>
        </w:rPr>
        <w:t>2.3</w:t>
      </w:r>
      <w:proofErr w:type="gramStart"/>
      <w:r w:rsidRPr="0044711D">
        <w:rPr>
          <w:b/>
          <w:bCs/>
          <w:iCs/>
          <w:spacing w:val="16"/>
          <w:sz w:val="24"/>
          <w:szCs w:val="24"/>
        </w:rPr>
        <w:t>.</w:t>
      </w:r>
      <w:r w:rsidRPr="00A33FF2">
        <w:rPr>
          <w:bCs/>
          <w:iCs/>
          <w:spacing w:val="16"/>
          <w:sz w:val="24"/>
          <w:szCs w:val="24"/>
        </w:rPr>
        <w:t xml:space="preserve">  </w:t>
      </w:r>
      <w:r w:rsidRPr="00B57CC0">
        <w:rPr>
          <w:b/>
          <w:bCs/>
          <w:spacing w:val="16"/>
          <w:sz w:val="24"/>
          <w:szCs w:val="24"/>
        </w:rPr>
        <w:t>Konsep</w:t>
      </w:r>
      <w:proofErr w:type="gramEnd"/>
      <w:r w:rsidRPr="00B57CC0">
        <w:rPr>
          <w:b/>
          <w:bCs/>
          <w:spacing w:val="16"/>
          <w:sz w:val="24"/>
          <w:szCs w:val="24"/>
        </w:rPr>
        <w:t xml:space="preserve"> </w:t>
      </w:r>
      <w:r w:rsidRPr="00B57CC0">
        <w:rPr>
          <w:b/>
          <w:bCs/>
          <w:i/>
          <w:iCs/>
          <w:spacing w:val="16"/>
          <w:sz w:val="24"/>
          <w:szCs w:val="24"/>
        </w:rPr>
        <w:t xml:space="preserve">Framework </w:t>
      </w:r>
      <w:r w:rsidRPr="00B57CC0">
        <w:rPr>
          <w:b/>
          <w:bCs/>
          <w:spacing w:val="16"/>
          <w:sz w:val="24"/>
          <w:szCs w:val="24"/>
        </w:rPr>
        <w:t>COSO</w:t>
      </w:r>
    </w:p>
    <w:p w:rsidR="00C95C1B" w:rsidRPr="00A33FF2" w:rsidRDefault="00C95C1B" w:rsidP="00C95C1B">
      <w:pPr>
        <w:spacing w:line="312" w:lineRule="auto"/>
        <w:rPr>
          <w:b/>
          <w:bCs/>
          <w:spacing w:val="16"/>
          <w:sz w:val="24"/>
          <w:szCs w:val="24"/>
        </w:rPr>
      </w:pPr>
      <w:bookmarkStart w:id="0" w:name="_GoBack"/>
      <w:r>
        <w:rPr>
          <w:b/>
          <w:bCs/>
          <w:noProof/>
          <w:spacing w:val="16"/>
          <w:sz w:val="24"/>
          <w:szCs w:val="24"/>
        </w:rPr>
        <w:drawing>
          <wp:inline distT="0" distB="0" distL="0" distR="0">
            <wp:extent cx="1934429" cy="16859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4429" cy="1685925"/>
                    </a:xfrm>
                    <a:prstGeom prst="rect">
                      <a:avLst/>
                    </a:prstGeom>
                    <a:noFill/>
                    <a:ln>
                      <a:noFill/>
                    </a:ln>
                  </pic:spPr>
                </pic:pic>
              </a:graphicData>
            </a:graphic>
          </wp:inline>
        </w:drawing>
      </w:r>
      <w:bookmarkEnd w:id="0"/>
    </w:p>
    <w:p w:rsidR="00C95C1B" w:rsidRPr="00A33FF2" w:rsidRDefault="00C95C1B" w:rsidP="00C95C1B">
      <w:pPr>
        <w:spacing w:after="612"/>
        <w:ind w:left="583" w:right="574"/>
        <w:rPr>
          <w:sz w:val="24"/>
          <w:szCs w:val="24"/>
        </w:rPr>
      </w:pPr>
    </w:p>
    <w:p w:rsidR="00C95C1B" w:rsidRPr="00E54F91" w:rsidRDefault="00C95C1B" w:rsidP="00C95C1B">
      <w:pPr>
        <w:widowControl w:val="0"/>
        <w:numPr>
          <w:ilvl w:val="2"/>
          <w:numId w:val="11"/>
        </w:numPr>
        <w:autoSpaceDE w:val="0"/>
        <w:autoSpaceDN w:val="0"/>
        <w:spacing w:line="360" w:lineRule="auto"/>
        <w:ind w:left="810" w:hanging="810"/>
        <w:jc w:val="left"/>
        <w:rPr>
          <w:bCs/>
          <w:i/>
          <w:iCs/>
          <w:sz w:val="24"/>
          <w:szCs w:val="24"/>
        </w:rPr>
      </w:pPr>
      <w:r w:rsidRPr="00E54F91">
        <w:rPr>
          <w:bCs/>
          <w:i/>
          <w:iCs/>
          <w:sz w:val="24"/>
          <w:szCs w:val="24"/>
        </w:rPr>
        <w:t>Control Environment</w:t>
      </w:r>
    </w:p>
    <w:p w:rsidR="00C95C1B" w:rsidRDefault="00C95C1B" w:rsidP="00C95C1B">
      <w:pPr>
        <w:spacing w:line="360" w:lineRule="auto"/>
        <w:contextualSpacing/>
        <w:rPr>
          <w:rFonts w:eastAsia="Times New Roman"/>
          <w:sz w:val="24"/>
          <w:szCs w:val="18"/>
        </w:rPr>
      </w:pPr>
      <w:r w:rsidRPr="004C6534">
        <w:rPr>
          <w:rFonts w:eastAsia="Times New Roman"/>
          <w:sz w:val="24"/>
          <w:szCs w:val="18"/>
          <w:lang w:val="id-ID"/>
        </w:rPr>
        <w:t xml:space="preserve">Lingkungan Pengendalian terdiri dari tindakan, kebijakan, dan prosedur yang mencerminkan sikap menyeluruh manajemen puncak, direktur dan komisaris, dan pemilik suatu entitas terhadap pengendalian dan pentingnya terhadap satuan usaha tersebut. Komponen yang </w:t>
      </w:r>
      <w:r w:rsidRPr="004C6534">
        <w:rPr>
          <w:rFonts w:eastAsia="Times New Roman"/>
          <w:sz w:val="24"/>
          <w:szCs w:val="18"/>
          <w:lang w:val="id-ID"/>
        </w:rPr>
        <w:lastRenderedPageBreak/>
        <w:t>mendasar mencerminkan tingkah laku dan filosofi yang dianut manajemen. Lingkungan Pengendalian dipengaruhi beberapa faktor :</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Pr>
          <w:rFonts w:eastAsia="Times New Roman"/>
          <w:sz w:val="24"/>
          <w:szCs w:val="24"/>
        </w:rPr>
        <w:t>I</w:t>
      </w:r>
      <w:r w:rsidRPr="004D50EB">
        <w:rPr>
          <w:rFonts w:eastAsia="Times New Roman"/>
          <w:sz w:val="24"/>
          <w:szCs w:val="24"/>
          <w:lang w:val="id-ID"/>
        </w:rPr>
        <w:t>ntegritas dan nilai-nilai etika dari klien</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sidRPr="004D50EB">
        <w:rPr>
          <w:rFonts w:eastAsia="Times New Roman"/>
          <w:sz w:val="24"/>
          <w:szCs w:val="24"/>
          <w:lang w:val="id-ID"/>
        </w:rPr>
        <w:t>Komitmen terhadap kompetensi</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sidRPr="004D50EB">
        <w:rPr>
          <w:rFonts w:eastAsia="Times New Roman"/>
          <w:sz w:val="24"/>
          <w:szCs w:val="24"/>
          <w:lang w:val="id-ID"/>
        </w:rPr>
        <w:t>Dewan komisaris/komite audit</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sidRPr="004D50EB">
        <w:rPr>
          <w:rFonts w:eastAsia="Times New Roman"/>
          <w:sz w:val="24"/>
          <w:szCs w:val="24"/>
          <w:lang w:val="id-ID"/>
        </w:rPr>
        <w:t>Filosofi dan gaya bisnis manajemen</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sidRPr="004D50EB">
        <w:rPr>
          <w:rFonts w:eastAsia="Times New Roman"/>
          <w:sz w:val="24"/>
          <w:szCs w:val="24"/>
          <w:lang w:val="id-ID"/>
        </w:rPr>
        <w:t>Struktur organisasi</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sidRPr="004D50EB">
        <w:rPr>
          <w:rFonts w:eastAsia="Times New Roman"/>
          <w:sz w:val="24"/>
          <w:szCs w:val="24"/>
          <w:lang w:val="id-ID"/>
        </w:rPr>
        <w:t>Pelimpahan wewenang dan tanggung jawab</w:t>
      </w:r>
      <w:r>
        <w:rPr>
          <w:rFonts w:eastAsia="Times New Roman"/>
          <w:sz w:val="24"/>
          <w:szCs w:val="24"/>
        </w:rPr>
        <w:t>.</w:t>
      </w:r>
    </w:p>
    <w:p w:rsidR="00C95C1B" w:rsidRPr="004D50EB" w:rsidRDefault="00C95C1B" w:rsidP="00C95C1B">
      <w:pPr>
        <w:widowControl w:val="0"/>
        <w:numPr>
          <w:ilvl w:val="0"/>
          <w:numId w:val="12"/>
        </w:numPr>
        <w:tabs>
          <w:tab w:val="left" w:pos="360"/>
        </w:tabs>
        <w:autoSpaceDE w:val="0"/>
        <w:autoSpaceDN w:val="0"/>
        <w:adjustRightInd w:val="0"/>
        <w:spacing w:line="360" w:lineRule="auto"/>
        <w:ind w:left="270" w:hanging="180"/>
        <w:contextualSpacing/>
        <w:rPr>
          <w:rFonts w:eastAsia="Times New Roman"/>
          <w:sz w:val="24"/>
          <w:szCs w:val="24"/>
          <w:lang w:val="en-GB"/>
        </w:rPr>
      </w:pPr>
      <w:r>
        <w:rPr>
          <w:rFonts w:eastAsia="Times New Roman"/>
          <w:sz w:val="24"/>
          <w:szCs w:val="24"/>
          <w:lang w:val="id-ID"/>
        </w:rPr>
        <w:t xml:space="preserve">Prosedur dan kebijakan </w:t>
      </w:r>
      <w:r>
        <w:rPr>
          <w:rFonts w:eastAsia="Times New Roman"/>
          <w:sz w:val="24"/>
          <w:szCs w:val="24"/>
        </w:rPr>
        <w:t>SDM.</w:t>
      </w:r>
    </w:p>
    <w:p w:rsidR="00C95C1B" w:rsidRPr="00E54F91" w:rsidRDefault="00C95C1B" w:rsidP="00C95C1B">
      <w:pPr>
        <w:widowControl w:val="0"/>
        <w:numPr>
          <w:ilvl w:val="2"/>
          <w:numId w:val="11"/>
        </w:numPr>
        <w:autoSpaceDE w:val="0"/>
        <w:autoSpaceDN w:val="0"/>
        <w:spacing w:before="240" w:line="268" w:lineRule="auto"/>
        <w:ind w:left="0" w:firstLine="0"/>
        <w:jc w:val="left"/>
        <w:rPr>
          <w:bCs/>
          <w:i/>
          <w:iCs/>
          <w:sz w:val="24"/>
          <w:szCs w:val="24"/>
        </w:rPr>
      </w:pPr>
      <w:r w:rsidRPr="00E54F91">
        <w:rPr>
          <w:bCs/>
          <w:i/>
          <w:iCs/>
          <w:sz w:val="24"/>
          <w:szCs w:val="24"/>
        </w:rPr>
        <w:t>Risk Assessment</w:t>
      </w:r>
    </w:p>
    <w:p w:rsidR="00C95C1B" w:rsidRPr="00EF0724" w:rsidRDefault="00C95C1B" w:rsidP="00C95C1B">
      <w:pPr>
        <w:spacing w:line="360" w:lineRule="auto"/>
        <w:contextualSpacing/>
        <w:rPr>
          <w:rFonts w:eastAsia="Times New Roman"/>
          <w:sz w:val="24"/>
          <w:szCs w:val="24"/>
          <w:lang w:val="en-GB"/>
        </w:rPr>
      </w:pPr>
      <w:r w:rsidRPr="00EF0724">
        <w:rPr>
          <w:rFonts w:eastAsia="Times New Roman"/>
          <w:sz w:val="24"/>
          <w:szCs w:val="24"/>
          <w:lang w:val="id-ID"/>
        </w:rPr>
        <w:t>Manajemen menetapkan risiko sebagai bagian dari perancangan dan pengoperasian struktur pengendalian internal untuk meminimalkan salah saji dan ketidakberesan. Auditor menetapkan risiko untuk memutuskan bahan bukti yang dibutuhkan dalam audit. Ancaman risiko dapat muncul dari berbagai hal seperti :</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Perubahan dalam lingkungan operasi</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Personil baru</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Sistem informasi baru</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Pertumbuhan yang cepat</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Teknologi baru</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Produk dan kegiatan baru</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sidRPr="00D04722">
        <w:rPr>
          <w:rFonts w:eastAsia="Times New Roman"/>
          <w:sz w:val="24"/>
          <w:szCs w:val="18"/>
          <w:lang w:val="id-ID"/>
        </w:rPr>
        <w:t>Restrukturisasi korporasi</w:t>
      </w:r>
      <w:r>
        <w:rPr>
          <w:rFonts w:eastAsia="Times New Roman"/>
          <w:sz w:val="24"/>
          <w:szCs w:val="18"/>
        </w:rPr>
        <w:t>.</w:t>
      </w:r>
    </w:p>
    <w:p w:rsidR="00C95C1B" w:rsidRPr="00D04722" w:rsidRDefault="00C95C1B" w:rsidP="00C95C1B">
      <w:pPr>
        <w:widowControl w:val="0"/>
        <w:numPr>
          <w:ilvl w:val="1"/>
          <w:numId w:val="13"/>
        </w:numPr>
        <w:autoSpaceDE w:val="0"/>
        <w:autoSpaceDN w:val="0"/>
        <w:adjustRightInd w:val="0"/>
        <w:spacing w:line="360" w:lineRule="auto"/>
        <w:ind w:left="0" w:firstLine="0"/>
        <w:contextualSpacing/>
        <w:rPr>
          <w:rFonts w:eastAsia="Times New Roman"/>
          <w:sz w:val="24"/>
          <w:szCs w:val="18"/>
          <w:lang w:val="en-GB"/>
        </w:rPr>
      </w:pPr>
      <w:r>
        <w:rPr>
          <w:rFonts w:eastAsia="Times New Roman"/>
          <w:sz w:val="24"/>
          <w:szCs w:val="18"/>
          <w:lang w:val="id-ID"/>
        </w:rPr>
        <w:t>Operasi pihak asing</w:t>
      </w:r>
      <w:r>
        <w:rPr>
          <w:rFonts w:eastAsia="Times New Roman"/>
          <w:sz w:val="24"/>
          <w:szCs w:val="18"/>
        </w:rPr>
        <w:t>.</w:t>
      </w:r>
    </w:p>
    <w:p w:rsidR="00C95C1B" w:rsidRPr="00E54F91" w:rsidRDefault="00C95C1B" w:rsidP="00C95C1B">
      <w:pPr>
        <w:widowControl w:val="0"/>
        <w:numPr>
          <w:ilvl w:val="2"/>
          <w:numId w:val="11"/>
        </w:numPr>
        <w:autoSpaceDE w:val="0"/>
        <w:autoSpaceDN w:val="0"/>
        <w:spacing w:before="240" w:line="268" w:lineRule="auto"/>
        <w:ind w:left="0" w:firstLine="0"/>
        <w:jc w:val="left"/>
        <w:rPr>
          <w:bCs/>
          <w:i/>
          <w:iCs/>
          <w:spacing w:val="4"/>
          <w:sz w:val="24"/>
          <w:szCs w:val="24"/>
        </w:rPr>
      </w:pPr>
      <w:r w:rsidRPr="00E54F91">
        <w:rPr>
          <w:bCs/>
          <w:i/>
          <w:iCs/>
          <w:spacing w:val="4"/>
          <w:sz w:val="24"/>
          <w:szCs w:val="24"/>
        </w:rPr>
        <w:t>Control Activities</w:t>
      </w:r>
    </w:p>
    <w:p w:rsidR="00C95C1B" w:rsidRPr="00472921" w:rsidRDefault="00C95C1B" w:rsidP="00C95C1B">
      <w:pPr>
        <w:spacing w:before="108" w:line="316" w:lineRule="auto"/>
        <w:rPr>
          <w:sz w:val="24"/>
          <w:szCs w:val="24"/>
        </w:rPr>
      </w:pPr>
      <w:r w:rsidRPr="00472921">
        <w:rPr>
          <w:sz w:val="24"/>
          <w:szCs w:val="24"/>
          <w:lang w:val="sv-SE"/>
        </w:rPr>
        <w:t xml:space="preserve">Kebijakan dan prosedur kontrol untuk meyakinkan bahwa tindakan yang </w:t>
      </w:r>
      <w:r w:rsidRPr="00472921">
        <w:rPr>
          <w:sz w:val="24"/>
          <w:szCs w:val="24"/>
          <w:lang w:val="sv-SE"/>
        </w:rPr>
        <w:lastRenderedPageBreak/>
        <w:t xml:space="preserve">diperlukan untuk mengatasi risiko benar-benar dilaksanakan. Aktifitas ini diterapkan  pada semua tingkat organisasi dan pengelolaan data. </w:t>
      </w:r>
      <w:r w:rsidRPr="00472921">
        <w:rPr>
          <w:sz w:val="24"/>
          <w:szCs w:val="24"/>
        </w:rPr>
        <w:t xml:space="preserve">Aktivitas pengendalian umumnya dibagi menjadi </w:t>
      </w:r>
      <w:proofErr w:type="gramStart"/>
      <w:r w:rsidRPr="00472921">
        <w:rPr>
          <w:sz w:val="24"/>
          <w:szCs w:val="24"/>
        </w:rPr>
        <w:t>lima</w:t>
      </w:r>
      <w:proofErr w:type="gramEnd"/>
      <w:r w:rsidRPr="00472921">
        <w:rPr>
          <w:sz w:val="24"/>
          <w:szCs w:val="24"/>
        </w:rPr>
        <w:t xml:space="preserve"> jenis yaitu:</w:t>
      </w:r>
    </w:p>
    <w:p w:rsidR="00C95C1B" w:rsidRPr="00A33FF2" w:rsidRDefault="00C95C1B" w:rsidP="00C95C1B">
      <w:pPr>
        <w:tabs>
          <w:tab w:val="left" w:pos="360"/>
        </w:tabs>
        <w:spacing w:before="36" w:line="316" w:lineRule="auto"/>
        <w:ind w:left="360" w:hanging="270"/>
        <w:rPr>
          <w:spacing w:val="6"/>
          <w:sz w:val="24"/>
          <w:szCs w:val="24"/>
        </w:rPr>
      </w:pPr>
      <w:r w:rsidRPr="00A33FF2">
        <w:rPr>
          <w:spacing w:val="6"/>
          <w:sz w:val="24"/>
          <w:szCs w:val="24"/>
        </w:rPr>
        <w:t>a. Pemisahan tugas yang memadai</w:t>
      </w:r>
    </w:p>
    <w:p w:rsidR="00C95C1B" w:rsidRPr="00A33FF2" w:rsidRDefault="00C95C1B" w:rsidP="00C95C1B">
      <w:pPr>
        <w:widowControl w:val="0"/>
        <w:numPr>
          <w:ilvl w:val="0"/>
          <w:numId w:val="10"/>
        </w:numPr>
        <w:tabs>
          <w:tab w:val="clear" w:pos="504"/>
          <w:tab w:val="left" w:pos="360"/>
        </w:tabs>
        <w:autoSpaceDE w:val="0"/>
        <w:autoSpaceDN w:val="0"/>
        <w:spacing w:line="316" w:lineRule="auto"/>
        <w:ind w:left="360" w:hanging="270"/>
        <w:jc w:val="left"/>
        <w:rPr>
          <w:sz w:val="24"/>
          <w:szCs w:val="24"/>
        </w:rPr>
      </w:pPr>
      <w:r w:rsidRPr="00A33FF2">
        <w:rPr>
          <w:sz w:val="24"/>
          <w:szCs w:val="24"/>
        </w:rPr>
        <w:t>Otorisasi yang sesuai atas transaksi dan aktivitas</w:t>
      </w:r>
    </w:p>
    <w:p w:rsidR="00C95C1B" w:rsidRPr="00A33FF2" w:rsidRDefault="00C95C1B" w:rsidP="00C95C1B">
      <w:pPr>
        <w:widowControl w:val="0"/>
        <w:numPr>
          <w:ilvl w:val="0"/>
          <w:numId w:val="10"/>
        </w:numPr>
        <w:tabs>
          <w:tab w:val="clear" w:pos="504"/>
          <w:tab w:val="left" w:pos="360"/>
          <w:tab w:val="num" w:pos="1512"/>
        </w:tabs>
        <w:autoSpaceDE w:val="0"/>
        <w:autoSpaceDN w:val="0"/>
        <w:spacing w:before="72" w:line="321" w:lineRule="auto"/>
        <w:ind w:left="360" w:hanging="270"/>
        <w:jc w:val="left"/>
        <w:rPr>
          <w:sz w:val="24"/>
          <w:szCs w:val="24"/>
        </w:rPr>
      </w:pPr>
      <w:r w:rsidRPr="00A33FF2">
        <w:rPr>
          <w:sz w:val="24"/>
          <w:szCs w:val="24"/>
        </w:rPr>
        <w:t>Dokumen dan catatan yang memadai</w:t>
      </w:r>
    </w:p>
    <w:p w:rsidR="00C95C1B" w:rsidRPr="00A33FF2" w:rsidRDefault="00C95C1B" w:rsidP="00C95C1B">
      <w:pPr>
        <w:widowControl w:val="0"/>
        <w:numPr>
          <w:ilvl w:val="0"/>
          <w:numId w:val="10"/>
        </w:numPr>
        <w:tabs>
          <w:tab w:val="clear" w:pos="504"/>
          <w:tab w:val="left" w:pos="360"/>
          <w:tab w:val="num" w:pos="1512"/>
        </w:tabs>
        <w:autoSpaceDE w:val="0"/>
        <w:autoSpaceDN w:val="0"/>
        <w:spacing w:before="36" w:line="314" w:lineRule="auto"/>
        <w:ind w:left="360" w:hanging="270"/>
        <w:jc w:val="left"/>
        <w:rPr>
          <w:sz w:val="24"/>
          <w:szCs w:val="24"/>
        </w:rPr>
      </w:pPr>
      <w:r w:rsidRPr="00A33FF2">
        <w:rPr>
          <w:sz w:val="24"/>
          <w:szCs w:val="24"/>
        </w:rPr>
        <w:t>Pengendalian fisik atas aktiva dan catatan</w:t>
      </w:r>
    </w:p>
    <w:p w:rsidR="00C95C1B" w:rsidRPr="00A33FF2" w:rsidRDefault="00C95C1B" w:rsidP="00C95C1B">
      <w:pPr>
        <w:widowControl w:val="0"/>
        <w:numPr>
          <w:ilvl w:val="0"/>
          <w:numId w:val="10"/>
        </w:numPr>
        <w:tabs>
          <w:tab w:val="clear" w:pos="504"/>
          <w:tab w:val="left" w:pos="360"/>
          <w:tab w:val="num" w:pos="1512"/>
        </w:tabs>
        <w:autoSpaceDE w:val="0"/>
        <w:autoSpaceDN w:val="0"/>
        <w:spacing w:before="36" w:line="316" w:lineRule="auto"/>
        <w:ind w:left="360" w:hanging="270"/>
        <w:jc w:val="left"/>
        <w:rPr>
          <w:sz w:val="24"/>
          <w:szCs w:val="24"/>
        </w:rPr>
      </w:pPr>
      <w:r w:rsidRPr="00A33FF2">
        <w:rPr>
          <w:sz w:val="24"/>
          <w:szCs w:val="24"/>
        </w:rPr>
        <w:t>Pemeriksaan kinerja secara independen.</w:t>
      </w:r>
    </w:p>
    <w:p w:rsidR="00C95C1B" w:rsidRPr="00E54F91" w:rsidRDefault="00C95C1B" w:rsidP="00C95C1B">
      <w:pPr>
        <w:widowControl w:val="0"/>
        <w:numPr>
          <w:ilvl w:val="2"/>
          <w:numId w:val="11"/>
        </w:numPr>
        <w:autoSpaceDE w:val="0"/>
        <w:autoSpaceDN w:val="0"/>
        <w:spacing w:before="240" w:line="312" w:lineRule="auto"/>
        <w:ind w:left="0" w:firstLine="0"/>
        <w:jc w:val="left"/>
        <w:rPr>
          <w:bCs/>
          <w:i/>
          <w:iCs/>
          <w:sz w:val="24"/>
          <w:szCs w:val="24"/>
        </w:rPr>
      </w:pPr>
      <w:r w:rsidRPr="00E54F91">
        <w:rPr>
          <w:bCs/>
          <w:i/>
          <w:iCs/>
          <w:sz w:val="24"/>
          <w:szCs w:val="24"/>
        </w:rPr>
        <w:t>Information &amp; Communication</w:t>
      </w:r>
    </w:p>
    <w:p w:rsidR="00C95C1B" w:rsidRPr="00C6190F" w:rsidRDefault="00C95C1B" w:rsidP="00C95C1B">
      <w:pPr>
        <w:spacing w:line="360" w:lineRule="auto"/>
        <w:rPr>
          <w:sz w:val="24"/>
          <w:lang w:val="sv-SE"/>
        </w:rPr>
      </w:pPr>
      <w:proofErr w:type="gramStart"/>
      <w:r w:rsidRPr="00A33FF2">
        <w:rPr>
          <w:spacing w:val="4"/>
          <w:sz w:val="24"/>
          <w:szCs w:val="24"/>
        </w:rPr>
        <w:t>Informasi</w:t>
      </w:r>
      <w:r>
        <w:rPr>
          <w:spacing w:val="4"/>
          <w:sz w:val="24"/>
          <w:szCs w:val="24"/>
        </w:rPr>
        <w:t xml:space="preserve"> </w:t>
      </w:r>
      <w:r w:rsidRPr="00A33FF2">
        <w:rPr>
          <w:spacing w:val="4"/>
          <w:sz w:val="24"/>
          <w:szCs w:val="24"/>
        </w:rPr>
        <w:t>yang</w:t>
      </w:r>
      <w:r>
        <w:rPr>
          <w:spacing w:val="4"/>
          <w:sz w:val="24"/>
          <w:szCs w:val="24"/>
        </w:rPr>
        <w:t xml:space="preserve"> </w:t>
      </w:r>
      <w:r w:rsidRPr="00A33FF2">
        <w:rPr>
          <w:spacing w:val="4"/>
          <w:sz w:val="24"/>
          <w:szCs w:val="24"/>
        </w:rPr>
        <w:t>relevan</w:t>
      </w:r>
      <w:r>
        <w:rPr>
          <w:spacing w:val="4"/>
          <w:sz w:val="24"/>
          <w:szCs w:val="24"/>
        </w:rPr>
        <w:t xml:space="preserve"> </w:t>
      </w:r>
      <w:r w:rsidRPr="00A33FF2">
        <w:rPr>
          <w:spacing w:val="4"/>
          <w:sz w:val="24"/>
          <w:szCs w:val="24"/>
        </w:rPr>
        <w:t>diidentifikasi,</w:t>
      </w:r>
      <w:r>
        <w:rPr>
          <w:spacing w:val="4"/>
          <w:sz w:val="24"/>
          <w:szCs w:val="24"/>
        </w:rPr>
        <w:t xml:space="preserve"> </w:t>
      </w:r>
      <w:r w:rsidRPr="00A33FF2">
        <w:rPr>
          <w:spacing w:val="4"/>
          <w:sz w:val="24"/>
          <w:szCs w:val="24"/>
        </w:rPr>
        <w:t xml:space="preserve">dikumpulkan, dan dikomunikasikan, </w:t>
      </w:r>
      <w:r w:rsidRPr="00A33FF2">
        <w:rPr>
          <w:spacing w:val="5"/>
          <w:sz w:val="24"/>
          <w:szCs w:val="24"/>
        </w:rPr>
        <w:t>sehingga</w:t>
      </w:r>
      <w:r>
        <w:rPr>
          <w:spacing w:val="5"/>
          <w:sz w:val="24"/>
          <w:szCs w:val="24"/>
        </w:rPr>
        <w:t xml:space="preserve"> </w:t>
      </w:r>
      <w:r w:rsidRPr="00A33FF2">
        <w:rPr>
          <w:spacing w:val="5"/>
          <w:sz w:val="24"/>
          <w:szCs w:val="24"/>
        </w:rPr>
        <w:t>memungkinkan</w:t>
      </w:r>
      <w:r>
        <w:rPr>
          <w:spacing w:val="5"/>
          <w:sz w:val="24"/>
          <w:szCs w:val="24"/>
        </w:rPr>
        <w:t xml:space="preserve"> </w:t>
      </w:r>
      <w:r w:rsidRPr="00A33FF2">
        <w:rPr>
          <w:spacing w:val="5"/>
          <w:sz w:val="24"/>
          <w:szCs w:val="24"/>
        </w:rPr>
        <w:t>seluruh bagian diperusahaan melaksanakan masing</w:t>
      </w:r>
      <w:r w:rsidRPr="00A33FF2">
        <w:rPr>
          <w:spacing w:val="5"/>
          <w:sz w:val="24"/>
          <w:szCs w:val="24"/>
        </w:rPr>
        <w:softHyphen/>
        <w:t>-</w:t>
      </w:r>
      <w:r w:rsidRPr="00A33FF2">
        <w:rPr>
          <w:sz w:val="24"/>
          <w:szCs w:val="24"/>
        </w:rPr>
        <w:t>masing tanggung jawabnya.</w:t>
      </w:r>
      <w:proofErr w:type="gramEnd"/>
      <w:r>
        <w:rPr>
          <w:sz w:val="24"/>
          <w:szCs w:val="24"/>
        </w:rPr>
        <w:t xml:space="preserve"> </w:t>
      </w:r>
      <w:r w:rsidRPr="00C6190F">
        <w:rPr>
          <w:sz w:val="24"/>
          <w:lang w:val="sv-SE"/>
        </w:rPr>
        <w:t xml:space="preserve">Sistem informasi dan komunikasi memungkinkan orang dalam organisasi untuk mendapatkan dan berbagi informasi internal dan eksternal yang diperlukan untuk mengelola, melaksanakan dan mengendalikan informasi kemudian disajikan kepada manajemen, dan kepada pihak yang tepat secara tepat isi dan tepat waktu. </w:t>
      </w:r>
    </w:p>
    <w:p w:rsidR="00C95C1B" w:rsidRPr="00E54F91" w:rsidRDefault="00C95C1B" w:rsidP="00C95C1B">
      <w:pPr>
        <w:widowControl w:val="0"/>
        <w:numPr>
          <w:ilvl w:val="2"/>
          <w:numId w:val="11"/>
        </w:numPr>
        <w:autoSpaceDE w:val="0"/>
        <w:autoSpaceDN w:val="0"/>
        <w:spacing w:before="240" w:line="314" w:lineRule="auto"/>
        <w:ind w:left="0" w:firstLine="0"/>
        <w:jc w:val="left"/>
        <w:rPr>
          <w:bCs/>
          <w:i/>
          <w:iCs/>
          <w:sz w:val="24"/>
          <w:szCs w:val="24"/>
        </w:rPr>
      </w:pPr>
      <w:r w:rsidRPr="00E54F91">
        <w:rPr>
          <w:bCs/>
          <w:i/>
          <w:iCs/>
          <w:sz w:val="24"/>
          <w:szCs w:val="24"/>
        </w:rPr>
        <w:t>Monitoring</w:t>
      </w:r>
    </w:p>
    <w:p w:rsidR="00C95C1B" w:rsidRPr="00A33FF2" w:rsidRDefault="00C95C1B" w:rsidP="00C95C1B">
      <w:pPr>
        <w:spacing w:before="72" w:line="360" w:lineRule="auto"/>
        <w:rPr>
          <w:sz w:val="24"/>
          <w:szCs w:val="24"/>
        </w:rPr>
      </w:pPr>
      <w:proofErr w:type="gramStart"/>
      <w:r w:rsidRPr="00A33FF2">
        <w:rPr>
          <w:spacing w:val="-4"/>
          <w:sz w:val="24"/>
          <w:szCs w:val="24"/>
        </w:rPr>
        <w:t xml:space="preserve">Merupakan aktivitas pengendalian internal secara berkelanjutan atau periodik oleh </w:t>
      </w:r>
      <w:r w:rsidRPr="00A33FF2">
        <w:rPr>
          <w:spacing w:val="4"/>
          <w:sz w:val="24"/>
          <w:szCs w:val="24"/>
        </w:rPr>
        <w:t xml:space="preserve">manajemen untuk menentukan bahwa pengendalian itu telah beroperasi seperti </w:t>
      </w:r>
      <w:r w:rsidRPr="00A33FF2">
        <w:rPr>
          <w:sz w:val="24"/>
          <w:szCs w:val="24"/>
        </w:rPr>
        <w:t>yang diharapkan.</w:t>
      </w:r>
      <w:proofErr w:type="gramEnd"/>
    </w:p>
    <w:p w:rsidR="00C95C1B" w:rsidRPr="003B654A" w:rsidRDefault="00C95C1B" w:rsidP="00B43D80">
      <w:pPr>
        <w:spacing w:before="252" w:line="360" w:lineRule="auto"/>
        <w:rPr>
          <w:spacing w:val="4"/>
          <w:sz w:val="24"/>
          <w:szCs w:val="24"/>
        </w:rPr>
      </w:pPr>
    </w:p>
    <w:p w:rsidR="00CF3A6F" w:rsidRDefault="00CF3A6F" w:rsidP="00CF3A6F">
      <w:pPr>
        <w:widowControl w:val="0"/>
        <w:autoSpaceDE w:val="0"/>
        <w:spacing w:before="4" w:line="220" w:lineRule="exact"/>
        <w:rPr>
          <w:b/>
        </w:rPr>
      </w:pPr>
    </w:p>
    <w:p w:rsidR="00CF3A6F" w:rsidRDefault="00CF3A6F" w:rsidP="00CF3A6F">
      <w:pPr>
        <w:widowControl w:val="0"/>
        <w:autoSpaceDE w:val="0"/>
        <w:spacing w:before="4" w:line="220" w:lineRule="exact"/>
        <w:rPr>
          <w:b/>
        </w:rPr>
      </w:pPr>
      <w:r>
        <w:rPr>
          <w:b/>
        </w:rPr>
        <w:t>II. METODOLOGI PENELITIAN</w:t>
      </w:r>
    </w:p>
    <w:p w:rsidR="0088732E" w:rsidRPr="00840E27" w:rsidRDefault="0088732E" w:rsidP="0088732E">
      <w:pPr>
        <w:spacing w:line="360" w:lineRule="auto"/>
        <w:rPr>
          <w:sz w:val="24"/>
          <w:szCs w:val="24"/>
        </w:rPr>
      </w:pPr>
      <w:r w:rsidRPr="00840E27">
        <w:rPr>
          <w:sz w:val="24"/>
          <w:szCs w:val="24"/>
        </w:rPr>
        <w:t>Penelitian ini merupakan s</w:t>
      </w:r>
      <w:r>
        <w:rPr>
          <w:sz w:val="24"/>
          <w:szCs w:val="24"/>
        </w:rPr>
        <w:t>tudi peristiwa yaitu melihat proses pengendalian internal</w:t>
      </w:r>
      <w:r w:rsidRPr="00840E27">
        <w:rPr>
          <w:sz w:val="24"/>
          <w:szCs w:val="24"/>
        </w:rPr>
        <w:t xml:space="preserve"> terhadap </w:t>
      </w:r>
      <w:r>
        <w:rPr>
          <w:sz w:val="24"/>
          <w:szCs w:val="24"/>
        </w:rPr>
        <w:t>proses pengelolaan pelayanan terminal bandara udara</w:t>
      </w:r>
      <w:r w:rsidRPr="00840E27">
        <w:rPr>
          <w:sz w:val="24"/>
          <w:szCs w:val="24"/>
        </w:rPr>
        <w:t xml:space="preserve">. Hal ini dimaksudkan untuk menguji apakah terdapat pengaruh </w:t>
      </w:r>
      <w:r>
        <w:rPr>
          <w:sz w:val="24"/>
          <w:szCs w:val="24"/>
        </w:rPr>
        <w:t>tujuan perusahaan maupun managemen</w:t>
      </w:r>
      <w:proofErr w:type="gramStart"/>
      <w:r>
        <w:rPr>
          <w:sz w:val="24"/>
          <w:szCs w:val="24"/>
        </w:rPr>
        <w:t>.</w:t>
      </w:r>
      <w:r w:rsidRPr="00840E27">
        <w:rPr>
          <w:sz w:val="24"/>
          <w:szCs w:val="24"/>
        </w:rPr>
        <w:t>.</w:t>
      </w:r>
      <w:proofErr w:type="gramEnd"/>
      <w:r w:rsidRPr="00840E27">
        <w:rPr>
          <w:sz w:val="24"/>
          <w:szCs w:val="24"/>
        </w:rPr>
        <w:t xml:space="preserve"> </w:t>
      </w:r>
      <w:r w:rsidRPr="00840E27">
        <w:rPr>
          <w:bCs/>
          <w:sz w:val="24"/>
          <w:szCs w:val="24"/>
        </w:rPr>
        <w:t xml:space="preserve">Studi peristiwa dalam penelitian ini dilakukan dengan menganalisa </w:t>
      </w:r>
      <w:r w:rsidRPr="00840E27">
        <w:rPr>
          <w:bCs/>
          <w:iCs/>
          <w:sz w:val="24"/>
          <w:szCs w:val="24"/>
        </w:rPr>
        <w:t>kualitatif</w:t>
      </w:r>
      <w:r w:rsidRPr="00840E27">
        <w:rPr>
          <w:bCs/>
          <w:sz w:val="24"/>
          <w:szCs w:val="24"/>
        </w:rPr>
        <w:t xml:space="preserve"> berdasarakan hasil audit internal</w:t>
      </w:r>
      <w:r>
        <w:rPr>
          <w:bCs/>
          <w:sz w:val="24"/>
          <w:szCs w:val="24"/>
        </w:rPr>
        <w:t xml:space="preserve"> dan survey observasi</w:t>
      </w:r>
      <w:r w:rsidRPr="00840E27">
        <w:rPr>
          <w:bCs/>
          <w:sz w:val="24"/>
          <w:szCs w:val="24"/>
        </w:rPr>
        <w:t xml:space="preserve">. </w:t>
      </w:r>
    </w:p>
    <w:p w:rsidR="00CF3A6F" w:rsidRDefault="00CF3A6F" w:rsidP="00CF3A6F">
      <w:pPr>
        <w:widowControl w:val="0"/>
        <w:autoSpaceDE w:val="0"/>
        <w:spacing w:before="4" w:line="220" w:lineRule="exact"/>
      </w:pPr>
    </w:p>
    <w:p w:rsidR="00CF3A6F" w:rsidRDefault="00CF3A6F" w:rsidP="00CF3A6F">
      <w:pPr>
        <w:widowControl w:val="0"/>
        <w:autoSpaceDE w:val="0"/>
        <w:ind w:right="-1"/>
        <w:rPr>
          <w:b/>
          <w:bCs/>
          <w:w w:val="104"/>
        </w:rPr>
      </w:pPr>
      <w:r>
        <w:rPr>
          <w:b/>
          <w:bCs/>
          <w:spacing w:val="-1"/>
        </w:rPr>
        <w:t>I</w:t>
      </w:r>
      <w:r>
        <w:rPr>
          <w:b/>
          <w:bCs/>
          <w:spacing w:val="-1"/>
          <w:lang w:val="id-ID"/>
        </w:rPr>
        <w:t>II. 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rsidR="00960AE2" w:rsidRPr="00E869CC" w:rsidRDefault="00960AE2" w:rsidP="00960AE2">
      <w:pPr>
        <w:spacing w:before="240" w:line="360" w:lineRule="auto"/>
        <w:rPr>
          <w:sz w:val="24"/>
        </w:rPr>
      </w:pPr>
      <w:r w:rsidRPr="00C36ED0">
        <w:rPr>
          <w:sz w:val="24"/>
          <w:szCs w:val="24"/>
        </w:rPr>
        <w:t xml:space="preserve">Kualitas pelayanan jasa bandar udara pada akhirnya </w:t>
      </w:r>
      <w:proofErr w:type="gramStart"/>
      <w:r w:rsidRPr="00C36ED0">
        <w:rPr>
          <w:sz w:val="24"/>
          <w:szCs w:val="24"/>
        </w:rPr>
        <w:t>akan</w:t>
      </w:r>
      <w:proofErr w:type="gramEnd"/>
      <w:r w:rsidRPr="00C36ED0">
        <w:rPr>
          <w:sz w:val="24"/>
          <w:szCs w:val="24"/>
        </w:rPr>
        <w:t xml:space="preserve"> diketahui dari derajat kepuasan atau ketidakpuasan pelanggan jasa bandar udara ketika menerima pelayanan. Ketercapaian kepuasan pelanggan khususnya penumpang pesawat</w:t>
      </w:r>
      <w:r>
        <w:rPr>
          <w:sz w:val="24"/>
          <w:szCs w:val="24"/>
        </w:rPr>
        <w:t xml:space="preserve"> </w:t>
      </w:r>
      <w:r w:rsidRPr="00C36ED0">
        <w:rPr>
          <w:sz w:val="24"/>
          <w:szCs w:val="24"/>
        </w:rPr>
        <w:t xml:space="preserve">diyakini pada gilirannya </w:t>
      </w:r>
      <w:proofErr w:type="gramStart"/>
      <w:r w:rsidRPr="00C36ED0">
        <w:rPr>
          <w:sz w:val="24"/>
          <w:szCs w:val="24"/>
        </w:rPr>
        <w:t>akan</w:t>
      </w:r>
      <w:proofErr w:type="gramEnd"/>
      <w:r w:rsidRPr="00C36ED0">
        <w:rPr>
          <w:sz w:val="24"/>
          <w:szCs w:val="24"/>
        </w:rPr>
        <w:t xml:space="preserve"> </w:t>
      </w:r>
      <w:r>
        <w:rPr>
          <w:sz w:val="24"/>
          <w:szCs w:val="24"/>
        </w:rPr>
        <w:t>mendorong</w:t>
      </w:r>
      <w:r w:rsidRPr="00C36ED0">
        <w:rPr>
          <w:sz w:val="24"/>
          <w:szCs w:val="24"/>
        </w:rPr>
        <w:t xml:space="preserve"> peningkatan pendapatan perusahaan terutama dari jenis pendapatan Non Aeronautika yang semakin mendapatkan perhatian dalam pengelolaan bandar udara modern. </w:t>
      </w:r>
      <w:proofErr w:type="gramStart"/>
      <w:r w:rsidRPr="00C36ED0">
        <w:rPr>
          <w:sz w:val="24"/>
          <w:szCs w:val="24"/>
        </w:rPr>
        <w:t xml:space="preserve">Oleh karena itu, kepuasan pelanggan bandar udara </w:t>
      </w:r>
      <w:r>
        <w:rPr>
          <w:sz w:val="24"/>
          <w:szCs w:val="24"/>
        </w:rPr>
        <w:t xml:space="preserve">yang diukur dari CSI </w:t>
      </w:r>
      <w:r w:rsidRPr="00C36ED0">
        <w:rPr>
          <w:sz w:val="24"/>
          <w:szCs w:val="24"/>
        </w:rPr>
        <w:t>merupakan indikator kunci keberhasilan pengelola dalam memberikan pelayanan jasa kebandarudaraan</w:t>
      </w:r>
      <w:r>
        <w:rPr>
          <w:sz w:val="24"/>
          <w:szCs w:val="24"/>
        </w:rPr>
        <w:t>.</w:t>
      </w:r>
      <w:proofErr w:type="gramEnd"/>
      <w:r>
        <w:rPr>
          <w:sz w:val="24"/>
          <w:szCs w:val="24"/>
        </w:rPr>
        <w:t xml:space="preserve"> </w:t>
      </w:r>
      <w:proofErr w:type="gramStart"/>
      <w:r>
        <w:rPr>
          <w:sz w:val="24"/>
          <w:szCs w:val="24"/>
        </w:rPr>
        <w:t>Dengan terpenuhinya CSI diharapkan pada gilirannya dapat meningkatkan pendapatan Non Aeronautika.</w:t>
      </w:r>
      <w:proofErr w:type="gramEnd"/>
      <w:r>
        <w:rPr>
          <w:sz w:val="24"/>
          <w:szCs w:val="24"/>
        </w:rPr>
        <w:t xml:space="preserve"> </w:t>
      </w:r>
      <w:r w:rsidRPr="00E869CC">
        <w:rPr>
          <w:sz w:val="24"/>
        </w:rPr>
        <w:t xml:space="preserve">Pendapatan Non Aeronautika, </w:t>
      </w:r>
      <w:r>
        <w:rPr>
          <w:sz w:val="24"/>
        </w:rPr>
        <w:t>dapat</w:t>
      </w:r>
      <w:r w:rsidRPr="00E869CC">
        <w:rPr>
          <w:sz w:val="24"/>
        </w:rPr>
        <w:t xml:space="preserve"> di</w:t>
      </w:r>
      <w:r>
        <w:rPr>
          <w:sz w:val="24"/>
        </w:rPr>
        <w:t>peroleh</w:t>
      </w:r>
      <w:r w:rsidRPr="00E869CC">
        <w:rPr>
          <w:sz w:val="24"/>
        </w:rPr>
        <w:t xml:space="preserve"> </w:t>
      </w:r>
      <w:proofErr w:type="gramStart"/>
      <w:r w:rsidRPr="00E869CC">
        <w:rPr>
          <w:sz w:val="24"/>
        </w:rPr>
        <w:t>dari :</w:t>
      </w:r>
      <w:proofErr w:type="gramEnd"/>
    </w:p>
    <w:p w:rsidR="00960AE2" w:rsidRPr="00E869CC" w:rsidRDefault="00960AE2" w:rsidP="00960AE2">
      <w:pPr>
        <w:widowControl w:val="0"/>
        <w:numPr>
          <w:ilvl w:val="2"/>
          <w:numId w:val="3"/>
        </w:numPr>
        <w:tabs>
          <w:tab w:val="left" w:pos="360"/>
        </w:tabs>
        <w:autoSpaceDE w:val="0"/>
        <w:autoSpaceDN w:val="0"/>
        <w:adjustRightInd w:val="0"/>
        <w:spacing w:line="360" w:lineRule="auto"/>
        <w:ind w:left="360" w:hanging="360"/>
        <w:rPr>
          <w:sz w:val="24"/>
        </w:rPr>
      </w:pPr>
      <w:r>
        <w:rPr>
          <w:sz w:val="24"/>
        </w:rPr>
        <w:t>Pemakaian counter;</w:t>
      </w:r>
    </w:p>
    <w:p w:rsidR="00960AE2" w:rsidRPr="00E869CC" w:rsidRDefault="00960AE2" w:rsidP="00960AE2">
      <w:pPr>
        <w:widowControl w:val="0"/>
        <w:numPr>
          <w:ilvl w:val="2"/>
          <w:numId w:val="3"/>
        </w:numPr>
        <w:tabs>
          <w:tab w:val="left" w:pos="360"/>
        </w:tabs>
        <w:autoSpaceDE w:val="0"/>
        <w:autoSpaceDN w:val="0"/>
        <w:adjustRightInd w:val="0"/>
        <w:spacing w:line="360" w:lineRule="auto"/>
        <w:ind w:left="360" w:hanging="360"/>
        <w:rPr>
          <w:sz w:val="24"/>
        </w:rPr>
      </w:pPr>
      <w:r>
        <w:rPr>
          <w:sz w:val="24"/>
        </w:rPr>
        <w:lastRenderedPageBreak/>
        <w:t>Sewa-sewa, terdiri dari s</w:t>
      </w:r>
      <w:r w:rsidRPr="00E869CC">
        <w:rPr>
          <w:sz w:val="24"/>
        </w:rPr>
        <w:t xml:space="preserve">ewa ruang (pertokoan, perkantoran dan </w:t>
      </w:r>
      <w:r w:rsidRPr="00E869CC">
        <w:rPr>
          <w:i/>
          <w:iCs/>
          <w:sz w:val="24"/>
        </w:rPr>
        <w:t>waiting lounge</w:t>
      </w:r>
      <w:r w:rsidRPr="00E869CC">
        <w:rPr>
          <w:sz w:val="24"/>
        </w:rPr>
        <w:t>) dan sewa tanah (</w:t>
      </w:r>
      <w:r w:rsidRPr="00E869CC">
        <w:rPr>
          <w:i/>
          <w:iCs/>
          <w:sz w:val="24"/>
        </w:rPr>
        <w:t>driving range</w:t>
      </w:r>
      <w:r>
        <w:rPr>
          <w:sz w:val="24"/>
        </w:rPr>
        <w:t>);</w:t>
      </w:r>
    </w:p>
    <w:p w:rsidR="00960AE2" w:rsidRPr="00E869CC" w:rsidRDefault="00960AE2" w:rsidP="00960AE2">
      <w:pPr>
        <w:widowControl w:val="0"/>
        <w:numPr>
          <w:ilvl w:val="2"/>
          <w:numId w:val="3"/>
        </w:numPr>
        <w:tabs>
          <w:tab w:val="left" w:pos="540"/>
        </w:tabs>
        <w:autoSpaceDE w:val="0"/>
        <w:autoSpaceDN w:val="0"/>
        <w:adjustRightInd w:val="0"/>
        <w:spacing w:line="360" w:lineRule="auto"/>
        <w:ind w:left="540" w:hanging="540"/>
        <w:rPr>
          <w:sz w:val="24"/>
        </w:rPr>
      </w:pPr>
      <w:r w:rsidRPr="00E869CC">
        <w:rPr>
          <w:sz w:val="24"/>
        </w:rPr>
        <w:t>Konsesi terhadap usaha-usaha di bandara antara lain</w:t>
      </w:r>
      <w:r>
        <w:rPr>
          <w:sz w:val="24"/>
        </w:rPr>
        <w:t xml:space="preserve"> r</w:t>
      </w:r>
      <w:r w:rsidRPr="00E869CC">
        <w:rPr>
          <w:sz w:val="24"/>
        </w:rPr>
        <w:t>estoran, transportasi darat, jasa penukaran</w:t>
      </w:r>
      <w:r>
        <w:rPr>
          <w:sz w:val="24"/>
        </w:rPr>
        <w:t xml:space="preserve"> </w:t>
      </w:r>
      <w:r w:rsidRPr="00E869CC">
        <w:rPr>
          <w:sz w:val="24"/>
        </w:rPr>
        <w:t>valas,</w:t>
      </w:r>
      <w:r>
        <w:rPr>
          <w:sz w:val="24"/>
        </w:rPr>
        <w:t xml:space="preserve"> biro perjalanan, asuransi, bank;</w:t>
      </w:r>
    </w:p>
    <w:p w:rsidR="00960AE2" w:rsidRPr="00E869CC" w:rsidRDefault="00960AE2" w:rsidP="00960AE2">
      <w:pPr>
        <w:widowControl w:val="0"/>
        <w:numPr>
          <w:ilvl w:val="2"/>
          <w:numId w:val="3"/>
        </w:numPr>
        <w:tabs>
          <w:tab w:val="left" w:pos="540"/>
        </w:tabs>
        <w:autoSpaceDE w:val="0"/>
        <w:autoSpaceDN w:val="0"/>
        <w:adjustRightInd w:val="0"/>
        <w:spacing w:line="360" w:lineRule="auto"/>
        <w:ind w:left="540" w:hanging="540"/>
        <w:rPr>
          <w:sz w:val="24"/>
        </w:rPr>
      </w:pPr>
      <w:r w:rsidRPr="00E869CC">
        <w:rPr>
          <w:sz w:val="24"/>
        </w:rPr>
        <w:t xml:space="preserve">EMPU, retail, reservasi hotel, </w:t>
      </w:r>
      <w:r w:rsidRPr="00E869CC">
        <w:rPr>
          <w:i/>
          <w:iCs/>
          <w:sz w:val="24"/>
        </w:rPr>
        <w:t>cafe &amp; snack bar</w:t>
      </w:r>
      <w:r w:rsidRPr="00E869CC">
        <w:rPr>
          <w:sz w:val="24"/>
        </w:rPr>
        <w:t xml:space="preserve">, jasa boga, </w:t>
      </w:r>
      <w:r w:rsidRPr="00E869CC">
        <w:rPr>
          <w:i/>
          <w:iCs/>
          <w:sz w:val="24"/>
        </w:rPr>
        <w:t>ground handling</w:t>
      </w:r>
      <w:r>
        <w:rPr>
          <w:i/>
          <w:iCs/>
          <w:sz w:val="24"/>
        </w:rPr>
        <w:t>;</w:t>
      </w:r>
    </w:p>
    <w:p w:rsidR="00960AE2" w:rsidRPr="00E869CC" w:rsidRDefault="00960AE2" w:rsidP="00960AE2">
      <w:pPr>
        <w:widowControl w:val="0"/>
        <w:numPr>
          <w:ilvl w:val="2"/>
          <w:numId w:val="3"/>
        </w:numPr>
        <w:tabs>
          <w:tab w:val="left" w:pos="540"/>
        </w:tabs>
        <w:autoSpaceDE w:val="0"/>
        <w:autoSpaceDN w:val="0"/>
        <w:adjustRightInd w:val="0"/>
        <w:spacing w:line="360" w:lineRule="auto"/>
        <w:ind w:left="540" w:hanging="540"/>
        <w:rPr>
          <w:sz w:val="24"/>
        </w:rPr>
      </w:pPr>
      <w:r w:rsidRPr="00E869CC">
        <w:rPr>
          <w:sz w:val="24"/>
        </w:rPr>
        <w:t>Parkir kendaraan dan pas</w:t>
      </w:r>
      <w:r>
        <w:rPr>
          <w:sz w:val="24"/>
        </w:rPr>
        <w:t xml:space="preserve"> (</w:t>
      </w:r>
      <w:r w:rsidRPr="00E869CC">
        <w:rPr>
          <w:sz w:val="24"/>
        </w:rPr>
        <w:t>parkir mobil</w:t>
      </w:r>
      <w:r>
        <w:rPr>
          <w:sz w:val="24"/>
        </w:rPr>
        <w:t>, motor, peron, dan pas bandara);</w:t>
      </w:r>
    </w:p>
    <w:p w:rsidR="00960AE2" w:rsidRPr="00E869CC" w:rsidRDefault="00960AE2" w:rsidP="00960AE2">
      <w:pPr>
        <w:widowControl w:val="0"/>
        <w:numPr>
          <w:ilvl w:val="2"/>
          <w:numId w:val="3"/>
        </w:numPr>
        <w:tabs>
          <w:tab w:val="left" w:pos="540"/>
        </w:tabs>
        <w:autoSpaceDE w:val="0"/>
        <w:autoSpaceDN w:val="0"/>
        <w:adjustRightInd w:val="0"/>
        <w:spacing w:line="360" w:lineRule="auto"/>
        <w:ind w:left="540" w:hanging="540"/>
        <w:rPr>
          <w:sz w:val="24"/>
        </w:rPr>
      </w:pPr>
      <w:r w:rsidRPr="00E869CC">
        <w:rPr>
          <w:sz w:val="24"/>
        </w:rPr>
        <w:t>Sewa tempat reklame</w:t>
      </w:r>
      <w:r>
        <w:rPr>
          <w:sz w:val="24"/>
        </w:rPr>
        <w:t>;</w:t>
      </w:r>
    </w:p>
    <w:p w:rsidR="00960AE2" w:rsidRPr="00B133FB" w:rsidRDefault="00960AE2" w:rsidP="00960AE2">
      <w:pPr>
        <w:widowControl w:val="0"/>
        <w:numPr>
          <w:ilvl w:val="2"/>
          <w:numId w:val="3"/>
        </w:numPr>
        <w:tabs>
          <w:tab w:val="left" w:pos="540"/>
        </w:tabs>
        <w:autoSpaceDE w:val="0"/>
        <w:autoSpaceDN w:val="0"/>
        <w:adjustRightInd w:val="0"/>
        <w:spacing w:line="360" w:lineRule="auto"/>
        <w:ind w:left="540" w:hanging="540"/>
        <w:rPr>
          <w:i/>
          <w:sz w:val="24"/>
        </w:rPr>
      </w:pPr>
      <w:r w:rsidRPr="00E869CC">
        <w:rPr>
          <w:sz w:val="24"/>
        </w:rPr>
        <w:t xml:space="preserve">Pengelolaan </w:t>
      </w:r>
      <w:r w:rsidRPr="00B133FB">
        <w:rPr>
          <w:i/>
          <w:sz w:val="24"/>
        </w:rPr>
        <w:t>Comercial Important Person (CIP) Lounge;</w:t>
      </w:r>
    </w:p>
    <w:p w:rsidR="00960AE2" w:rsidRDefault="00960AE2" w:rsidP="00960AE2">
      <w:pPr>
        <w:widowControl w:val="0"/>
        <w:numPr>
          <w:ilvl w:val="2"/>
          <w:numId w:val="3"/>
        </w:numPr>
        <w:tabs>
          <w:tab w:val="left" w:pos="540"/>
        </w:tabs>
        <w:autoSpaceDE w:val="0"/>
        <w:autoSpaceDN w:val="0"/>
        <w:adjustRightInd w:val="0"/>
        <w:spacing w:line="360" w:lineRule="auto"/>
        <w:ind w:left="540" w:hanging="540"/>
        <w:rPr>
          <w:sz w:val="24"/>
        </w:rPr>
      </w:pPr>
      <w:r w:rsidRPr="00E869CC">
        <w:rPr>
          <w:sz w:val="24"/>
        </w:rPr>
        <w:t>Pengelolaan terminal kargo</w:t>
      </w:r>
      <w:r>
        <w:rPr>
          <w:sz w:val="24"/>
        </w:rPr>
        <w:t>.</w:t>
      </w:r>
    </w:p>
    <w:p w:rsidR="00960AE2" w:rsidRPr="00BB1207" w:rsidRDefault="00960AE2" w:rsidP="00960AE2">
      <w:pPr>
        <w:spacing w:before="240" w:line="360" w:lineRule="auto"/>
        <w:rPr>
          <w:sz w:val="24"/>
        </w:rPr>
      </w:pPr>
      <w:proofErr w:type="gramStart"/>
      <w:r>
        <w:rPr>
          <w:sz w:val="24"/>
          <w:szCs w:val="24"/>
        </w:rPr>
        <w:t>Untuk mendukung keberhasilan pengelolaan layanan jasa kebandarudaraan dan untuk mempercepat peningkatan pendapatan Non Aeronautika.</w:t>
      </w:r>
      <w:proofErr w:type="gramEnd"/>
      <w:r>
        <w:rPr>
          <w:sz w:val="24"/>
        </w:rPr>
        <w:t xml:space="preserve"> </w:t>
      </w:r>
      <w:proofErr w:type="gramStart"/>
      <w:r>
        <w:rPr>
          <w:spacing w:val="4"/>
          <w:sz w:val="24"/>
          <w:szCs w:val="24"/>
        </w:rPr>
        <w:t>Dalam kesempatan ini penulis mengevaluasi pengendalian internal pengelolaan pelayanan di terminal Bandar.</w:t>
      </w:r>
      <w:proofErr w:type="gramEnd"/>
      <w:r>
        <w:rPr>
          <w:spacing w:val="4"/>
          <w:sz w:val="24"/>
          <w:szCs w:val="24"/>
        </w:rPr>
        <w:t xml:space="preserve"> </w:t>
      </w:r>
    </w:p>
    <w:p w:rsidR="00960AE2" w:rsidRPr="001F279C" w:rsidRDefault="00960AE2" w:rsidP="00960AE2">
      <w:pPr>
        <w:tabs>
          <w:tab w:val="left" w:pos="1418"/>
        </w:tabs>
        <w:spacing w:before="240" w:line="360" w:lineRule="auto"/>
        <w:rPr>
          <w:spacing w:val="4"/>
          <w:sz w:val="24"/>
          <w:szCs w:val="24"/>
        </w:rPr>
      </w:pPr>
      <w:r w:rsidRPr="00E54F91">
        <w:rPr>
          <w:spacing w:val="4"/>
          <w:sz w:val="24"/>
          <w:szCs w:val="24"/>
        </w:rPr>
        <w:t xml:space="preserve">3.1.1. </w:t>
      </w:r>
      <w:r w:rsidRPr="00E54F91">
        <w:rPr>
          <w:spacing w:val="4"/>
          <w:sz w:val="24"/>
          <w:szCs w:val="24"/>
        </w:rPr>
        <w:tab/>
        <w:t>Control Environment</w:t>
      </w:r>
    </w:p>
    <w:p w:rsidR="00960AE2" w:rsidRPr="00E54F91" w:rsidRDefault="00960AE2" w:rsidP="00960AE2">
      <w:pPr>
        <w:tabs>
          <w:tab w:val="left" w:pos="1418"/>
        </w:tabs>
        <w:spacing w:before="240" w:line="360" w:lineRule="auto"/>
        <w:rPr>
          <w:spacing w:val="4"/>
          <w:sz w:val="24"/>
          <w:szCs w:val="24"/>
        </w:rPr>
      </w:pPr>
      <w:r w:rsidRPr="00E54F91">
        <w:rPr>
          <w:spacing w:val="4"/>
          <w:sz w:val="24"/>
          <w:szCs w:val="24"/>
        </w:rPr>
        <w:t xml:space="preserve">3.1.2. </w:t>
      </w:r>
      <w:r w:rsidRPr="00E54F91">
        <w:rPr>
          <w:spacing w:val="4"/>
          <w:sz w:val="24"/>
          <w:szCs w:val="24"/>
        </w:rPr>
        <w:tab/>
        <w:t>Risk Assessment</w:t>
      </w:r>
    </w:p>
    <w:p w:rsidR="00960AE2" w:rsidRDefault="00960AE2" w:rsidP="00960AE2">
      <w:pPr>
        <w:tabs>
          <w:tab w:val="left" w:pos="1418"/>
        </w:tabs>
        <w:spacing w:before="240" w:line="360" w:lineRule="auto"/>
        <w:rPr>
          <w:i/>
          <w:spacing w:val="4"/>
          <w:sz w:val="24"/>
          <w:szCs w:val="24"/>
        </w:rPr>
      </w:pPr>
      <w:r w:rsidRPr="00E54F91">
        <w:rPr>
          <w:spacing w:val="4"/>
          <w:sz w:val="24"/>
          <w:szCs w:val="24"/>
        </w:rPr>
        <w:t xml:space="preserve">3.1.3. </w:t>
      </w:r>
      <w:r w:rsidRPr="00C7545C">
        <w:rPr>
          <w:i/>
          <w:spacing w:val="4"/>
          <w:sz w:val="24"/>
          <w:szCs w:val="24"/>
        </w:rPr>
        <w:tab/>
        <w:t>Control Activities</w:t>
      </w:r>
    </w:p>
    <w:p w:rsidR="00960AE2" w:rsidRPr="008078A8" w:rsidRDefault="00960AE2" w:rsidP="00960AE2">
      <w:pPr>
        <w:spacing w:before="240" w:line="312" w:lineRule="auto"/>
        <w:rPr>
          <w:bCs/>
          <w:iCs/>
          <w:sz w:val="24"/>
          <w:szCs w:val="24"/>
        </w:rPr>
      </w:pPr>
      <w:r w:rsidRPr="00115778">
        <w:rPr>
          <w:spacing w:val="4"/>
          <w:sz w:val="24"/>
          <w:szCs w:val="24"/>
        </w:rPr>
        <w:t>3.1.4.</w:t>
      </w:r>
      <w:r>
        <w:rPr>
          <w:b/>
          <w:spacing w:val="4"/>
          <w:sz w:val="24"/>
          <w:szCs w:val="24"/>
        </w:rPr>
        <w:t xml:space="preserve"> </w:t>
      </w:r>
      <w:r w:rsidRPr="008078A8">
        <w:rPr>
          <w:spacing w:val="4"/>
          <w:sz w:val="24"/>
          <w:szCs w:val="24"/>
        </w:rPr>
        <w:tab/>
      </w:r>
      <w:r w:rsidRPr="008078A8">
        <w:rPr>
          <w:bCs/>
          <w:i/>
          <w:iCs/>
          <w:sz w:val="24"/>
          <w:szCs w:val="24"/>
        </w:rPr>
        <w:t>Information &amp; Communication</w:t>
      </w:r>
    </w:p>
    <w:p w:rsidR="00960AE2" w:rsidRDefault="00960AE2" w:rsidP="00960AE2">
      <w:pPr>
        <w:spacing w:line="312" w:lineRule="auto"/>
        <w:rPr>
          <w:spacing w:val="4"/>
          <w:sz w:val="24"/>
          <w:szCs w:val="24"/>
        </w:rPr>
      </w:pPr>
      <w:proofErr w:type="gramStart"/>
      <w:r w:rsidRPr="00A33FF2">
        <w:rPr>
          <w:spacing w:val="4"/>
          <w:sz w:val="24"/>
          <w:szCs w:val="24"/>
        </w:rPr>
        <w:t xml:space="preserve">Informasi yang relevan </w:t>
      </w:r>
      <w:r>
        <w:rPr>
          <w:spacing w:val="4"/>
          <w:sz w:val="24"/>
          <w:szCs w:val="24"/>
        </w:rPr>
        <w:t xml:space="preserve">baik didapat dari pengguna jasa bandar udara langsung maupun dari laporan petugas terkait dan </w:t>
      </w:r>
      <w:r>
        <w:rPr>
          <w:spacing w:val="4"/>
          <w:sz w:val="24"/>
          <w:szCs w:val="24"/>
        </w:rPr>
        <w:lastRenderedPageBreak/>
        <w:t xml:space="preserve">seluruh karyawan perusahaan telah </w:t>
      </w:r>
      <w:r w:rsidRPr="00A33FF2">
        <w:rPr>
          <w:spacing w:val="4"/>
          <w:sz w:val="24"/>
          <w:szCs w:val="24"/>
        </w:rPr>
        <w:t xml:space="preserve">diidentifikasi, dikumpulkan, dan dikomunikasikan, </w:t>
      </w:r>
      <w:r w:rsidRPr="00A33FF2">
        <w:rPr>
          <w:spacing w:val="5"/>
          <w:sz w:val="24"/>
          <w:szCs w:val="24"/>
        </w:rPr>
        <w:t>sehingga memungkinkan seluruh bagian diperusahaan melaksanakan masing</w:t>
      </w:r>
      <w:r w:rsidRPr="00A33FF2">
        <w:rPr>
          <w:spacing w:val="5"/>
          <w:sz w:val="24"/>
          <w:szCs w:val="24"/>
        </w:rPr>
        <w:softHyphen/>
        <w:t>-</w:t>
      </w:r>
      <w:r w:rsidRPr="00A33FF2">
        <w:rPr>
          <w:sz w:val="24"/>
          <w:szCs w:val="24"/>
        </w:rPr>
        <w:t>masing tanggung jawabnya</w:t>
      </w:r>
      <w:r>
        <w:rPr>
          <w:b/>
          <w:spacing w:val="4"/>
          <w:sz w:val="24"/>
          <w:szCs w:val="24"/>
        </w:rPr>
        <w:t>.</w:t>
      </w:r>
      <w:proofErr w:type="gramEnd"/>
      <w:r>
        <w:rPr>
          <w:b/>
          <w:spacing w:val="4"/>
          <w:sz w:val="24"/>
          <w:szCs w:val="24"/>
        </w:rPr>
        <w:t xml:space="preserve"> </w:t>
      </w:r>
    </w:p>
    <w:p w:rsidR="00960AE2" w:rsidRPr="008078A8" w:rsidRDefault="00960AE2" w:rsidP="00960AE2">
      <w:pPr>
        <w:spacing w:before="240" w:line="312" w:lineRule="auto"/>
        <w:rPr>
          <w:spacing w:val="4"/>
          <w:sz w:val="24"/>
          <w:szCs w:val="24"/>
        </w:rPr>
      </w:pPr>
      <w:r w:rsidRPr="00115778">
        <w:rPr>
          <w:spacing w:val="4"/>
          <w:sz w:val="24"/>
          <w:szCs w:val="24"/>
        </w:rPr>
        <w:t>3.1.5</w:t>
      </w:r>
      <w:r>
        <w:rPr>
          <w:b/>
          <w:spacing w:val="4"/>
          <w:sz w:val="24"/>
          <w:szCs w:val="24"/>
        </w:rPr>
        <w:t xml:space="preserve"> </w:t>
      </w:r>
      <w:r>
        <w:rPr>
          <w:b/>
          <w:spacing w:val="4"/>
          <w:sz w:val="24"/>
          <w:szCs w:val="24"/>
        </w:rPr>
        <w:tab/>
      </w:r>
      <w:r w:rsidRPr="008078A8">
        <w:rPr>
          <w:i/>
          <w:spacing w:val="4"/>
          <w:sz w:val="24"/>
          <w:szCs w:val="24"/>
        </w:rPr>
        <w:t>Monitoring</w:t>
      </w:r>
    </w:p>
    <w:p w:rsidR="00960AE2" w:rsidRDefault="00960AE2" w:rsidP="00960AE2">
      <w:pPr>
        <w:spacing w:before="72" w:line="360" w:lineRule="auto"/>
        <w:rPr>
          <w:spacing w:val="-4"/>
          <w:sz w:val="24"/>
          <w:szCs w:val="24"/>
        </w:rPr>
      </w:pPr>
      <w:proofErr w:type="gramStart"/>
      <w:r>
        <w:rPr>
          <w:spacing w:val="-4"/>
          <w:sz w:val="24"/>
          <w:szCs w:val="24"/>
        </w:rPr>
        <w:t>Laporan bulanan merupakan salah satu alat monitoring dari aktifitas pegendalian dari manajemen.</w:t>
      </w:r>
      <w:proofErr w:type="gramEnd"/>
      <w:r>
        <w:rPr>
          <w:spacing w:val="-4"/>
          <w:sz w:val="24"/>
          <w:szCs w:val="24"/>
        </w:rPr>
        <w:t xml:space="preserve"> Hasil laporan yang disajikan belum dapat menjamin keadaan sebenarnya karena penilaian kinerja sebagian besar diambil secara sampling dan alat </w:t>
      </w:r>
      <w:proofErr w:type="gramStart"/>
      <w:r>
        <w:rPr>
          <w:spacing w:val="-4"/>
          <w:sz w:val="24"/>
          <w:szCs w:val="24"/>
        </w:rPr>
        <w:t>bantu</w:t>
      </w:r>
      <w:proofErr w:type="gramEnd"/>
      <w:r>
        <w:rPr>
          <w:spacing w:val="-4"/>
          <w:sz w:val="24"/>
          <w:szCs w:val="24"/>
        </w:rPr>
        <w:t xml:space="preserve"> kerja dari setiap petugas di lapangan dibekali dengan </w:t>
      </w:r>
      <w:r w:rsidRPr="00104D5C">
        <w:rPr>
          <w:i/>
          <w:spacing w:val="-4"/>
          <w:sz w:val="24"/>
          <w:szCs w:val="24"/>
        </w:rPr>
        <w:t>check list</w:t>
      </w:r>
      <w:r>
        <w:rPr>
          <w:spacing w:val="-4"/>
          <w:sz w:val="24"/>
          <w:szCs w:val="24"/>
        </w:rPr>
        <w:t xml:space="preserve"> yang belum </w:t>
      </w:r>
      <w:r w:rsidRPr="00104D5C">
        <w:rPr>
          <w:i/>
          <w:spacing w:val="-4"/>
          <w:sz w:val="24"/>
          <w:szCs w:val="24"/>
        </w:rPr>
        <w:t>detail</w:t>
      </w:r>
      <w:r>
        <w:rPr>
          <w:spacing w:val="-4"/>
          <w:sz w:val="24"/>
          <w:szCs w:val="24"/>
        </w:rPr>
        <w:t xml:space="preserve"> dan bukan merupakan instruksi kerja.</w:t>
      </w:r>
    </w:p>
    <w:p w:rsidR="00960AE2" w:rsidRDefault="00960AE2" w:rsidP="00960AE2">
      <w:pPr>
        <w:spacing w:before="72" w:line="360" w:lineRule="auto"/>
        <w:rPr>
          <w:spacing w:val="-4"/>
          <w:sz w:val="24"/>
          <w:szCs w:val="24"/>
        </w:rPr>
      </w:pPr>
    </w:p>
    <w:p w:rsidR="00960AE2" w:rsidRPr="006E2A93" w:rsidRDefault="00960AE2" w:rsidP="00960AE2">
      <w:pPr>
        <w:spacing w:before="72" w:line="360" w:lineRule="auto"/>
        <w:rPr>
          <w:b/>
          <w:sz w:val="24"/>
          <w:szCs w:val="24"/>
        </w:rPr>
      </w:pPr>
      <w:r>
        <w:rPr>
          <w:b/>
          <w:spacing w:val="-4"/>
          <w:sz w:val="24"/>
          <w:szCs w:val="24"/>
        </w:rPr>
        <w:t xml:space="preserve">3.2. </w:t>
      </w:r>
      <w:r>
        <w:rPr>
          <w:b/>
          <w:spacing w:val="-4"/>
          <w:sz w:val="24"/>
          <w:szCs w:val="24"/>
        </w:rPr>
        <w:tab/>
      </w:r>
      <w:r w:rsidRPr="006E2A93">
        <w:rPr>
          <w:b/>
          <w:sz w:val="24"/>
          <w:szCs w:val="24"/>
        </w:rPr>
        <w:t>Evaluasi Atas Efektivitas Pelaksanaan Pengendalian Intern</w:t>
      </w:r>
      <w:r>
        <w:rPr>
          <w:b/>
          <w:sz w:val="24"/>
          <w:szCs w:val="24"/>
        </w:rPr>
        <w:t>al</w:t>
      </w:r>
    </w:p>
    <w:p w:rsidR="00960AE2" w:rsidRDefault="00960AE2" w:rsidP="00960AE2">
      <w:pPr>
        <w:spacing w:line="312" w:lineRule="auto"/>
        <w:rPr>
          <w:spacing w:val="4"/>
          <w:sz w:val="24"/>
          <w:szCs w:val="24"/>
        </w:rPr>
      </w:pPr>
      <w:r>
        <w:rPr>
          <w:bCs/>
          <w:iCs/>
          <w:sz w:val="24"/>
          <w:szCs w:val="24"/>
        </w:rPr>
        <w:t>Dalam mengevaluasi efektifitas pengendalian intern terhadap</w:t>
      </w:r>
      <w:r>
        <w:rPr>
          <w:spacing w:val="4"/>
          <w:sz w:val="24"/>
          <w:szCs w:val="24"/>
        </w:rPr>
        <w:t xml:space="preserve"> obyek pengendalian dan monitoring atas aktifitas harian </w:t>
      </w:r>
      <w:r w:rsidRPr="00D80D89">
        <w:rPr>
          <w:i/>
          <w:spacing w:val="4"/>
          <w:sz w:val="24"/>
          <w:szCs w:val="24"/>
        </w:rPr>
        <w:t>Airport Services Section</w:t>
      </w:r>
      <w:r>
        <w:rPr>
          <w:spacing w:val="4"/>
          <w:sz w:val="24"/>
          <w:szCs w:val="24"/>
        </w:rPr>
        <w:t>, diantaranya:</w:t>
      </w:r>
    </w:p>
    <w:p w:rsidR="00960AE2" w:rsidRDefault="00960AE2" w:rsidP="00960AE2">
      <w:pPr>
        <w:widowControl w:val="0"/>
        <w:numPr>
          <w:ilvl w:val="0"/>
          <w:numId w:val="4"/>
        </w:numPr>
        <w:tabs>
          <w:tab w:val="left" w:pos="720"/>
        </w:tabs>
        <w:autoSpaceDE w:val="0"/>
        <w:autoSpaceDN w:val="0"/>
        <w:spacing w:line="360" w:lineRule="auto"/>
        <w:ind w:left="720" w:hanging="630"/>
        <w:rPr>
          <w:spacing w:val="4"/>
          <w:sz w:val="24"/>
          <w:szCs w:val="24"/>
        </w:rPr>
      </w:pPr>
      <w:r>
        <w:rPr>
          <w:spacing w:val="4"/>
          <w:sz w:val="24"/>
          <w:szCs w:val="24"/>
        </w:rPr>
        <w:t xml:space="preserve">Menganalisis </w:t>
      </w:r>
      <w:r w:rsidRPr="00A86A9F">
        <w:rPr>
          <w:i/>
          <w:spacing w:val="4"/>
          <w:sz w:val="24"/>
          <w:szCs w:val="24"/>
        </w:rPr>
        <w:t>risk profile</w:t>
      </w:r>
      <w:r>
        <w:rPr>
          <w:spacing w:val="4"/>
          <w:sz w:val="24"/>
          <w:szCs w:val="24"/>
        </w:rPr>
        <w:t xml:space="preserve"> tahun 2012 (data tidak relevan);</w:t>
      </w:r>
    </w:p>
    <w:p w:rsidR="00960AE2" w:rsidRDefault="00960AE2" w:rsidP="00960AE2">
      <w:pPr>
        <w:widowControl w:val="0"/>
        <w:numPr>
          <w:ilvl w:val="0"/>
          <w:numId w:val="4"/>
        </w:numPr>
        <w:tabs>
          <w:tab w:val="left" w:pos="720"/>
        </w:tabs>
        <w:autoSpaceDE w:val="0"/>
        <w:autoSpaceDN w:val="0"/>
        <w:spacing w:line="360" w:lineRule="auto"/>
        <w:ind w:left="720" w:hanging="630"/>
        <w:rPr>
          <w:spacing w:val="4"/>
          <w:sz w:val="24"/>
          <w:szCs w:val="24"/>
        </w:rPr>
      </w:pPr>
      <w:r>
        <w:rPr>
          <w:spacing w:val="4"/>
          <w:sz w:val="24"/>
          <w:szCs w:val="24"/>
        </w:rPr>
        <w:t>Menguji validitas dokumen kertas kerja;</w:t>
      </w:r>
    </w:p>
    <w:p w:rsidR="00960AE2" w:rsidRDefault="00960AE2" w:rsidP="00960AE2">
      <w:pPr>
        <w:widowControl w:val="0"/>
        <w:numPr>
          <w:ilvl w:val="0"/>
          <w:numId w:val="4"/>
        </w:numPr>
        <w:tabs>
          <w:tab w:val="left" w:pos="720"/>
        </w:tabs>
        <w:autoSpaceDE w:val="0"/>
        <w:autoSpaceDN w:val="0"/>
        <w:spacing w:line="360" w:lineRule="auto"/>
        <w:ind w:left="720" w:hanging="630"/>
        <w:rPr>
          <w:spacing w:val="4"/>
          <w:sz w:val="24"/>
          <w:szCs w:val="24"/>
        </w:rPr>
      </w:pPr>
      <w:r>
        <w:rPr>
          <w:spacing w:val="4"/>
          <w:sz w:val="24"/>
          <w:szCs w:val="24"/>
        </w:rPr>
        <w:t xml:space="preserve">Mewawancarai </w:t>
      </w:r>
      <w:r w:rsidRPr="00A86A9F">
        <w:rPr>
          <w:i/>
          <w:spacing w:val="4"/>
          <w:sz w:val="24"/>
          <w:szCs w:val="24"/>
        </w:rPr>
        <w:t>person in charge</w:t>
      </w:r>
      <w:r>
        <w:rPr>
          <w:spacing w:val="4"/>
          <w:sz w:val="24"/>
          <w:szCs w:val="24"/>
        </w:rPr>
        <w:t xml:space="preserve"> terkait;</w:t>
      </w:r>
    </w:p>
    <w:p w:rsidR="00960AE2" w:rsidRDefault="00960AE2" w:rsidP="00960AE2">
      <w:pPr>
        <w:widowControl w:val="0"/>
        <w:numPr>
          <w:ilvl w:val="0"/>
          <w:numId w:val="4"/>
        </w:numPr>
        <w:tabs>
          <w:tab w:val="left" w:pos="720"/>
        </w:tabs>
        <w:autoSpaceDE w:val="0"/>
        <w:autoSpaceDN w:val="0"/>
        <w:spacing w:line="360" w:lineRule="auto"/>
        <w:ind w:left="720" w:hanging="630"/>
        <w:rPr>
          <w:spacing w:val="4"/>
          <w:sz w:val="24"/>
          <w:szCs w:val="24"/>
        </w:rPr>
      </w:pPr>
      <w:r>
        <w:rPr>
          <w:spacing w:val="4"/>
          <w:sz w:val="24"/>
          <w:szCs w:val="24"/>
        </w:rPr>
        <w:t>Memotret atau observasi langsung ke obyek pelayanan konsumen.</w:t>
      </w:r>
    </w:p>
    <w:p w:rsidR="00960AE2" w:rsidRDefault="00960AE2" w:rsidP="00960AE2">
      <w:pPr>
        <w:spacing w:line="360" w:lineRule="auto"/>
        <w:rPr>
          <w:sz w:val="24"/>
          <w:szCs w:val="24"/>
        </w:rPr>
      </w:pPr>
      <w:proofErr w:type="gramStart"/>
      <w:r>
        <w:rPr>
          <w:spacing w:val="4"/>
          <w:sz w:val="24"/>
          <w:szCs w:val="24"/>
        </w:rPr>
        <w:t>Dalam</w:t>
      </w:r>
      <w:r w:rsidRPr="00A33FF2">
        <w:rPr>
          <w:spacing w:val="4"/>
          <w:sz w:val="24"/>
          <w:szCs w:val="24"/>
        </w:rPr>
        <w:t xml:space="preserve"> mengevaluasi pengendalian internal terhadap pengelolaan pelayanan </w:t>
      </w:r>
      <w:r w:rsidRPr="00A33FF2">
        <w:rPr>
          <w:spacing w:val="4"/>
          <w:sz w:val="24"/>
          <w:szCs w:val="24"/>
        </w:rPr>
        <w:lastRenderedPageBreak/>
        <w:t xml:space="preserve">di Terminal Bandar Udara yang perlu dipertimbangkan adalah kebutuhan konsumen yaitu Penumpang, </w:t>
      </w:r>
      <w:r w:rsidRPr="00A86A9F">
        <w:rPr>
          <w:i/>
          <w:spacing w:val="4"/>
          <w:sz w:val="24"/>
          <w:szCs w:val="24"/>
        </w:rPr>
        <w:t>Airlines</w:t>
      </w:r>
      <w:r w:rsidRPr="00A33FF2">
        <w:rPr>
          <w:spacing w:val="4"/>
          <w:sz w:val="24"/>
          <w:szCs w:val="24"/>
        </w:rPr>
        <w:t xml:space="preserve"> dan Konsesionaire (penyewa ruangan selain </w:t>
      </w:r>
      <w:r w:rsidRPr="00A86A9F">
        <w:rPr>
          <w:i/>
          <w:spacing w:val="4"/>
          <w:sz w:val="24"/>
          <w:szCs w:val="24"/>
        </w:rPr>
        <w:t>airline</w:t>
      </w:r>
      <w:r w:rsidRPr="00A33FF2">
        <w:rPr>
          <w:spacing w:val="4"/>
          <w:sz w:val="24"/>
          <w:szCs w:val="24"/>
        </w:rPr>
        <w:t xml:space="preserve"> untuk kepentingan usaha).</w:t>
      </w:r>
      <w:proofErr w:type="gramEnd"/>
      <w:r w:rsidRPr="00A33FF2">
        <w:rPr>
          <w:spacing w:val="4"/>
          <w:sz w:val="24"/>
          <w:szCs w:val="24"/>
        </w:rPr>
        <w:t xml:space="preserve"> Ketiga konsumen inilah yang menjadi fokus perusahaan pada tahun 2013 demi pemenuhan harapan konsumen </w:t>
      </w:r>
      <w:r w:rsidRPr="00A33FF2">
        <w:rPr>
          <w:sz w:val="24"/>
          <w:szCs w:val="24"/>
        </w:rPr>
        <w:t xml:space="preserve">serta tercapainya tujuan perusahaan terhadap </w:t>
      </w:r>
      <w:r w:rsidRPr="00A86A9F">
        <w:rPr>
          <w:i/>
          <w:sz w:val="24"/>
          <w:szCs w:val="24"/>
        </w:rPr>
        <w:t>High Quality Product/Service</w:t>
      </w:r>
      <w:r w:rsidRPr="00A33FF2">
        <w:rPr>
          <w:sz w:val="24"/>
          <w:szCs w:val="24"/>
        </w:rPr>
        <w:t xml:space="preserve"> yang melampaui standar kriteria </w:t>
      </w:r>
      <w:r w:rsidRPr="00A86A9F">
        <w:rPr>
          <w:i/>
          <w:sz w:val="24"/>
          <w:szCs w:val="24"/>
        </w:rPr>
        <w:t xml:space="preserve">Safety, Security, </w:t>
      </w:r>
      <w:r w:rsidRPr="00A86A9F">
        <w:rPr>
          <w:sz w:val="24"/>
          <w:szCs w:val="24"/>
        </w:rPr>
        <w:t>dan</w:t>
      </w:r>
      <w:r w:rsidRPr="00A86A9F">
        <w:rPr>
          <w:i/>
          <w:sz w:val="24"/>
          <w:szCs w:val="24"/>
        </w:rPr>
        <w:t xml:space="preserve"> Services</w:t>
      </w:r>
      <w:r w:rsidRPr="00A33FF2">
        <w:rPr>
          <w:sz w:val="24"/>
          <w:szCs w:val="24"/>
        </w:rPr>
        <w:t xml:space="preserve">. </w:t>
      </w:r>
    </w:p>
    <w:p w:rsidR="00960AE2" w:rsidRPr="008078A8" w:rsidRDefault="00960AE2" w:rsidP="00960AE2">
      <w:pPr>
        <w:spacing w:before="240" w:line="360" w:lineRule="auto"/>
        <w:rPr>
          <w:rFonts w:cs="Arial"/>
          <w:sz w:val="24"/>
          <w:szCs w:val="24"/>
        </w:rPr>
      </w:pPr>
      <w:r w:rsidRPr="008078A8">
        <w:rPr>
          <w:sz w:val="24"/>
          <w:szCs w:val="24"/>
        </w:rPr>
        <w:t xml:space="preserve">3.2.1. </w:t>
      </w:r>
      <w:r w:rsidRPr="008078A8">
        <w:rPr>
          <w:sz w:val="24"/>
          <w:szCs w:val="24"/>
        </w:rPr>
        <w:tab/>
      </w:r>
      <w:r w:rsidRPr="008078A8">
        <w:rPr>
          <w:rFonts w:cs="Arial"/>
          <w:sz w:val="24"/>
          <w:szCs w:val="24"/>
        </w:rPr>
        <w:t xml:space="preserve">Pelayanan terminal bagi para penumpang, </w:t>
      </w:r>
      <w:r w:rsidRPr="008078A8">
        <w:rPr>
          <w:rFonts w:cs="Arial"/>
          <w:i/>
          <w:sz w:val="24"/>
          <w:szCs w:val="24"/>
        </w:rPr>
        <w:t>airline</w:t>
      </w:r>
      <w:r w:rsidRPr="008078A8">
        <w:rPr>
          <w:rFonts w:cs="Arial"/>
          <w:sz w:val="24"/>
          <w:szCs w:val="24"/>
        </w:rPr>
        <w:t xml:space="preserve"> dan konsesioner pada ruang keberangkatan dan kedatangan internasional </w:t>
      </w:r>
      <w:r w:rsidRPr="008078A8">
        <w:rPr>
          <w:rFonts w:cs="Arial"/>
          <w:i/>
          <w:sz w:val="24"/>
          <w:szCs w:val="24"/>
        </w:rPr>
        <w:t>(new terminal building)</w:t>
      </w:r>
      <w:r w:rsidRPr="008078A8">
        <w:rPr>
          <w:rFonts w:cs="Arial"/>
          <w:sz w:val="24"/>
          <w:szCs w:val="24"/>
        </w:rPr>
        <w:t xml:space="preserve"> kurang optimal.</w:t>
      </w:r>
    </w:p>
    <w:p w:rsidR="00960AE2" w:rsidRPr="00EF01A2" w:rsidRDefault="00960AE2" w:rsidP="00960AE2">
      <w:pPr>
        <w:spacing w:line="360" w:lineRule="auto"/>
        <w:rPr>
          <w:rFonts w:cs="Arial"/>
          <w:sz w:val="24"/>
          <w:szCs w:val="24"/>
        </w:rPr>
      </w:pPr>
      <w:proofErr w:type="gramStart"/>
      <w:r>
        <w:rPr>
          <w:rFonts w:cs="Arial"/>
          <w:sz w:val="24"/>
          <w:szCs w:val="24"/>
        </w:rPr>
        <w:t>Dari hasil observasi lapangan dan melakukan wawancara kepada pihak terkait di Bandar Udara, diperoleh beberapa ketidaknyamanan baik itu fasilitas maupun pelayanan yang disediakan.</w:t>
      </w:r>
      <w:proofErr w:type="gramEnd"/>
    </w:p>
    <w:p w:rsidR="00960AE2" w:rsidRPr="00FB43F7" w:rsidRDefault="00960AE2" w:rsidP="00960AE2">
      <w:pPr>
        <w:pStyle w:val="ListParagraph"/>
        <w:numPr>
          <w:ilvl w:val="0"/>
          <w:numId w:val="8"/>
        </w:numPr>
        <w:tabs>
          <w:tab w:val="left" w:pos="-450"/>
          <w:tab w:val="left" w:pos="1843"/>
        </w:tabs>
        <w:spacing w:after="0" w:line="360" w:lineRule="auto"/>
        <w:ind w:left="0" w:firstLine="0"/>
        <w:jc w:val="both"/>
        <w:rPr>
          <w:rFonts w:ascii="Times New Roman" w:hAnsi="Times New Roman"/>
          <w:i/>
          <w:sz w:val="24"/>
          <w:szCs w:val="24"/>
        </w:rPr>
      </w:pPr>
      <w:r w:rsidRPr="00FB43F7">
        <w:rPr>
          <w:rFonts w:ascii="Times New Roman" w:hAnsi="Times New Roman"/>
          <w:sz w:val="24"/>
          <w:szCs w:val="24"/>
        </w:rPr>
        <w:t xml:space="preserve">Seorang penumpang QZ8395 DPS – KUL bernama Rafa pada jam 16.27 LT mempertanyakan tentang informasi Gate yang belum terdisplay pada layar </w:t>
      </w:r>
      <w:r w:rsidRPr="0078744C">
        <w:rPr>
          <w:rFonts w:ascii="Times New Roman" w:hAnsi="Times New Roman"/>
          <w:i/>
          <w:sz w:val="24"/>
          <w:szCs w:val="24"/>
        </w:rPr>
        <w:t>Flight Information D</w:t>
      </w:r>
      <w:r>
        <w:rPr>
          <w:rFonts w:ascii="Times New Roman" w:hAnsi="Times New Roman"/>
          <w:i/>
          <w:sz w:val="24"/>
          <w:szCs w:val="24"/>
        </w:rPr>
        <w:t>ata</w:t>
      </w:r>
      <w:r w:rsidRPr="0078744C">
        <w:rPr>
          <w:rFonts w:ascii="Times New Roman" w:hAnsi="Times New Roman"/>
          <w:i/>
          <w:sz w:val="24"/>
          <w:szCs w:val="24"/>
        </w:rPr>
        <w:t xml:space="preserve"> System (FIDS) </w:t>
      </w:r>
      <w:r w:rsidRPr="00FB43F7">
        <w:rPr>
          <w:rFonts w:ascii="Times New Roman" w:hAnsi="Times New Roman"/>
          <w:sz w:val="24"/>
          <w:szCs w:val="24"/>
        </w:rPr>
        <w:t xml:space="preserve">dan pada kolom keterangan tertera </w:t>
      </w:r>
      <w:r w:rsidRPr="0078744C">
        <w:rPr>
          <w:rFonts w:ascii="Times New Roman" w:hAnsi="Times New Roman"/>
          <w:i/>
          <w:sz w:val="24"/>
          <w:szCs w:val="24"/>
        </w:rPr>
        <w:t>check in open</w:t>
      </w:r>
      <w:r w:rsidRPr="00FB43F7">
        <w:rPr>
          <w:rFonts w:ascii="Times New Roman" w:hAnsi="Times New Roman"/>
          <w:sz w:val="24"/>
          <w:szCs w:val="24"/>
        </w:rPr>
        <w:t xml:space="preserve">, sementara </w:t>
      </w:r>
      <w:r w:rsidRPr="0078744C">
        <w:rPr>
          <w:rFonts w:ascii="Times New Roman" w:hAnsi="Times New Roman"/>
          <w:i/>
          <w:sz w:val="24"/>
          <w:szCs w:val="24"/>
        </w:rPr>
        <w:t>Schedule Time of Departure (STD)</w:t>
      </w:r>
      <w:r w:rsidRPr="00FB43F7">
        <w:rPr>
          <w:rFonts w:ascii="Times New Roman" w:hAnsi="Times New Roman"/>
          <w:sz w:val="24"/>
          <w:szCs w:val="24"/>
        </w:rPr>
        <w:t xml:space="preserve"> 17.00 LT. Ketika petugas informasi dihubungi melalui telephone sellular dan dilaporkan kejadian ini, dua </w:t>
      </w:r>
      <w:r w:rsidRPr="00FB43F7">
        <w:rPr>
          <w:rFonts w:ascii="Times New Roman" w:hAnsi="Times New Roman"/>
          <w:sz w:val="24"/>
          <w:szCs w:val="24"/>
        </w:rPr>
        <w:lastRenderedPageBreak/>
        <w:t xml:space="preserve">menit berikutnya </w:t>
      </w:r>
      <w:r w:rsidRPr="0078744C">
        <w:rPr>
          <w:rFonts w:ascii="Times New Roman" w:hAnsi="Times New Roman"/>
          <w:i/>
          <w:sz w:val="24"/>
          <w:szCs w:val="24"/>
        </w:rPr>
        <w:t>Gate</w:t>
      </w:r>
      <w:r w:rsidRPr="00FB43F7">
        <w:rPr>
          <w:rFonts w:ascii="Times New Roman" w:hAnsi="Times New Roman"/>
          <w:sz w:val="24"/>
          <w:szCs w:val="24"/>
        </w:rPr>
        <w:t xml:space="preserve"> terdisplay pada FIDS</w:t>
      </w:r>
      <w:r w:rsidRPr="00FB43F7">
        <w:rPr>
          <w:rFonts w:ascii="Times New Roman" w:hAnsi="Times New Roman"/>
          <w:i/>
          <w:sz w:val="24"/>
          <w:szCs w:val="24"/>
        </w:rPr>
        <w:t>;</w:t>
      </w:r>
    </w:p>
    <w:p w:rsidR="00960AE2" w:rsidRDefault="00960AE2" w:rsidP="00960AE2">
      <w:pPr>
        <w:pStyle w:val="ListParagraph"/>
        <w:numPr>
          <w:ilvl w:val="0"/>
          <w:numId w:val="8"/>
        </w:numPr>
        <w:tabs>
          <w:tab w:val="left" w:pos="-450"/>
          <w:tab w:val="left" w:pos="1843"/>
        </w:tabs>
        <w:spacing w:after="0" w:line="360" w:lineRule="auto"/>
        <w:ind w:left="0" w:firstLine="0"/>
        <w:jc w:val="both"/>
        <w:rPr>
          <w:rFonts w:ascii="Times New Roman" w:hAnsi="Times New Roman"/>
          <w:sz w:val="24"/>
          <w:szCs w:val="24"/>
        </w:rPr>
      </w:pPr>
      <w:r w:rsidRPr="00FB43F7">
        <w:rPr>
          <w:rFonts w:ascii="Times New Roman" w:hAnsi="Times New Roman"/>
          <w:sz w:val="24"/>
          <w:szCs w:val="24"/>
        </w:rPr>
        <w:t xml:space="preserve">Menurut penjelasan kedua </w:t>
      </w:r>
      <w:r w:rsidRPr="0078744C">
        <w:rPr>
          <w:rFonts w:ascii="Times New Roman" w:hAnsi="Times New Roman"/>
          <w:i/>
          <w:sz w:val="24"/>
          <w:szCs w:val="24"/>
        </w:rPr>
        <w:t>Buggy Drivers</w:t>
      </w:r>
      <w:r w:rsidRPr="00FB43F7">
        <w:rPr>
          <w:rFonts w:ascii="Times New Roman" w:hAnsi="Times New Roman"/>
          <w:sz w:val="24"/>
          <w:szCs w:val="24"/>
        </w:rPr>
        <w:t xml:space="preserve"> yang berada disekitar FIDS, </w:t>
      </w:r>
      <w:r>
        <w:rPr>
          <w:rFonts w:ascii="Times New Roman" w:hAnsi="Times New Roman"/>
          <w:sz w:val="24"/>
          <w:szCs w:val="24"/>
        </w:rPr>
        <w:t>peristiwa tersebut</w:t>
      </w:r>
      <w:r w:rsidRPr="00FB43F7">
        <w:rPr>
          <w:rFonts w:ascii="Times New Roman" w:hAnsi="Times New Roman"/>
          <w:sz w:val="24"/>
          <w:szCs w:val="24"/>
        </w:rPr>
        <w:t xml:space="preserve"> seringkali terjadi setiap hari sepanjang </w:t>
      </w:r>
      <w:r w:rsidRPr="0078744C">
        <w:rPr>
          <w:rFonts w:ascii="Times New Roman" w:hAnsi="Times New Roman"/>
          <w:i/>
          <w:sz w:val="24"/>
          <w:szCs w:val="24"/>
        </w:rPr>
        <w:t>New Terminal</w:t>
      </w:r>
      <w:r w:rsidRPr="00FB43F7">
        <w:rPr>
          <w:rFonts w:ascii="Times New Roman" w:hAnsi="Times New Roman"/>
          <w:sz w:val="24"/>
          <w:szCs w:val="24"/>
        </w:rPr>
        <w:t xml:space="preserve"> dioperasikan, bahkan </w:t>
      </w:r>
      <w:r w:rsidRPr="0078744C">
        <w:rPr>
          <w:rFonts w:ascii="Times New Roman" w:hAnsi="Times New Roman"/>
          <w:i/>
          <w:sz w:val="24"/>
          <w:szCs w:val="24"/>
        </w:rPr>
        <w:t>boarding gate</w:t>
      </w:r>
      <w:r w:rsidRPr="00FB43F7">
        <w:rPr>
          <w:rFonts w:ascii="Times New Roman" w:hAnsi="Times New Roman"/>
          <w:sz w:val="24"/>
          <w:szCs w:val="24"/>
        </w:rPr>
        <w:t xml:space="preserve"> berpindah-pindah setiap hari sehingga membuat penumpang mengeluhkan kejadian ini.</w:t>
      </w:r>
    </w:p>
    <w:p w:rsidR="00960AE2" w:rsidRPr="001844AC" w:rsidRDefault="00960AE2" w:rsidP="00960AE2">
      <w:pPr>
        <w:pStyle w:val="ListParagraph"/>
        <w:numPr>
          <w:ilvl w:val="0"/>
          <w:numId w:val="8"/>
        </w:numPr>
        <w:tabs>
          <w:tab w:val="left" w:pos="1843"/>
        </w:tabs>
        <w:spacing w:after="0" w:line="360" w:lineRule="auto"/>
        <w:ind w:left="0" w:firstLine="0"/>
        <w:jc w:val="both"/>
        <w:rPr>
          <w:rFonts w:ascii="Times New Roman" w:hAnsi="Times New Roman"/>
          <w:b/>
          <w:sz w:val="24"/>
          <w:szCs w:val="24"/>
        </w:rPr>
      </w:pPr>
      <w:r>
        <w:rPr>
          <w:rFonts w:ascii="Times New Roman" w:hAnsi="Times New Roman"/>
          <w:sz w:val="24"/>
          <w:szCs w:val="24"/>
        </w:rPr>
        <w:t>Proses pengangkutan sampah di dalam terminal belum dilakukan dengan baik, sehingga dapat menyebarkan bau tak sedap dan memperlihatkan pemandangan yang kurang indah</w:t>
      </w:r>
      <w:r w:rsidRPr="00FB43F7">
        <w:rPr>
          <w:rFonts w:ascii="Times New Roman" w:hAnsi="Times New Roman"/>
          <w:sz w:val="24"/>
          <w:szCs w:val="24"/>
        </w:rPr>
        <w:t>;</w:t>
      </w:r>
    </w:p>
    <w:p w:rsidR="00960AE2" w:rsidRPr="003C6AB5" w:rsidRDefault="00960AE2" w:rsidP="00960AE2">
      <w:pPr>
        <w:pStyle w:val="ListParagraph"/>
        <w:numPr>
          <w:ilvl w:val="0"/>
          <w:numId w:val="8"/>
        </w:numPr>
        <w:tabs>
          <w:tab w:val="left" w:pos="1843"/>
        </w:tabs>
        <w:spacing w:after="0" w:line="360" w:lineRule="auto"/>
        <w:ind w:left="0" w:firstLine="0"/>
        <w:jc w:val="both"/>
        <w:rPr>
          <w:rFonts w:ascii="Times New Roman" w:hAnsi="Times New Roman"/>
          <w:b/>
          <w:sz w:val="24"/>
          <w:szCs w:val="24"/>
        </w:rPr>
      </w:pPr>
      <w:r>
        <w:rPr>
          <w:rFonts w:ascii="Times New Roman" w:hAnsi="Times New Roman"/>
          <w:sz w:val="24"/>
          <w:szCs w:val="24"/>
        </w:rPr>
        <w:t>Akibat tidak terjaganya kebersihan lingkungan di sekitar proyek pekerjaan pembangunan infrastruktur dan kurang baiknya sistem pembuangan air limbah dari konsesioner dapat mengundang lalat berdatangan di sekitar restoran konsesioner.</w:t>
      </w:r>
    </w:p>
    <w:p w:rsidR="00960AE2" w:rsidRPr="00FB43F7" w:rsidRDefault="00960AE2" w:rsidP="00960AE2">
      <w:pPr>
        <w:pStyle w:val="ListParagraph"/>
        <w:tabs>
          <w:tab w:val="left" w:pos="1843"/>
        </w:tabs>
        <w:spacing w:after="0" w:line="360" w:lineRule="auto"/>
        <w:ind w:left="0"/>
        <w:jc w:val="both"/>
        <w:rPr>
          <w:rFonts w:ascii="Times New Roman" w:hAnsi="Times New Roman"/>
          <w:b/>
          <w:sz w:val="24"/>
          <w:szCs w:val="24"/>
        </w:rPr>
      </w:pPr>
    </w:p>
    <w:p w:rsidR="00960AE2" w:rsidRDefault="00960AE2" w:rsidP="00960AE2">
      <w:pPr>
        <w:pStyle w:val="ListParagraph"/>
        <w:tabs>
          <w:tab w:val="left" w:pos="-450"/>
          <w:tab w:val="left" w:pos="1134"/>
        </w:tabs>
        <w:spacing w:before="240" w:after="0" w:line="360" w:lineRule="auto"/>
        <w:ind w:left="0"/>
        <w:jc w:val="both"/>
        <w:rPr>
          <w:rFonts w:ascii="Times New Roman" w:hAnsi="Times New Roman"/>
          <w:sz w:val="24"/>
          <w:szCs w:val="24"/>
        </w:rPr>
      </w:pPr>
      <w:r w:rsidRPr="008078A8">
        <w:rPr>
          <w:rFonts w:ascii="Times New Roman" w:hAnsi="Times New Roman"/>
          <w:spacing w:val="4"/>
          <w:sz w:val="24"/>
          <w:szCs w:val="24"/>
        </w:rPr>
        <w:t>3.2.2.</w:t>
      </w:r>
      <w:r w:rsidRPr="008078A8">
        <w:rPr>
          <w:rFonts w:ascii="Times New Roman" w:hAnsi="Times New Roman"/>
          <w:spacing w:val="4"/>
          <w:sz w:val="24"/>
          <w:szCs w:val="24"/>
        </w:rPr>
        <w:tab/>
        <w:t>Penerbitan informasi bagi pengguna jasa kebandarudaraan belum dikelola terpadu.</w:t>
      </w:r>
      <w:r>
        <w:rPr>
          <w:rFonts w:ascii="Times New Roman" w:hAnsi="Times New Roman"/>
          <w:spacing w:val="4"/>
          <w:sz w:val="24"/>
          <w:szCs w:val="24"/>
        </w:rPr>
        <w:t xml:space="preserve"> </w:t>
      </w:r>
      <w:r>
        <w:rPr>
          <w:rFonts w:ascii="Times New Roman" w:hAnsi="Times New Roman"/>
          <w:sz w:val="24"/>
          <w:szCs w:val="24"/>
        </w:rPr>
        <w:t xml:space="preserve">Untuk menerbitkan informasi keberangkatan dan kedatangan pesawat diperlukan koordinasi </w:t>
      </w:r>
      <w:r w:rsidRPr="009448AD">
        <w:rPr>
          <w:rFonts w:ascii="Times New Roman" w:hAnsi="Times New Roman"/>
          <w:i/>
          <w:sz w:val="24"/>
          <w:szCs w:val="24"/>
        </w:rPr>
        <w:t>timely</w:t>
      </w:r>
      <w:r>
        <w:rPr>
          <w:rFonts w:ascii="Times New Roman" w:hAnsi="Times New Roman"/>
          <w:sz w:val="24"/>
          <w:szCs w:val="24"/>
        </w:rPr>
        <w:t xml:space="preserve"> (tepat waktu) dan </w:t>
      </w:r>
      <w:r>
        <w:rPr>
          <w:rFonts w:ascii="Times New Roman" w:hAnsi="Times New Roman"/>
          <w:i/>
          <w:sz w:val="24"/>
          <w:szCs w:val="24"/>
        </w:rPr>
        <w:t xml:space="preserve">accurate </w:t>
      </w:r>
      <w:r>
        <w:rPr>
          <w:rFonts w:ascii="Times New Roman" w:hAnsi="Times New Roman"/>
          <w:sz w:val="24"/>
          <w:szCs w:val="24"/>
        </w:rPr>
        <w:t>(tepat sasaran) antar unit terkait, di antaranya:</w:t>
      </w:r>
    </w:p>
    <w:p w:rsidR="00960AE2" w:rsidRPr="009448AD"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9448AD">
        <w:rPr>
          <w:rFonts w:ascii="Times New Roman" w:hAnsi="Times New Roman"/>
          <w:sz w:val="24"/>
        </w:rPr>
        <w:t xml:space="preserve">AMC yang melayani penempatan pesawat udara dan pelayanan </w:t>
      </w:r>
      <w:r w:rsidRPr="009448AD">
        <w:rPr>
          <w:rFonts w:ascii="Times New Roman" w:hAnsi="Times New Roman"/>
          <w:i/>
          <w:sz w:val="24"/>
        </w:rPr>
        <w:t xml:space="preserve">aviobridge, </w:t>
      </w:r>
      <w:r w:rsidRPr="009448AD">
        <w:rPr>
          <w:rFonts w:ascii="Times New Roman" w:hAnsi="Times New Roman"/>
          <w:sz w:val="24"/>
        </w:rPr>
        <w:t>serta pengawasan apron;</w:t>
      </w:r>
    </w:p>
    <w:p w:rsidR="00960AE2" w:rsidRPr="009448AD"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9448AD">
        <w:rPr>
          <w:rFonts w:ascii="Times New Roman" w:hAnsi="Times New Roman"/>
          <w:sz w:val="24"/>
        </w:rPr>
        <w:lastRenderedPageBreak/>
        <w:t xml:space="preserve"> </w:t>
      </w:r>
      <w:r w:rsidRPr="009448AD">
        <w:rPr>
          <w:rFonts w:ascii="Times New Roman" w:hAnsi="Times New Roman"/>
          <w:i/>
          <w:sz w:val="24"/>
        </w:rPr>
        <w:t>Information Service</w:t>
      </w:r>
      <w:r w:rsidRPr="009448AD">
        <w:rPr>
          <w:rFonts w:ascii="Times New Roman" w:hAnsi="Times New Roman"/>
          <w:sz w:val="24"/>
        </w:rPr>
        <w:t xml:space="preserve"> yang berkonsentrasi pada penyediaan informasi kepada penumpang baik melalui FIDS maupun PAS</w:t>
      </w:r>
      <w:r>
        <w:rPr>
          <w:rFonts w:ascii="Times New Roman" w:hAnsi="Times New Roman"/>
          <w:sz w:val="24"/>
        </w:rPr>
        <w:t>;</w:t>
      </w:r>
    </w:p>
    <w:p w:rsidR="00960AE2" w:rsidRPr="009448AD"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9448AD">
        <w:rPr>
          <w:rFonts w:ascii="Times New Roman" w:hAnsi="Times New Roman"/>
          <w:i/>
          <w:sz w:val="24"/>
        </w:rPr>
        <w:t>Terminal Service</w:t>
      </w:r>
      <w:r w:rsidRPr="009448AD">
        <w:rPr>
          <w:rFonts w:ascii="Times New Roman" w:hAnsi="Times New Roman"/>
          <w:sz w:val="24"/>
        </w:rPr>
        <w:t xml:space="preserve"> yang bertugas untuk mengawasi dan memeriksa serta melaporkan kesiapan dari s</w:t>
      </w:r>
      <w:r>
        <w:rPr>
          <w:rFonts w:ascii="Times New Roman" w:hAnsi="Times New Roman"/>
          <w:sz w:val="24"/>
        </w:rPr>
        <w:t>arana dan prasarana di terminal;</w:t>
      </w:r>
    </w:p>
    <w:p w:rsidR="00960AE2" w:rsidRPr="009448AD"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9448AD">
        <w:rPr>
          <w:rFonts w:ascii="Times New Roman" w:hAnsi="Times New Roman"/>
          <w:i/>
          <w:sz w:val="24"/>
        </w:rPr>
        <w:t xml:space="preserve">Landside Service </w:t>
      </w:r>
      <w:r w:rsidRPr="009448AD">
        <w:rPr>
          <w:rFonts w:ascii="Times New Roman" w:hAnsi="Times New Roman"/>
          <w:sz w:val="24"/>
        </w:rPr>
        <w:t xml:space="preserve">yang bertugas untuk mengawasi dan memeriksa serta melaporkan kesiapan dari sarana dan prasarana di </w:t>
      </w:r>
      <w:r w:rsidRPr="009448AD">
        <w:rPr>
          <w:rFonts w:ascii="Times New Roman" w:hAnsi="Times New Roman"/>
          <w:i/>
          <w:sz w:val="24"/>
        </w:rPr>
        <w:t>landside</w:t>
      </w:r>
      <w:r>
        <w:rPr>
          <w:rFonts w:ascii="Times New Roman" w:hAnsi="Times New Roman"/>
          <w:i/>
          <w:sz w:val="24"/>
        </w:rPr>
        <w:t>;</w:t>
      </w:r>
    </w:p>
    <w:p w:rsidR="00960AE2" w:rsidRPr="00E6197A"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9448AD">
        <w:rPr>
          <w:rFonts w:ascii="Times New Roman" w:hAnsi="Times New Roman"/>
          <w:i/>
          <w:sz w:val="24"/>
        </w:rPr>
        <w:t>Data Entry</w:t>
      </w:r>
      <w:r w:rsidRPr="009448AD">
        <w:rPr>
          <w:rFonts w:ascii="Times New Roman" w:hAnsi="Times New Roman"/>
          <w:sz w:val="24"/>
        </w:rPr>
        <w:t xml:space="preserve"> yang bertanggung jawab untuk mengumpulkan data penumpang serta muatan penerbangan sebagai bahan pembuatan statistik</w:t>
      </w:r>
      <w:r>
        <w:rPr>
          <w:rFonts w:ascii="Times New Roman" w:hAnsi="Times New Roman"/>
          <w:sz w:val="24"/>
        </w:rPr>
        <w:t xml:space="preserve"> bandara;</w:t>
      </w:r>
    </w:p>
    <w:p w:rsidR="00960AE2" w:rsidRPr="00B1592F" w:rsidRDefault="00960AE2" w:rsidP="00960AE2">
      <w:pPr>
        <w:pStyle w:val="ListParagraph"/>
        <w:numPr>
          <w:ilvl w:val="0"/>
          <w:numId w:val="6"/>
        </w:numPr>
        <w:tabs>
          <w:tab w:val="left" w:pos="540"/>
        </w:tabs>
        <w:spacing w:beforeLines="60" w:before="144" w:line="360" w:lineRule="auto"/>
        <w:ind w:left="540" w:hanging="540"/>
        <w:jc w:val="both"/>
        <w:rPr>
          <w:rFonts w:ascii="Times New Roman" w:hAnsi="Times New Roman"/>
          <w:sz w:val="24"/>
          <w:lang w:val="id-ID"/>
        </w:rPr>
      </w:pPr>
      <w:r w:rsidRPr="00A57DCC">
        <w:rPr>
          <w:rFonts w:ascii="Times New Roman" w:hAnsi="Times New Roman"/>
          <w:i/>
          <w:sz w:val="24"/>
        </w:rPr>
        <w:t>Airport Fire Fighting and Rescue, Airport Security</w:t>
      </w:r>
      <w:r>
        <w:rPr>
          <w:rFonts w:ascii="Times New Roman" w:hAnsi="Times New Roman"/>
          <w:i/>
          <w:sz w:val="24"/>
        </w:rPr>
        <w:t xml:space="preserve">, </w:t>
      </w:r>
      <w:r w:rsidRPr="00A57DCC">
        <w:rPr>
          <w:rFonts w:ascii="Times New Roman" w:hAnsi="Times New Roman"/>
          <w:i/>
          <w:sz w:val="24"/>
        </w:rPr>
        <w:t>Airline, A</w:t>
      </w:r>
      <w:r>
        <w:rPr>
          <w:rFonts w:ascii="Times New Roman" w:hAnsi="Times New Roman"/>
          <w:i/>
          <w:sz w:val="24"/>
        </w:rPr>
        <w:t xml:space="preserve">ir </w:t>
      </w:r>
      <w:r w:rsidRPr="00A57DCC">
        <w:rPr>
          <w:rFonts w:ascii="Times New Roman" w:hAnsi="Times New Roman"/>
          <w:i/>
          <w:sz w:val="24"/>
        </w:rPr>
        <w:t>T</w:t>
      </w:r>
      <w:r>
        <w:rPr>
          <w:rFonts w:ascii="Times New Roman" w:hAnsi="Times New Roman"/>
          <w:i/>
          <w:sz w:val="24"/>
        </w:rPr>
        <w:t xml:space="preserve">raffic </w:t>
      </w:r>
      <w:r w:rsidRPr="00A57DCC">
        <w:rPr>
          <w:rFonts w:ascii="Times New Roman" w:hAnsi="Times New Roman"/>
          <w:i/>
          <w:sz w:val="24"/>
        </w:rPr>
        <w:t>C</w:t>
      </w:r>
      <w:r>
        <w:rPr>
          <w:rFonts w:ascii="Times New Roman" w:hAnsi="Times New Roman"/>
          <w:i/>
          <w:sz w:val="24"/>
        </w:rPr>
        <w:t>ontrol</w:t>
      </w:r>
      <w:r w:rsidRPr="00A57DCC">
        <w:rPr>
          <w:rFonts w:ascii="Times New Roman" w:hAnsi="Times New Roman"/>
          <w:i/>
          <w:sz w:val="24"/>
        </w:rPr>
        <w:t xml:space="preserve">, Ground Handling, Immigration, Customs </w:t>
      </w:r>
      <w:r w:rsidRPr="00A57DCC">
        <w:rPr>
          <w:rFonts w:ascii="Times New Roman" w:hAnsi="Times New Roman"/>
          <w:sz w:val="24"/>
        </w:rPr>
        <w:t>sebagai pusat informasi data sekaligus sebagai pengguna informasi.</w:t>
      </w:r>
    </w:p>
    <w:p w:rsidR="00960AE2" w:rsidRDefault="00960AE2" w:rsidP="00960AE2">
      <w:pPr>
        <w:pStyle w:val="ListParagraph"/>
        <w:spacing w:beforeLines="60" w:before="144" w:after="0" w:line="360" w:lineRule="auto"/>
        <w:ind w:left="0"/>
        <w:jc w:val="both"/>
        <w:rPr>
          <w:rFonts w:ascii="Times New Roman" w:hAnsi="Times New Roman"/>
          <w:sz w:val="24"/>
        </w:rPr>
      </w:pPr>
    </w:p>
    <w:p w:rsidR="00960AE2" w:rsidRDefault="00960AE2" w:rsidP="00960AE2">
      <w:pPr>
        <w:pStyle w:val="ListParagraph"/>
        <w:spacing w:beforeLines="60" w:before="144" w:after="0" w:line="360" w:lineRule="auto"/>
        <w:ind w:left="0"/>
        <w:jc w:val="both"/>
        <w:rPr>
          <w:rFonts w:ascii="Times New Roman" w:hAnsi="Times New Roman"/>
          <w:sz w:val="24"/>
        </w:rPr>
      </w:pPr>
      <w:r>
        <w:rPr>
          <w:rFonts w:ascii="Times New Roman" w:hAnsi="Times New Roman"/>
          <w:sz w:val="24"/>
        </w:rPr>
        <w:t xml:space="preserve">Luasnya terminal yang terdiri dari tiga lantai, banyaknya hilir mudik orang baik yang akan berangkat atau datang dari pesawat, dinamisnya perubahan keberangkatan dan kedatangan pesawat dan kebutuhan informasi yang cepat dan akurat masih dikelola secara sektoral dan pada ruang yang terpisah oleh penyedia jasa kebandarudarraan, sehingga informasi yang diterbitkan berpotensi mengalami </w:t>
      </w:r>
      <w:r>
        <w:rPr>
          <w:rFonts w:ascii="Times New Roman" w:hAnsi="Times New Roman"/>
          <w:sz w:val="24"/>
        </w:rPr>
        <w:lastRenderedPageBreak/>
        <w:t>kegagalan sangat besar. Informasi yang cepat dan akurat sangat diperlukan pengguna jasa kebandarudaraan melalui FIDS, antara lain:</w:t>
      </w:r>
    </w:p>
    <w:p w:rsidR="00960AE2" w:rsidRPr="001D21EA" w:rsidRDefault="00960AE2" w:rsidP="00960AE2">
      <w:pPr>
        <w:pStyle w:val="ListParagraph"/>
        <w:numPr>
          <w:ilvl w:val="0"/>
          <w:numId w:val="7"/>
        </w:numPr>
        <w:spacing w:beforeLines="60" w:before="144" w:after="0" w:line="360" w:lineRule="auto"/>
        <w:ind w:left="0" w:firstLine="0"/>
        <w:jc w:val="both"/>
        <w:rPr>
          <w:rFonts w:ascii="Times New Roman" w:hAnsi="Times New Roman"/>
          <w:sz w:val="24"/>
        </w:rPr>
      </w:pPr>
      <w:r>
        <w:rPr>
          <w:rFonts w:ascii="Times New Roman" w:hAnsi="Times New Roman"/>
          <w:i/>
          <w:sz w:val="24"/>
        </w:rPr>
        <w:t>Counter Check in Display;</w:t>
      </w:r>
    </w:p>
    <w:p w:rsidR="00960AE2" w:rsidRPr="00633D0B" w:rsidRDefault="00960AE2" w:rsidP="00960AE2">
      <w:pPr>
        <w:pStyle w:val="ListParagraph"/>
        <w:numPr>
          <w:ilvl w:val="0"/>
          <w:numId w:val="7"/>
        </w:numPr>
        <w:spacing w:beforeLines="60" w:before="144" w:after="0" w:line="360" w:lineRule="auto"/>
        <w:ind w:left="0" w:firstLine="0"/>
        <w:jc w:val="both"/>
        <w:rPr>
          <w:rFonts w:ascii="Times New Roman" w:hAnsi="Times New Roman"/>
          <w:sz w:val="24"/>
        </w:rPr>
      </w:pPr>
      <w:r>
        <w:rPr>
          <w:rFonts w:ascii="Times New Roman" w:hAnsi="Times New Roman"/>
          <w:i/>
          <w:sz w:val="24"/>
        </w:rPr>
        <w:t>Estimate of Departures and Arrivals</w:t>
      </w:r>
    </w:p>
    <w:p w:rsidR="00960AE2" w:rsidRPr="00633D0B" w:rsidRDefault="00960AE2" w:rsidP="00960AE2">
      <w:pPr>
        <w:pStyle w:val="ListParagraph"/>
        <w:numPr>
          <w:ilvl w:val="0"/>
          <w:numId w:val="7"/>
        </w:numPr>
        <w:spacing w:beforeLines="60" w:before="144" w:after="0" w:line="360" w:lineRule="auto"/>
        <w:ind w:left="0" w:firstLine="0"/>
        <w:jc w:val="both"/>
        <w:rPr>
          <w:rFonts w:ascii="Times New Roman" w:hAnsi="Times New Roman"/>
          <w:sz w:val="24"/>
        </w:rPr>
      </w:pPr>
      <w:r>
        <w:rPr>
          <w:rFonts w:ascii="Times New Roman" w:hAnsi="Times New Roman"/>
          <w:i/>
          <w:sz w:val="24"/>
        </w:rPr>
        <w:t>Security Check;</w:t>
      </w:r>
    </w:p>
    <w:p w:rsidR="00960AE2" w:rsidRPr="00633D0B" w:rsidRDefault="00960AE2" w:rsidP="00960AE2">
      <w:pPr>
        <w:pStyle w:val="ListParagraph"/>
        <w:numPr>
          <w:ilvl w:val="0"/>
          <w:numId w:val="7"/>
        </w:numPr>
        <w:spacing w:beforeLines="60" w:before="144" w:after="0" w:line="360" w:lineRule="auto"/>
        <w:ind w:left="0" w:firstLine="0"/>
        <w:jc w:val="both"/>
        <w:rPr>
          <w:rFonts w:ascii="Times New Roman" w:hAnsi="Times New Roman"/>
          <w:sz w:val="24"/>
        </w:rPr>
      </w:pPr>
      <w:r>
        <w:rPr>
          <w:rFonts w:ascii="Times New Roman" w:hAnsi="Times New Roman"/>
          <w:i/>
          <w:sz w:val="24"/>
        </w:rPr>
        <w:t>Boarding Call;</w:t>
      </w:r>
    </w:p>
    <w:p w:rsidR="00960AE2" w:rsidRDefault="00960AE2" w:rsidP="00960AE2">
      <w:pPr>
        <w:pStyle w:val="ListParagraph"/>
        <w:numPr>
          <w:ilvl w:val="0"/>
          <w:numId w:val="7"/>
        </w:numPr>
        <w:spacing w:beforeLines="60" w:before="144" w:after="0" w:line="360" w:lineRule="auto"/>
        <w:ind w:left="0" w:firstLine="0"/>
        <w:jc w:val="both"/>
        <w:rPr>
          <w:rFonts w:ascii="Times New Roman" w:hAnsi="Times New Roman"/>
          <w:sz w:val="24"/>
        </w:rPr>
      </w:pPr>
      <w:r>
        <w:rPr>
          <w:rFonts w:ascii="Times New Roman" w:hAnsi="Times New Roman"/>
          <w:i/>
          <w:sz w:val="24"/>
        </w:rPr>
        <w:t>Passanger Final Cal, etc.</w:t>
      </w:r>
    </w:p>
    <w:p w:rsidR="00960AE2" w:rsidRPr="00A57DCC" w:rsidRDefault="00960AE2" w:rsidP="00960AE2">
      <w:pPr>
        <w:pStyle w:val="ListParagraph"/>
        <w:tabs>
          <w:tab w:val="left" w:pos="-450"/>
          <w:tab w:val="left" w:pos="1134"/>
        </w:tabs>
        <w:spacing w:after="0" w:line="360" w:lineRule="auto"/>
        <w:ind w:left="0"/>
        <w:jc w:val="both"/>
        <w:rPr>
          <w:rFonts w:ascii="Times New Roman" w:hAnsi="Times New Roman"/>
          <w:spacing w:val="4"/>
          <w:sz w:val="24"/>
          <w:szCs w:val="24"/>
        </w:rPr>
      </w:pPr>
    </w:p>
    <w:p w:rsidR="00960AE2" w:rsidRPr="00FB43F7" w:rsidRDefault="00960AE2" w:rsidP="00960AE2">
      <w:pPr>
        <w:pStyle w:val="ListParagraph"/>
        <w:tabs>
          <w:tab w:val="left" w:pos="-450"/>
          <w:tab w:val="left" w:pos="1134"/>
        </w:tabs>
        <w:spacing w:after="0" w:line="360" w:lineRule="auto"/>
        <w:ind w:left="0"/>
        <w:jc w:val="both"/>
        <w:rPr>
          <w:rFonts w:ascii="Times New Roman" w:hAnsi="Times New Roman"/>
          <w:sz w:val="24"/>
          <w:szCs w:val="24"/>
        </w:rPr>
      </w:pPr>
      <w:r w:rsidRPr="008078A8">
        <w:rPr>
          <w:rFonts w:ascii="Times New Roman" w:hAnsi="Times New Roman"/>
          <w:spacing w:val="4"/>
          <w:sz w:val="24"/>
          <w:szCs w:val="24"/>
        </w:rPr>
        <w:t>3.2.3.</w:t>
      </w:r>
      <w:r w:rsidRPr="008078A8">
        <w:rPr>
          <w:rFonts w:ascii="Times New Roman" w:hAnsi="Times New Roman"/>
          <w:spacing w:val="4"/>
          <w:sz w:val="24"/>
          <w:szCs w:val="24"/>
        </w:rPr>
        <w:tab/>
      </w:r>
      <w:r w:rsidRPr="008078A8">
        <w:rPr>
          <w:rFonts w:ascii="Times New Roman" w:hAnsi="Times New Roman"/>
          <w:sz w:val="24"/>
          <w:szCs w:val="24"/>
        </w:rPr>
        <w:t>Penanggung jawab pengelola terminal telah mengevaluasi dan mengidentifikasi permasalahan yang terjadi, sebagai</w:t>
      </w:r>
      <w:r w:rsidRPr="00FB43F7">
        <w:rPr>
          <w:rFonts w:ascii="Times New Roman" w:hAnsi="Times New Roman"/>
          <w:sz w:val="24"/>
          <w:szCs w:val="24"/>
        </w:rPr>
        <w:t xml:space="preserve"> berikut:</w:t>
      </w:r>
    </w:p>
    <w:p w:rsidR="00960AE2" w:rsidRPr="00661F27" w:rsidRDefault="00960AE2" w:rsidP="00960AE2">
      <w:pPr>
        <w:pStyle w:val="ListParagraph"/>
        <w:numPr>
          <w:ilvl w:val="0"/>
          <w:numId w:val="5"/>
        </w:numPr>
        <w:tabs>
          <w:tab w:val="left" w:pos="-450"/>
          <w:tab w:val="left" w:pos="540"/>
        </w:tabs>
        <w:spacing w:after="0" w:line="360" w:lineRule="auto"/>
        <w:ind w:left="540" w:hanging="450"/>
        <w:jc w:val="both"/>
        <w:rPr>
          <w:rFonts w:ascii="Times New Roman" w:hAnsi="Times New Roman"/>
          <w:i/>
          <w:sz w:val="24"/>
          <w:szCs w:val="24"/>
        </w:rPr>
      </w:pPr>
      <w:r w:rsidRPr="004C0B62">
        <w:rPr>
          <w:rFonts w:ascii="Times New Roman" w:hAnsi="Times New Roman"/>
          <w:i/>
          <w:sz w:val="24"/>
          <w:szCs w:val="24"/>
        </w:rPr>
        <w:t>Information Service Officers (ISO)</w:t>
      </w:r>
      <w:r w:rsidRPr="00FB43F7">
        <w:rPr>
          <w:rFonts w:ascii="Times New Roman" w:hAnsi="Times New Roman"/>
          <w:sz w:val="24"/>
          <w:szCs w:val="24"/>
        </w:rPr>
        <w:t xml:space="preserve"> tidak menginput data tersebut karena </w:t>
      </w:r>
      <w:r w:rsidRPr="004C0B62">
        <w:rPr>
          <w:rFonts w:ascii="Times New Roman" w:hAnsi="Times New Roman"/>
          <w:i/>
          <w:sz w:val="24"/>
          <w:szCs w:val="24"/>
        </w:rPr>
        <w:t>Airline</w:t>
      </w:r>
      <w:r w:rsidRPr="00FB43F7">
        <w:rPr>
          <w:rFonts w:ascii="Times New Roman" w:hAnsi="Times New Roman"/>
          <w:sz w:val="24"/>
          <w:szCs w:val="24"/>
        </w:rPr>
        <w:t xml:space="preserve"> belum ada permintaan gate (sistem kerja lama) sedangkan sistem kerja baru ISO harus aktif menginput data yang tersedia di dalam FIDS. </w:t>
      </w:r>
      <w:r>
        <w:rPr>
          <w:rFonts w:ascii="Times New Roman" w:hAnsi="Times New Roman"/>
          <w:sz w:val="24"/>
          <w:szCs w:val="24"/>
        </w:rPr>
        <w:t>Dengan melakukan dua pekerjaan (dua si</w:t>
      </w:r>
      <w:r w:rsidRPr="00FB43F7">
        <w:rPr>
          <w:rFonts w:ascii="Times New Roman" w:hAnsi="Times New Roman"/>
          <w:sz w:val="24"/>
          <w:szCs w:val="24"/>
        </w:rPr>
        <w:t xml:space="preserve">stem) secara simultan, </w:t>
      </w:r>
      <w:r>
        <w:rPr>
          <w:rFonts w:ascii="Times New Roman" w:hAnsi="Times New Roman"/>
          <w:sz w:val="24"/>
          <w:szCs w:val="24"/>
        </w:rPr>
        <w:t>maka</w:t>
      </w:r>
      <w:r w:rsidRPr="00FB43F7">
        <w:rPr>
          <w:rFonts w:ascii="Times New Roman" w:hAnsi="Times New Roman"/>
          <w:sz w:val="24"/>
          <w:szCs w:val="24"/>
        </w:rPr>
        <w:t xml:space="preserve"> beban kerja bertambah;</w:t>
      </w:r>
    </w:p>
    <w:p w:rsidR="00960AE2" w:rsidRPr="00661F27" w:rsidRDefault="00960AE2" w:rsidP="00960AE2">
      <w:pPr>
        <w:pStyle w:val="ListParagraph"/>
        <w:numPr>
          <w:ilvl w:val="0"/>
          <w:numId w:val="5"/>
        </w:numPr>
        <w:tabs>
          <w:tab w:val="left" w:pos="-450"/>
          <w:tab w:val="left" w:pos="540"/>
        </w:tabs>
        <w:spacing w:after="0" w:line="360" w:lineRule="auto"/>
        <w:ind w:left="540" w:hanging="540"/>
        <w:jc w:val="both"/>
        <w:rPr>
          <w:rFonts w:ascii="Times New Roman" w:hAnsi="Times New Roman"/>
          <w:i/>
          <w:sz w:val="24"/>
          <w:szCs w:val="24"/>
        </w:rPr>
      </w:pPr>
      <w:r w:rsidRPr="004C0B62">
        <w:rPr>
          <w:rFonts w:ascii="Times New Roman" w:hAnsi="Times New Roman"/>
          <w:i/>
          <w:sz w:val="24"/>
          <w:szCs w:val="24"/>
        </w:rPr>
        <w:t>Information Service Officers</w:t>
      </w:r>
      <w:r w:rsidRPr="00661F27">
        <w:rPr>
          <w:rFonts w:ascii="Times New Roman" w:hAnsi="Times New Roman"/>
          <w:sz w:val="24"/>
          <w:szCs w:val="24"/>
        </w:rPr>
        <w:t xml:space="preserve"> belum mendapatkan pelatihan untuk mengoperasikan program aplikasi/sistem baru (Inalix);</w:t>
      </w:r>
    </w:p>
    <w:p w:rsidR="00960AE2" w:rsidRPr="00661F27" w:rsidRDefault="00960AE2" w:rsidP="00960AE2">
      <w:pPr>
        <w:pStyle w:val="ListParagraph"/>
        <w:numPr>
          <w:ilvl w:val="0"/>
          <w:numId w:val="5"/>
        </w:numPr>
        <w:tabs>
          <w:tab w:val="left" w:pos="-450"/>
          <w:tab w:val="left" w:pos="540"/>
        </w:tabs>
        <w:spacing w:after="0" w:line="360" w:lineRule="auto"/>
        <w:ind w:left="540" w:hanging="540"/>
        <w:jc w:val="both"/>
        <w:rPr>
          <w:rFonts w:ascii="Times New Roman" w:hAnsi="Times New Roman"/>
          <w:i/>
          <w:sz w:val="24"/>
          <w:szCs w:val="24"/>
        </w:rPr>
      </w:pPr>
      <w:r w:rsidRPr="004C0B62">
        <w:rPr>
          <w:rFonts w:ascii="Times New Roman" w:hAnsi="Times New Roman"/>
          <w:i/>
          <w:sz w:val="24"/>
          <w:szCs w:val="24"/>
        </w:rPr>
        <w:t>Airline</w:t>
      </w:r>
      <w:r w:rsidRPr="00661F27">
        <w:rPr>
          <w:rFonts w:ascii="Times New Roman" w:hAnsi="Times New Roman"/>
          <w:sz w:val="24"/>
          <w:szCs w:val="24"/>
        </w:rPr>
        <w:t xml:space="preserve"> tidak ingin informasi </w:t>
      </w:r>
      <w:r w:rsidRPr="004C0B62">
        <w:rPr>
          <w:rFonts w:ascii="Times New Roman" w:hAnsi="Times New Roman"/>
          <w:i/>
          <w:sz w:val="24"/>
          <w:szCs w:val="24"/>
        </w:rPr>
        <w:t>“DELAY”</w:t>
      </w:r>
      <w:r w:rsidRPr="00661F27">
        <w:rPr>
          <w:rFonts w:ascii="Times New Roman" w:hAnsi="Times New Roman"/>
          <w:sz w:val="24"/>
          <w:szCs w:val="24"/>
        </w:rPr>
        <w:t xml:space="preserve"> terpampang pada FIDS jika terjadi keterlambatan 5 sampai dengan 30 menit;</w:t>
      </w:r>
    </w:p>
    <w:p w:rsidR="00960AE2" w:rsidRDefault="00960AE2" w:rsidP="00960AE2">
      <w:pPr>
        <w:pStyle w:val="ListParagraph"/>
        <w:numPr>
          <w:ilvl w:val="0"/>
          <w:numId w:val="5"/>
        </w:numPr>
        <w:tabs>
          <w:tab w:val="left" w:pos="-450"/>
          <w:tab w:val="left" w:pos="540"/>
        </w:tabs>
        <w:spacing w:after="0" w:line="360" w:lineRule="auto"/>
        <w:ind w:left="540" w:firstLine="0"/>
        <w:jc w:val="both"/>
        <w:rPr>
          <w:rFonts w:ascii="Times New Roman" w:hAnsi="Times New Roman"/>
          <w:i/>
          <w:sz w:val="24"/>
          <w:szCs w:val="24"/>
        </w:rPr>
      </w:pPr>
      <w:r w:rsidRPr="00661F27">
        <w:rPr>
          <w:rFonts w:ascii="Times New Roman" w:hAnsi="Times New Roman"/>
          <w:sz w:val="24"/>
          <w:szCs w:val="24"/>
        </w:rPr>
        <w:t xml:space="preserve">Keberangkatan domestik masih menggunakan lantai 1 </w:t>
      </w:r>
      <w:r w:rsidRPr="00EA756D">
        <w:rPr>
          <w:rFonts w:ascii="Times New Roman" w:hAnsi="Times New Roman"/>
          <w:i/>
          <w:sz w:val="24"/>
          <w:szCs w:val="24"/>
        </w:rPr>
        <w:t>New Terminal Building (temporary);</w:t>
      </w:r>
    </w:p>
    <w:p w:rsidR="00CF3A6F" w:rsidRDefault="00CF3A6F" w:rsidP="00CF3A6F">
      <w:pPr>
        <w:widowControl w:val="0"/>
        <w:autoSpaceDE w:val="0"/>
        <w:spacing w:before="2" w:line="220" w:lineRule="exact"/>
      </w:pPr>
    </w:p>
    <w:p w:rsidR="00CF3A6F" w:rsidRDefault="00CF3A6F" w:rsidP="00CF3A6F">
      <w:pPr>
        <w:widowControl w:val="0"/>
        <w:autoSpaceDE w:val="0"/>
        <w:ind w:right="-1"/>
        <w:rPr>
          <w:b/>
          <w:bCs/>
          <w:w w:val="104"/>
          <w:lang w:val="fi-FI"/>
        </w:rPr>
      </w:pPr>
      <w:r>
        <w:rPr>
          <w:b/>
          <w:bCs/>
          <w:spacing w:val="-1"/>
          <w:lang w:val="fi-FI"/>
        </w:rPr>
        <w:t>IV</w:t>
      </w:r>
      <w:r>
        <w:rPr>
          <w:b/>
          <w:bCs/>
          <w:lang w:val="fi-FI"/>
        </w:rPr>
        <w:t>.</w:t>
      </w:r>
      <w:r>
        <w:rPr>
          <w:b/>
          <w:bCs/>
          <w:spacing w:val="8"/>
          <w:lang w:val="fi-FI"/>
        </w:rPr>
        <w:t xml:space="preserve"> </w:t>
      </w: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rsidR="00960AE2" w:rsidRPr="00A33FF2" w:rsidRDefault="00960AE2" w:rsidP="00960AE2">
      <w:pPr>
        <w:spacing w:before="180" w:line="360" w:lineRule="auto"/>
        <w:ind w:left="709"/>
        <w:rPr>
          <w:sz w:val="24"/>
          <w:szCs w:val="24"/>
        </w:rPr>
      </w:pPr>
      <w:proofErr w:type="gramStart"/>
      <w:r>
        <w:rPr>
          <w:iCs/>
          <w:sz w:val="24"/>
          <w:szCs w:val="24"/>
        </w:rPr>
        <w:t xml:space="preserve">Revitalisasi visi perusahan adalah merupakan </w:t>
      </w:r>
      <w:r w:rsidRPr="00612953">
        <w:rPr>
          <w:i/>
          <w:iCs/>
          <w:sz w:val="24"/>
          <w:szCs w:val="24"/>
        </w:rPr>
        <w:t>continuous planning</w:t>
      </w:r>
      <w:r>
        <w:rPr>
          <w:iCs/>
          <w:sz w:val="24"/>
          <w:szCs w:val="24"/>
        </w:rPr>
        <w:t xml:space="preserve"> yang dilakukan perusahaan mengantisipasi segala perubahan disekitarnya.</w:t>
      </w:r>
      <w:proofErr w:type="gramEnd"/>
      <w:r>
        <w:rPr>
          <w:iCs/>
          <w:sz w:val="24"/>
          <w:szCs w:val="24"/>
        </w:rPr>
        <w:t xml:space="preserve"> </w:t>
      </w:r>
      <w:proofErr w:type="gramStart"/>
      <w:r>
        <w:rPr>
          <w:iCs/>
          <w:sz w:val="24"/>
          <w:szCs w:val="24"/>
        </w:rPr>
        <w:t>Sasaran perusahaan yang realistik dan diikuti dengan restrukturisasi organisasi guna mendukung tercapainya tujuan perusahaan, belum dapat diikuti seluruh stakeholder dengan baik.</w:t>
      </w:r>
      <w:proofErr w:type="gramEnd"/>
      <w:r>
        <w:rPr>
          <w:iCs/>
          <w:sz w:val="24"/>
          <w:szCs w:val="24"/>
        </w:rPr>
        <w:t xml:space="preserve"> </w:t>
      </w:r>
      <w:proofErr w:type="gramStart"/>
      <w:r>
        <w:rPr>
          <w:iCs/>
          <w:sz w:val="24"/>
          <w:szCs w:val="24"/>
        </w:rPr>
        <w:t>Sebagian pengendalian internal yang dijalankan oleh manajemen belum dapat menghilangkan atau mengurangi permasalahan yang timbul dalam pengelolaan pelayanan Terminal Bandar Udara.</w:t>
      </w:r>
      <w:proofErr w:type="gramEnd"/>
      <w:r>
        <w:rPr>
          <w:iCs/>
          <w:sz w:val="24"/>
          <w:szCs w:val="24"/>
        </w:rPr>
        <w:t xml:space="preserve"> Berikut adalah sebagaian permaslahan yang dapt diidentifikasi pada saat melakukan observasi langsung di lapangan</w:t>
      </w:r>
      <w:r w:rsidRPr="00A33FF2">
        <w:rPr>
          <w:sz w:val="24"/>
          <w:szCs w:val="24"/>
        </w:rPr>
        <w:t>:</w:t>
      </w:r>
    </w:p>
    <w:p w:rsidR="00960AE2" w:rsidRPr="00520D4E" w:rsidRDefault="00960AE2" w:rsidP="00960AE2">
      <w:pPr>
        <w:widowControl w:val="0"/>
        <w:numPr>
          <w:ilvl w:val="2"/>
          <w:numId w:val="9"/>
        </w:numPr>
        <w:autoSpaceDE w:val="0"/>
        <w:autoSpaceDN w:val="0"/>
        <w:spacing w:line="360" w:lineRule="auto"/>
        <w:ind w:left="1418"/>
        <w:rPr>
          <w:sz w:val="24"/>
          <w:szCs w:val="24"/>
        </w:rPr>
      </w:pPr>
      <w:r>
        <w:rPr>
          <w:spacing w:val="13"/>
          <w:sz w:val="24"/>
          <w:szCs w:val="24"/>
        </w:rPr>
        <w:t xml:space="preserve">Beberapa Airline masih berorientasi mengedepankan faktor kemudahan bekerja dan kurang memahami kebutuhan para pelanggannya sehingga mengabaikan faktor kepastian dan kenyamanan pelanggannya. Pada gilirannya berdampak </w:t>
      </w:r>
      <w:r>
        <w:rPr>
          <w:spacing w:val="13"/>
          <w:sz w:val="24"/>
          <w:szCs w:val="24"/>
        </w:rPr>
        <w:lastRenderedPageBreak/>
        <w:t xml:space="preserve">pula kepada persepsi pelayanan Angkasa Pura </w:t>
      </w:r>
      <w:r>
        <w:rPr>
          <w:i/>
          <w:spacing w:val="13"/>
          <w:sz w:val="24"/>
          <w:szCs w:val="24"/>
        </w:rPr>
        <w:t>Airports.</w:t>
      </w:r>
    </w:p>
    <w:p w:rsidR="00960AE2" w:rsidRDefault="00960AE2" w:rsidP="00960AE2">
      <w:pPr>
        <w:widowControl w:val="0"/>
        <w:numPr>
          <w:ilvl w:val="2"/>
          <w:numId w:val="9"/>
        </w:numPr>
        <w:autoSpaceDE w:val="0"/>
        <w:autoSpaceDN w:val="0"/>
        <w:spacing w:line="360" w:lineRule="auto"/>
        <w:ind w:left="1418"/>
        <w:rPr>
          <w:sz w:val="24"/>
          <w:szCs w:val="24"/>
        </w:rPr>
      </w:pPr>
      <w:r w:rsidRPr="00520D4E">
        <w:rPr>
          <w:sz w:val="24"/>
          <w:szCs w:val="24"/>
        </w:rPr>
        <w:t xml:space="preserve">Investasi yang menghabiskan biaya besar tanpa diikuti dengan upaya peningkatan </w:t>
      </w:r>
      <w:r w:rsidRPr="00520D4E">
        <w:rPr>
          <w:i/>
          <w:sz w:val="24"/>
          <w:szCs w:val="24"/>
        </w:rPr>
        <w:t xml:space="preserve">Customer Service Knowledge </w:t>
      </w:r>
      <w:r w:rsidRPr="00520D4E">
        <w:rPr>
          <w:sz w:val="24"/>
          <w:szCs w:val="24"/>
        </w:rPr>
        <w:t xml:space="preserve">dan </w:t>
      </w:r>
      <w:r w:rsidRPr="00520D4E">
        <w:rPr>
          <w:i/>
          <w:sz w:val="24"/>
          <w:szCs w:val="24"/>
        </w:rPr>
        <w:t>Skill</w:t>
      </w:r>
      <w:r w:rsidRPr="00520D4E">
        <w:rPr>
          <w:sz w:val="24"/>
          <w:szCs w:val="24"/>
        </w:rPr>
        <w:t xml:space="preserve"> yang memadai bagi karyawan pelaksana langsung di lapangan dan belum tersedianya instruksi kerja yang menetapkan pelayanan informasi yang standar serta menyediakan fasilitas yang bersih, sehat dan indah maka pelayanan yang tersedia belum optimal sehingga berpotensi mengganggu proses peningkatan pendapatan non aeronautika. </w:t>
      </w:r>
    </w:p>
    <w:p w:rsidR="00960AE2" w:rsidRPr="00520D4E" w:rsidRDefault="00960AE2" w:rsidP="00960AE2">
      <w:pPr>
        <w:widowControl w:val="0"/>
        <w:numPr>
          <w:ilvl w:val="2"/>
          <w:numId w:val="9"/>
        </w:numPr>
        <w:autoSpaceDE w:val="0"/>
        <w:autoSpaceDN w:val="0"/>
        <w:spacing w:line="360" w:lineRule="auto"/>
        <w:ind w:left="1418"/>
        <w:rPr>
          <w:sz w:val="24"/>
          <w:szCs w:val="24"/>
        </w:rPr>
      </w:pPr>
      <w:r w:rsidRPr="00520D4E">
        <w:rPr>
          <w:spacing w:val="6"/>
          <w:sz w:val="24"/>
          <w:szCs w:val="24"/>
        </w:rPr>
        <w:t xml:space="preserve">Alat </w:t>
      </w:r>
      <w:proofErr w:type="gramStart"/>
      <w:r w:rsidRPr="00520D4E">
        <w:rPr>
          <w:spacing w:val="6"/>
          <w:sz w:val="24"/>
          <w:szCs w:val="24"/>
        </w:rPr>
        <w:t>bantu</w:t>
      </w:r>
      <w:proofErr w:type="gramEnd"/>
      <w:r w:rsidRPr="00520D4E">
        <w:rPr>
          <w:spacing w:val="6"/>
          <w:sz w:val="24"/>
          <w:szCs w:val="24"/>
        </w:rPr>
        <w:t xml:space="preserve"> pengendalian di lapangan belum diurai secara detil/terperinci, sehingga bila terjadi kesalahan dalam kuantitasnya kecil atau frekuensi kejadiannya sedikit maka masih dinilai baik. Sementara itu dampak negatif karena kuantitas kecil atau frekuensi sedikit </w:t>
      </w:r>
      <w:proofErr w:type="gramStart"/>
      <w:r w:rsidRPr="00520D4E">
        <w:rPr>
          <w:spacing w:val="6"/>
          <w:sz w:val="24"/>
          <w:szCs w:val="24"/>
        </w:rPr>
        <w:t>akan</w:t>
      </w:r>
      <w:proofErr w:type="gramEnd"/>
      <w:r w:rsidRPr="00520D4E">
        <w:rPr>
          <w:spacing w:val="6"/>
          <w:sz w:val="24"/>
          <w:szCs w:val="24"/>
        </w:rPr>
        <w:t xml:space="preserve"> mempengaruhi persepsi </w:t>
      </w:r>
      <w:r w:rsidRPr="00520D4E">
        <w:rPr>
          <w:spacing w:val="6"/>
          <w:sz w:val="24"/>
          <w:szCs w:val="24"/>
        </w:rPr>
        <w:lastRenderedPageBreak/>
        <w:t>pelanggan.</w:t>
      </w:r>
    </w:p>
    <w:p w:rsidR="00960AE2" w:rsidRDefault="00960AE2" w:rsidP="00960AE2">
      <w:pPr>
        <w:widowControl w:val="0"/>
        <w:numPr>
          <w:ilvl w:val="2"/>
          <w:numId w:val="9"/>
        </w:numPr>
        <w:autoSpaceDE w:val="0"/>
        <w:autoSpaceDN w:val="0"/>
        <w:spacing w:line="360" w:lineRule="auto"/>
        <w:ind w:left="1418"/>
        <w:rPr>
          <w:sz w:val="24"/>
          <w:szCs w:val="24"/>
        </w:rPr>
      </w:pPr>
      <w:r w:rsidRPr="00520D4E">
        <w:rPr>
          <w:sz w:val="24"/>
          <w:szCs w:val="24"/>
        </w:rPr>
        <w:t xml:space="preserve">Suatu informasi yang dihimpun berasal dari berbagai sumber, dikelola secara </w:t>
      </w:r>
      <w:r w:rsidRPr="00520D4E">
        <w:rPr>
          <w:i/>
          <w:sz w:val="24"/>
          <w:szCs w:val="24"/>
        </w:rPr>
        <w:t>partial</w:t>
      </w:r>
      <w:r w:rsidRPr="00520D4E">
        <w:rPr>
          <w:sz w:val="24"/>
          <w:szCs w:val="24"/>
        </w:rPr>
        <w:t xml:space="preserve"> (tidak terintegrasi) dan hasilnya disebarkan kepada pelanggan berpotensi terjadinya kegagalan adalah relatif besar.</w:t>
      </w:r>
    </w:p>
    <w:p w:rsidR="00960AE2" w:rsidRDefault="00960AE2" w:rsidP="00960AE2">
      <w:pPr>
        <w:widowControl w:val="0"/>
        <w:numPr>
          <w:ilvl w:val="2"/>
          <w:numId w:val="9"/>
        </w:numPr>
        <w:autoSpaceDE w:val="0"/>
        <w:autoSpaceDN w:val="0"/>
        <w:spacing w:line="360" w:lineRule="auto"/>
        <w:ind w:left="1418"/>
        <w:rPr>
          <w:sz w:val="24"/>
          <w:szCs w:val="24"/>
        </w:rPr>
      </w:pPr>
      <w:r w:rsidRPr="00520D4E">
        <w:rPr>
          <w:i/>
          <w:sz w:val="24"/>
          <w:szCs w:val="24"/>
        </w:rPr>
        <w:t xml:space="preserve">Risk Profile </w:t>
      </w:r>
      <w:r w:rsidRPr="00520D4E">
        <w:rPr>
          <w:sz w:val="24"/>
          <w:szCs w:val="24"/>
        </w:rPr>
        <w:t>yang tidak</w:t>
      </w:r>
      <w:r w:rsidRPr="00520D4E">
        <w:rPr>
          <w:i/>
          <w:sz w:val="24"/>
          <w:szCs w:val="24"/>
        </w:rPr>
        <w:t xml:space="preserve"> up to date/</w:t>
      </w:r>
      <w:r w:rsidRPr="00520D4E">
        <w:rPr>
          <w:sz w:val="24"/>
          <w:szCs w:val="24"/>
        </w:rPr>
        <w:t>mutakhir, tidak lagi relevan dalam memitigasi risiko dan acuan pengendalian internal bagi manajemen Bandar Udara I Gusti Ngurah Rai.</w:t>
      </w:r>
    </w:p>
    <w:p w:rsidR="00960AE2" w:rsidRPr="009D58FB" w:rsidRDefault="00960AE2" w:rsidP="00960AE2">
      <w:pPr>
        <w:widowControl w:val="0"/>
        <w:numPr>
          <w:ilvl w:val="2"/>
          <w:numId w:val="9"/>
        </w:numPr>
        <w:autoSpaceDE w:val="0"/>
        <w:autoSpaceDN w:val="0"/>
        <w:spacing w:line="360" w:lineRule="auto"/>
        <w:ind w:left="1418"/>
        <w:rPr>
          <w:sz w:val="24"/>
          <w:szCs w:val="24"/>
        </w:rPr>
      </w:pPr>
      <w:r w:rsidRPr="00520D4E">
        <w:rPr>
          <w:spacing w:val="6"/>
          <w:sz w:val="24"/>
          <w:szCs w:val="24"/>
        </w:rPr>
        <w:t xml:space="preserve">Pemberian </w:t>
      </w:r>
      <w:r w:rsidRPr="00520D4E">
        <w:rPr>
          <w:i/>
          <w:spacing w:val="6"/>
          <w:sz w:val="24"/>
          <w:szCs w:val="24"/>
        </w:rPr>
        <w:t xml:space="preserve">reward and punishment </w:t>
      </w:r>
      <w:r w:rsidRPr="00520D4E">
        <w:rPr>
          <w:spacing w:val="6"/>
          <w:sz w:val="24"/>
          <w:szCs w:val="24"/>
        </w:rPr>
        <w:t>atas pencapaian KPI belum dapat diterapkan secara komprehensif, masih diterapkan pada tataran kelompok cabang atau pusat, belum diberlakukan secara ketat kepada individu.</w:t>
      </w:r>
    </w:p>
    <w:p w:rsidR="00CF3A6F" w:rsidRDefault="00CF3A6F" w:rsidP="00CF3A6F">
      <w:pPr>
        <w:widowControl w:val="0"/>
        <w:autoSpaceDE w:val="0"/>
        <w:ind w:right="-1"/>
        <w:rPr>
          <w:b/>
          <w:bCs/>
          <w:spacing w:val="2"/>
          <w:w w:val="104"/>
          <w:lang w:val="fi-FI"/>
        </w:rPr>
      </w:pPr>
    </w:p>
    <w:p w:rsidR="00CF3A6F" w:rsidRDefault="00CF3A6F" w:rsidP="00CF3A6F">
      <w:pPr>
        <w:widowControl w:val="0"/>
        <w:autoSpaceDE w:val="0"/>
        <w:ind w:right="-1"/>
        <w:rPr>
          <w:b/>
          <w:bCs/>
          <w:w w:val="104"/>
          <w:lang w:val="fi-FI"/>
        </w:rPr>
      </w:pPr>
      <w:r>
        <w:rPr>
          <w:b/>
          <w:bCs/>
          <w:spacing w:val="2"/>
          <w:w w:val="104"/>
          <w:lang w:val="fi-FI"/>
        </w:rPr>
        <w:t>R</w:t>
      </w:r>
      <w:r>
        <w:rPr>
          <w:b/>
          <w:bCs/>
          <w:spacing w:val="1"/>
          <w:w w:val="104"/>
          <w:lang w:val="fi-FI"/>
        </w:rPr>
        <w:t>E</w:t>
      </w:r>
      <w:r>
        <w:rPr>
          <w:b/>
          <w:bCs/>
          <w:spacing w:val="-1"/>
          <w:w w:val="104"/>
          <w:lang w:val="fi-FI"/>
        </w:rPr>
        <w:t>F</w:t>
      </w:r>
      <w:r>
        <w:rPr>
          <w:b/>
          <w:bCs/>
          <w:spacing w:val="1"/>
          <w:w w:val="104"/>
          <w:lang w:val="fi-FI"/>
        </w:rPr>
        <w:t>E</w:t>
      </w:r>
      <w:r>
        <w:rPr>
          <w:b/>
          <w:bCs/>
          <w:w w:val="104"/>
          <w:lang w:val="fi-FI"/>
        </w:rPr>
        <w:t>RE</w:t>
      </w:r>
      <w:r>
        <w:rPr>
          <w:b/>
          <w:bCs/>
          <w:spacing w:val="2"/>
          <w:w w:val="104"/>
          <w:lang w:val="fi-FI"/>
        </w:rPr>
        <w:t>N</w:t>
      </w:r>
      <w:r>
        <w:rPr>
          <w:b/>
          <w:bCs/>
          <w:w w:val="104"/>
          <w:lang w:val="fi-FI"/>
        </w:rPr>
        <w:t>SI</w:t>
      </w:r>
    </w:p>
    <w:p w:rsidR="00DF3202" w:rsidRDefault="00DF3202" w:rsidP="00DF3202">
      <w:pPr>
        <w:ind w:left="720" w:hanging="720"/>
        <w:rPr>
          <w:sz w:val="24"/>
          <w:szCs w:val="22"/>
          <w:lang w:val="sv-SE"/>
        </w:rPr>
      </w:pPr>
      <w:r>
        <w:rPr>
          <w:sz w:val="24"/>
          <w:szCs w:val="22"/>
        </w:rPr>
        <w:t>Fondasi</w:t>
      </w:r>
      <w:r w:rsidRPr="00FA00D5">
        <w:rPr>
          <w:sz w:val="24"/>
          <w:szCs w:val="22"/>
          <w:lang w:val="id-ID"/>
        </w:rPr>
        <w:t xml:space="preserve"> Audit </w:t>
      </w:r>
      <w:r w:rsidRPr="00FA00D5">
        <w:rPr>
          <w:sz w:val="24"/>
          <w:szCs w:val="22"/>
          <w:lang w:val="sv-SE"/>
        </w:rPr>
        <w:t xml:space="preserve">Internal, </w:t>
      </w:r>
      <w:r w:rsidRPr="00205757">
        <w:rPr>
          <w:sz w:val="24"/>
          <w:szCs w:val="22"/>
          <w:lang w:val="id-ID"/>
        </w:rPr>
        <w:t>Konsorsium Organisasi Profesi Audit Internal</w:t>
      </w:r>
      <w:r w:rsidRPr="00FA00D5">
        <w:rPr>
          <w:sz w:val="24"/>
          <w:szCs w:val="22"/>
          <w:lang w:val="sv-SE"/>
        </w:rPr>
        <w:t xml:space="preserve">, </w:t>
      </w:r>
      <w:r w:rsidRPr="00FA00D5">
        <w:rPr>
          <w:sz w:val="24"/>
          <w:szCs w:val="22"/>
          <w:lang w:val="id-ID"/>
        </w:rPr>
        <w:t>Yayasan Pendidikan Internal Audit (YPIA)</w:t>
      </w:r>
      <w:r w:rsidRPr="00FA00D5">
        <w:rPr>
          <w:sz w:val="24"/>
          <w:szCs w:val="22"/>
          <w:lang w:val="sv-SE"/>
        </w:rPr>
        <w:t xml:space="preserve">, </w:t>
      </w:r>
      <w:r w:rsidRPr="00FA00D5">
        <w:rPr>
          <w:sz w:val="24"/>
          <w:szCs w:val="22"/>
          <w:lang w:val="id-ID"/>
        </w:rPr>
        <w:t>Jakarta</w:t>
      </w:r>
      <w:r w:rsidRPr="00FA00D5">
        <w:rPr>
          <w:sz w:val="24"/>
          <w:szCs w:val="22"/>
          <w:lang w:val="sv-SE"/>
        </w:rPr>
        <w:t>, 200</w:t>
      </w:r>
      <w:r>
        <w:rPr>
          <w:sz w:val="24"/>
          <w:szCs w:val="22"/>
          <w:lang w:val="sv-SE"/>
        </w:rPr>
        <w:t>8</w:t>
      </w:r>
      <w:r w:rsidRPr="00FA00D5">
        <w:rPr>
          <w:sz w:val="24"/>
          <w:szCs w:val="22"/>
          <w:lang w:val="sv-SE"/>
        </w:rPr>
        <w:t>.</w:t>
      </w:r>
    </w:p>
    <w:p w:rsidR="00DF3202" w:rsidRDefault="00DF3202" w:rsidP="00DF3202">
      <w:pPr>
        <w:spacing w:before="240"/>
        <w:ind w:left="720" w:hanging="720"/>
        <w:rPr>
          <w:sz w:val="24"/>
          <w:szCs w:val="22"/>
          <w:lang w:val="sv-SE"/>
        </w:rPr>
      </w:pPr>
      <w:r>
        <w:rPr>
          <w:sz w:val="24"/>
          <w:szCs w:val="22"/>
          <w:lang w:val="sv-SE"/>
        </w:rPr>
        <w:t xml:space="preserve">Keputusan Direksi PT. Angkasa Pura I (Persero), </w:t>
      </w:r>
      <w:r>
        <w:rPr>
          <w:sz w:val="24"/>
          <w:szCs w:val="22"/>
          <w:lang w:val="sv-SE"/>
        </w:rPr>
        <w:lastRenderedPageBreak/>
        <w:t>Nomor:KEP.147/OM.01.01./2012 Tentang Organisasi dan Tata Kerja Kantor Cabang PT. Angkasa Pura I (Persero) Bandar Udara Ngurah Rai-Bali, Jakarta 2012.</w:t>
      </w:r>
    </w:p>
    <w:p w:rsidR="00DF3202" w:rsidRDefault="00DF3202" w:rsidP="00DF3202">
      <w:pPr>
        <w:spacing w:before="240"/>
        <w:ind w:left="720" w:hanging="720"/>
        <w:rPr>
          <w:sz w:val="24"/>
          <w:szCs w:val="22"/>
          <w:lang w:val="sv-SE"/>
        </w:rPr>
      </w:pPr>
      <w:r>
        <w:rPr>
          <w:sz w:val="24"/>
          <w:szCs w:val="22"/>
          <w:lang w:val="sv-SE"/>
        </w:rPr>
        <w:t xml:space="preserve">Kontrak Manajemen Tahun 2013 Angkasa Pura </w:t>
      </w:r>
      <w:r w:rsidRPr="00205757">
        <w:rPr>
          <w:i/>
          <w:sz w:val="24"/>
          <w:szCs w:val="22"/>
          <w:lang w:val="sv-SE"/>
        </w:rPr>
        <w:t>Airports,</w:t>
      </w:r>
      <w:r>
        <w:rPr>
          <w:sz w:val="24"/>
          <w:szCs w:val="22"/>
          <w:lang w:val="sv-SE"/>
        </w:rPr>
        <w:t xml:space="preserve"> antara Direksi dengan </w:t>
      </w:r>
      <w:r w:rsidRPr="00205757">
        <w:rPr>
          <w:i/>
          <w:sz w:val="24"/>
          <w:szCs w:val="22"/>
          <w:lang w:val="sv-SE"/>
        </w:rPr>
        <w:t>General Manager</w:t>
      </w:r>
      <w:r>
        <w:rPr>
          <w:sz w:val="24"/>
          <w:szCs w:val="22"/>
          <w:lang w:val="sv-SE"/>
        </w:rPr>
        <w:t xml:space="preserve"> Bandar Udara Ngurah Rai, Jakarta 2013.</w:t>
      </w:r>
    </w:p>
    <w:p w:rsidR="00DF3202" w:rsidRPr="00FA00D5" w:rsidRDefault="00DF3202" w:rsidP="00DF3202">
      <w:pPr>
        <w:ind w:left="720" w:hanging="720"/>
        <w:rPr>
          <w:sz w:val="24"/>
          <w:szCs w:val="22"/>
          <w:lang w:val="sv-SE"/>
        </w:rPr>
      </w:pPr>
    </w:p>
    <w:p w:rsidR="00DF3202" w:rsidRPr="00FA00D5" w:rsidRDefault="00DF3202" w:rsidP="00DF3202">
      <w:pPr>
        <w:ind w:left="720" w:hanging="720"/>
        <w:rPr>
          <w:sz w:val="24"/>
          <w:szCs w:val="22"/>
          <w:lang w:val="sv-SE"/>
        </w:rPr>
      </w:pPr>
      <w:r w:rsidRPr="00FA00D5">
        <w:rPr>
          <w:sz w:val="24"/>
          <w:szCs w:val="22"/>
          <w:lang w:val="id-ID"/>
        </w:rPr>
        <w:t xml:space="preserve">Standar Profesi Audit </w:t>
      </w:r>
      <w:r w:rsidRPr="00FA00D5">
        <w:rPr>
          <w:sz w:val="24"/>
          <w:szCs w:val="22"/>
          <w:lang w:val="sv-SE"/>
        </w:rPr>
        <w:t xml:space="preserve">Internal, </w:t>
      </w:r>
      <w:r w:rsidRPr="00205757">
        <w:rPr>
          <w:sz w:val="24"/>
          <w:szCs w:val="22"/>
          <w:lang w:val="id-ID"/>
        </w:rPr>
        <w:t>Konsorsium Organisasi Profesi Audit Internal</w:t>
      </w:r>
      <w:r w:rsidRPr="00FA00D5">
        <w:rPr>
          <w:sz w:val="24"/>
          <w:szCs w:val="22"/>
          <w:lang w:val="sv-SE"/>
        </w:rPr>
        <w:t xml:space="preserve">, </w:t>
      </w:r>
      <w:r w:rsidRPr="00FA00D5">
        <w:rPr>
          <w:sz w:val="24"/>
          <w:szCs w:val="22"/>
          <w:lang w:val="id-ID"/>
        </w:rPr>
        <w:t>Yayasan Pendidikan Internal Audit (YPIA)</w:t>
      </w:r>
      <w:r w:rsidRPr="00FA00D5">
        <w:rPr>
          <w:sz w:val="24"/>
          <w:szCs w:val="22"/>
          <w:lang w:val="sv-SE"/>
        </w:rPr>
        <w:t xml:space="preserve">, </w:t>
      </w:r>
      <w:r w:rsidRPr="00FA00D5">
        <w:rPr>
          <w:sz w:val="24"/>
          <w:szCs w:val="22"/>
          <w:lang w:val="id-ID"/>
        </w:rPr>
        <w:t>Jakarta</w:t>
      </w:r>
      <w:r w:rsidRPr="00FA00D5">
        <w:rPr>
          <w:sz w:val="24"/>
          <w:szCs w:val="22"/>
          <w:lang w:val="sv-SE"/>
        </w:rPr>
        <w:t>, 200</w:t>
      </w:r>
      <w:r>
        <w:rPr>
          <w:sz w:val="24"/>
          <w:szCs w:val="22"/>
          <w:lang w:val="sv-SE"/>
        </w:rPr>
        <w:t>8</w:t>
      </w:r>
      <w:r w:rsidRPr="00FA00D5">
        <w:rPr>
          <w:sz w:val="24"/>
          <w:szCs w:val="22"/>
          <w:lang w:val="sv-SE"/>
        </w:rPr>
        <w:t>.</w:t>
      </w:r>
    </w:p>
    <w:p w:rsidR="00DF3202" w:rsidRPr="00FA00D5" w:rsidRDefault="00DF3202" w:rsidP="00DF3202">
      <w:pPr>
        <w:ind w:left="720" w:hanging="720"/>
        <w:rPr>
          <w:sz w:val="24"/>
          <w:szCs w:val="22"/>
          <w:lang w:val="id-ID"/>
        </w:rPr>
      </w:pPr>
    </w:p>
    <w:p w:rsidR="00DF3202" w:rsidRDefault="00DF3202" w:rsidP="00DF3202">
      <w:pPr>
        <w:ind w:left="180" w:hanging="180"/>
        <w:rPr>
          <w:sz w:val="24"/>
          <w:szCs w:val="24"/>
        </w:rPr>
      </w:pPr>
      <w:r>
        <w:rPr>
          <w:sz w:val="24"/>
          <w:szCs w:val="24"/>
        </w:rPr>
        <w:t xml:space="preserve">Brue, </w:t>
      </w:r>
      <w:proofErr w:type="gramStart"/>
      <w:r>
        <w:rPr>
          <w:sz w:val="24"/>
          <w:szCs w:val="24"/>
        </w:rPr>
        <w:t>Greg.,</w:t>
      </w:r>
      <w:proofErr w:type="gramEnd"/>
      <w:r>
        <w:rPr>
          <w:sz w:val="24"/>
          <w:szCs w:val="24"/>
        </w:rPr>
        <w:t xml:space="preserve"> 2012, </w:t>
      </w:r>
      <w:r>
        <w:rPr>
          <w:i/>
          <w:iCs/>
          <w:sz w:val="24"/>
          <w:szCs w:val="24"/>
        </w:rPr>
        <w:t>Six Sigma For Managers</w:t>
      </w:r>
      <w:r>
        <w:rPr>
          <w:sz w:val="24"/>
          <w:szCs w:val="24"/>
        </w:rPr>
        <w:t>, Mc. Graw-Hill Companies, Inc, USA.</w:t>
      </w:r>
    </w:p>
    <w:p w:rsidR="00DF3202" w:rsidRDefault="00DF3202" w:rsidP="00DF3202">
      <w:pPr>
        <w:pStyle w:val="Default"/>
        <w:ind w:left="180" w:hanging="180"/>
        <w:jc w:val="both"/>
        <w:rPr>
          <w:i/>
          <w:iCs/>
        </w:rPr>
      </w:pPr>
      <w:r>
        <w:t>Hiro Tugiman, 2013, Auditor Internal Wajib Bersertifikat (Bagian 1)</w:t>
      </w:r>
      <w:r>
        <w:rPr>
          <w:i/>
          <w:iCs/>
        </w:rPr>
        <w:t xml:space="preserve">, Auditor Internal, Edisi Agustus 2003, hal. 23-27 </w:t>
      </w:r>
    </w:p>
    <w:p w:rsidR="00DF3202" w:rsidRDefault="00DF3202" w:rsidP="00DF3202">
      <w:pPr>
        <w:ind w:left="180" w:hanging="180"/>
        <w:rPr>
          <w:sz w:val="24"/>
          <w:szCs w:val="24"/>
        </w:rPr>
      </w:pPr>
      <w:r>
        <w:rPr>
          <w:sz w:val="24"/>
          <w:szCs w:val="24"/>
        </w:rPr>
        <w:t xml:space="preserve">Hogan, W.M., “How to apply TQM to </w:t>
      </w:r>
      <w:proofErr w:type="gramStart"/>
      <w:r>
        <w:rPr>
          <w:sz w:val="24"/>
          <w:szCs w:val="24"/>
        </w:rPr>
        <w:t>the  internal</w:t>
      </w:r>
      <w:proofErr w:type="gramEnd"/>
      <w:r>
        <w:rPr>
          <w:sz w:val="24"/>
          <w:szCs w:val="24"/>
        </w:rPr>
        <w:t xml:space="preserve"> audit function”, </w:t>
      </w:r>
      <w:r>
        <w:rPr>
          <w:i/>
          <w:iCs/>
          <w:sz w:val="24"/>
          <w:szCs w:val="24"/>
        </w:rPr>
        <w:t>Internal Auditing</w:t>
      </w:r>
      <w:r>
        <w:rPr>
          <w:sz w:val="24"/>
          <w:szCs w:val="24"/>
        </w:rPr>
        <w:t>, Vol. 9 No. 3, Winter 2014, pp. 3-14.</w:t>
      </w:r>
    </w:p>
    <w:p w:rsidR="00DF3202" w:rsidRDefault="00DF3202" w:rsidP="00DF3202">
      <w:pPr>
        <w:pStyle w:val="Default"/>
        <w:ind w:left="180" w:hanging="180"/>
        <w:jc w:val="both"/>
      </w:pPr>
    </w:p>
    <w:p w:rsidR="00DF3202" w:rsidRDefault="00DF3202" w:rsidP="00DF3202">
      <w:pPr>
        <w:ind w:left="180" w:hanging="360"/>
        <w:rPr>
          <w:sz w:val="24"/>
          <w:szCs w:val="24"/>
        </w:rPr>
      </w:pPr>
      <w:r>
        <w:rPr>
          <w:sz w:val="24"/>
          <w:szCs w:val="24"/>
        </w:rPr>
        <w:t xml:space="preserve">   Jalaluddin Rakhmat, 2015, </w:t>
      </w:r>
      <w:r>
        <w:rPr>
          <w:i/>
          <w:iCs/>
          <w:sz w:val="24"/>
          <w:szCs w:val="24"/>
        </w:rPr>
        <w:t xml:space="preserve">Metode Penelitian Komunikasi, </w:t>
      </w:r>
      <w:r>
        <w:rPr>
          <w:sz w:val="24"/>
          <w:szCs w:val="24"/>
        </w:rPr>
        <w:t>Penerbit PT. Remaja Rosadakarya, Bandung</w:t>
      </w:r>
    </w:p>
    <w:p w:rsidR="00DF3202" w:rsidRDefault="00DF3202" w:rsidP="00DF3202">
      <w:pPr>
        <w:ind w:left="180" w:hanging="180"/>
        <w:rPr>
          <w:sz w:val="24"/>
          <w:szCs w:val="24"/>
        </w:rPr>
      </w:pPr>
      <w:r>
        <w:rPr>
          <w:sz w:val="24"/>
          <w:szCs w:val="24"/>
        </w:rPr>
        <w:t xml:space="preserve">Jeffords, R., Graybeal, S. and Davey, F., “Applying TQM to the internal audit department”, </w:t>
      </w:r>
      <w:r>
        <w:rPr>
          <w:i/>
          <w:iCs/>
          <w:sz w:val="24"/>
          <w:szCs w:val="24"/>
        </w:rPr>
        <w:t>Internal Auditing</w:t>
      </w:r>
      <w:r>
        <w:rPr>
          <w:sz w:val="24"/>
          <w:szCs w:val="24"/>
        </w:rPr>
        <w:t xml:space="preserve">, Vol. 9 No. 3, </w:t>
      </w:r>
      <w:proofErr w:type="gramStart"/>
      <w:r>
        <w:rPr>
          <w:sz w:val="24"/>
          <w:szCs w:val="24"/>
        </w:rPr>
        <w:t>Winter</w:t>
      </w:r>
      <w:proofErr w:type="gramEnd"/>
      <w:r>
        <w:rPr>
          <w:sz w:val="24"/>
          <w:szCs w:val="24"/>
        </w:rPr>
        <w:t xml:space="preserve"> 2014, pp. 15-22.</w:t>
      </w:r>
    </w:p>
    <w:p w:rsidR="00DF3202" w:rsidRDefault="00DF3202" w:rsidP="00DF3202">
      <w:pPr>
        <w:ind w:left="270" w:hanging="270"/>
        <w:rPr>
          <w:sz w:val="24"/>
          <w:szCs w:val="24"/>
        </w:rPr>
      </w:pPr>
      <w:r>
        <w:rPr>
          <w:sz w:val="24"/>
          <w:szCs w:val="24"/>
        </w:rPr>
        <w:t xml:space="preserve">Lampe, J.C. and Sutton, S.G., “Evaluating the work of internal audit: a comparison of standards and empirical evidence”, </w:t>
      </w:r>
      <w:r>
        <w:rPr>
          <w:i/>
          <w:iCs/>
          <w:sz w:val="24"/>
          <w:szCs w:val="24"/>
        </w:rPr>
        <w:t>Accountingand Business Research</w:t>
      </w:r>
      <w:r>
        <w:rPr>
          <w:sz w:val="24"/>
          <w:szCs w:val="24"/>
        </w:rPr>
        <w:t>, Vol. 24 No. 96, 2014, pp. 335-48.</w:t>
      </w:r>
    </w:p>
    <w:p w:rsidR="00DF3202" w:rsidRDefault="00DF3202" w:rsidP="00DF3202">
      <w:pPr>
        <w:ind w:left="270" w:hanging="270"/>
        <w:rPr>
          <w:sz w:val="24"/>
          <w:szCs w:val="24"/>
        </w:rPr>
      </w:pPr>
      <w:r>
        <w:rPr>
          <w:sz w:val="24"/>
          <w:szCs w:val="24"/>
        </w:rPr>
        <w:t xml:space="preserve">Shores, A.R., “Improving the quality of management systems”, </w:t>
      </w:r>
      <w:r>
        <w:rPr>
          <w:i/>
          <w:iCs/>
          <w:sz w:val="24"/>
          <w:szCs w:val="24"/>
        </w:rPr>
        <w:t>Quality Progress</w:t>
      </w:r>
      <w:r>
        <w:rPr>
          <w:sz w:val="24"/>
          <w:szCs w:val="24"/>
        </w:rPr>
        <w:t>, Vol. 25 No. 6, June 2012, pp. 53-7.</w:t>
      </w:r>
    </w:p>
    <w:p w:rsidR="00DF3202" w:rsidRDefault="00DF3202" w:rsidP="00DF3202">
      <w:pPr>
        <w:ind w:left="180" w:hanging="180"/>
        <w:rPr>
          <w:sz w:val="24"/>
          <w:szCs w:val="24"/>
        </w:rPr>
      </w:pPr>
      <w:r>
        <w:rPr>
          <w:sz w:val="24"/>
          <w:szCs w:val="24"/>
        </w:rPr>
        <w:t xml:space="preserve">Wruck, H.K. and Jensen, M.C., “Science, specific knowledge, and total quality management”, </w:t>
      </w:r>
      <w:r>
        <w:rPr>
          <w:i/>
          <w:iCs/>
          <w:sz w:val="24"/>
          <w:szCs w:val="24"/>
        </w:rPr>
        <w:t>Journal of Accounting and Economics</w:t>
      </w:r>
      <w:r>
        <w:rPr>
          <w:sz w:val="24"/>
          <w:szCs w:val="24"/>
        </w:rPr>
        <w:t>, Vol. 18 No. 3, 2013, pp. 247-87. 2013, pp. 73-9.</w:t>
      </w:r>
    </w:p>
    <w:p w:rsidR="00CF3A6F" w:rsidRDefault="00CF3A6F" w:rsidP="00CF3A6F"/>
    <w:p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rsidR="00CF3A6F" w:rsidRDefault="00CF3A6F" w:rsidP="00CF3A6F"/>
    <w:p w:rsidR="00A07AC6" w:rsidRDefault="00A07AC6"/>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D29" w:rsidRDefault="004C7D29" w:rsidP="00CF3A6F">
      <w:r>
        <w:separator/>
      </w:r>
    </w:p>
  </w:endnote>
  <w:endnote w:type="continuationSeparator" w:id="0">
    <w:p w:rsidR="004C7D29" w:rsidRDefault="004C7D29"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Default="004C7D29">
    <w:pPr>
      <w:framePr w:wrap="around" w:vAnchor="text" w:hAnchor="margin" w:xAlign="right" w:y="1"/>
    </w:pPr>
  </w:p>
  <w:p w:rsidR="004C5AA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303610">
      <w:rPr>
        <w:noProof/>
      </w:rPr>
      <w:t>2</w:t>
    </w:r>
    <w:r w:rsidRPr="000B5046">
      <w:fldChar w:fldCharType="end"/>
    </w:r>
    <w:r>
      <w:t xml:space="preserve"> </w:t>
    </w:r>
    <w:r>
      <w:tab/>
    </w:r>
    <w:r>
      <w:rPr>
        <w:lang w:val="id-ID"/>
      </w:rPr>
      <w:t>p-</w:t>
    </w:r>
    <w:r w:rsidRPr="006340EF">
      <w:t xml:space="preserve">ISSN </w:t>
    </w:r>
    <w:r>
      <w:t>0000</w:t>
    </w:r>
    <w:r w:rsidRPr="006340EF">
      <w:t>-</w:t>
    </w:r>
    <w:proofErr w:type="gramStart"/>
    <w:r>
      <w:t>0000</w:t>
    </w:r>
    <w:r w:rsidRPr="006340EF">
      <w:rPr>
        <w:lang w:val="id-ID"/>
      </w:rPr>
      <w:t xml:space="preserve">  e</w:t>
    </w:r>
    <w:proofErr w:type="gramEnd"/>
    <w:r w:rsidRPr="006340EF">
      <w:rPr>
        <w:lang w:val="id-ID"/>
      </w:rPr>
      <w:t xml:space="preserve">-ISSN </w:t>
    </w:r>
    <w:r>
      <w:t>0000</w:t>
    </w:r>
    <w:r w:rsidRPr="006340EF">
      <w:rPr>
        <w:color w:val="000000"/>
        <w:shd w:val="clear" w:color="auto" w:fill="FFFFFF"/>
      </w:rPr>
      <w:t>-</w:t>
    </w:r>
    <w:r>
      <w:rPr>
        <w:color w:val="000000"/>
        <w:shd w:val="clear" w:color="auto" w:fill="FFFFFF"/>
      </w:rPr>
      <w:t>0000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Pr="00B33493" w:rsidRDefault="00F84753" w:rsidP="00B33493">
    <w:pPr>
      <w:pStyle w:val="Footer"/>
      <w:pBdr>
        <w:top w:val="single" w:sz="4" w:space="1" w:color="auto"/>
      </w:pBdr>
      <w:tabs>
        <w:tab w:val="clear" w:pos="4680"/>
        <w:tab w:val="clear" w:pos="9360"/>
        <w:tab w:val="right" w:pos="9072"/>
      </w:tabs>
      <w:rPr>
        <w:lang w:val="id-ID"/>
      </w:rPr>
    </w:pPr>
    <w:r>
      <w:rPr>
        <w:lang w:val="id-ID"/>
      </w:rPr>
      <w:t>p-</w:t>
    </w:r>
    <w:r w:rsidRPr="006340EF">
      <w:t xml:space="preserve">ISSN </w:t>
    </w:r>
    <w:r>
      <w:t>0000</w:t>
    </w:r>
    <w:r w:rsidRPr="006340EF">
      <w:t>-</w:t>
    </w:r>
    <w:r>
      <w:t>0000</w:t>
    </w:r>
    <w:r w:rsidRPr="006340EF">
      <w:rPr>
        <w:lang w:val="id-ID"/>
      </w:rPr>
      <w:t xml:space="preserve">  e-ISSN </w:t>
    </w:r>
    <w:r>
      <w:t>0000</w:t>
    </w:r>
    <w:r w:rsidRPr="006340EF">
      <w:rPr>
        <w:color w:val="000000"/>
        <w:shd w:val="clear" w:color="auto" w:fill="FFFFFF"/>
      </w:rPr>
      <w:t>-</w:t>
    </w:r>
    <w:r>
      <w:rPr>
        <w:color w:val="000000"/>
        <w:shd w:val="clear" w:color="auto" w:fill="FFFFFF"/>
      </w:rPr>
      <w:t>0000</w:t>
    </w:r>
    <w:r>
      <w:tab/>
    </w:r>
    <w:r w:rsidRPr="000B5046">
      <w:fldChar w:fldCharType="begin"/>
    </w:r>
    <w:r w:rsidRPr="000B5046">
      <w:instrText xml:space="preserve"> PAGE   \* MERGEFORMAT </w:instrText>
    </w:r>
    <w:r w:rsidRPr="000B5046">
      <w:fldChar w:fldCharType="separate"/>
    </w:r>
    <w:r w:rsidR="00303610">
      <w:rPr>
        <w:noProof/>
      </w:rPr>
      <w:t>1</w:t>
    </w:r>
    <w:r w:rsidRPr="000B504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C7" w:rsidRPr="002C67E0" w:rsidRDefault="00F84753" w:rsidP="002C67E0">
    <w:pPr>
      <w:pStyle w:val="Footer"/>
      <w:pBdr>
        <w:top w:val="single" w:sz="4" w:space="1" w:color="auto"/>
      </w:pBdr>
      <w:tabs>
        <w:tab w:val="right" w:pos="9072"/>
      </w:tabs>
      <w:ind w:left="234" w:hanging="234"/>
      <w:jc w:val="right"/>
      <w:rPr>
        <w:sz w:val="18"/>
      </w:rPr>
    </w:pPr>
    <w:r>
      <w:rPr>
        <w:b/>
        <w:i/>
        <w:lang w:val="id-ID"/>
      </w:rPr>
      <w:t>Prosiding</w:t>
    </w:r>
    <w:r>
      <w:rPr>
        <w:b/>
        <w:i/>
      </w:rPr>
      <w:t xml:space="preserve"> </w:t>
    </w:r>
    <w:r w:rsidRPr="00A41FCE">
      <w:rPr>
        <w:b/>
        <w:i/>
      </w:rPr>
      <w:t>SIMNASIPTEK</w:t>
    </w:r>
    <w:r>
      <w:rPr>
        <w:b/>
        <w:i/>
      </w:rPr>
      <w:t xml:space="preserve">: Hal. </w:t>
    </w: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D29" w:rsidRDefault="004C7D29" w:rsidP="00CF3A6F">
      <w:r>
        <w:separator/>
      </w:r>
    </w:p>
  </w:footnote>
  <w:footnote w:type="continuationSeparator" w:id="0">
    <w:p w:rsidR="004C7D29" w:rsidRDefault="004C7D29"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3" w:rsidRPr="00633F24" w:rsidRDefault="00F84753" w:rsidP="00B33493">
    <w:pPr>
      <w:pStyle w:val="Header"/>
      <w:pBdr>
        <w:bottom w:val="single" w:sz="4" w:space="1" w:color="auto"/>
      </w:pBdr>
      <w:rPr>
        <w:i/>
      </w:rPr>
    </w:pPr>
    <w:proofErr w:type="gramStart"/>
    <w:r>
      <w:rPr>
        <w:i/>
      </w:rPr>
      <w:t>eJournal</w:t>
    </w:r>
    <w:proofErr w:type="gramEnd"/>
  </w:p>
  <w:p w:rsidR="004C5AA0" w:rsidRPr="00B33493" w:rsidRDefault="00F84753" w:rsidP="00B33493">
    <w:pPr>
      <w:pStyle w:val="Header"/>
      <w:pBdr>
        <w:bottom w:val="single" w:sz="4" w:space="1" w:color="auto"/>
      </w:pBdr>
      <w:rPr>
        <w:i/>
        <w:lang w:val="id-ID"/>
      </w:rPr>
    </w:pPr>
    <w:r>
      <w:rPr>
        <w:i/>
      </w:rPr>
      <w:t xml:space="preserve">Vol X No. 9 </w:t>
    </w:r>
    <w:proofErr w:type="gramStart"/>
    <w:r>
      <w:rPr>
        <w:i/>
      </w:rPr>
      <w:t xml:space="preserve">Bulan </w:t>
    </w:r>
    <w:r>
      <w:rPr>
        <w:i/>
        <w:lang w:val="id-ID"/>
      </w:rPr>
      <w:t xml:space="preserve"> </w:t>
    </w:r>
    <w:r>
      <w:rPr>
        <w:i/>
      </w:rPr>
      <w:t>201</w:t>
    </w:r>
    <w:r>
      <w:rPr>
        <w:i/>
        <w:lang w:val="id-ID"/>
      </w:rPr>
      <w:t>8</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D2" w:rsidRDefault="00F84753" w:rsidP="00DB1ED2">
    <w:pPr>
      <w:pStyle w:val="Header"/>
      <w:pBdr>
        <w:bottom w:val="single" w:sz="4" w:space="1" w:color="auto"/>
      </w:pBdr>
      <w:jc w:val="right"/>
      <w:rPr>
        <w:i/>
      </w:rPr>
    </w:pPr>
    <w:proofErr w:type="gramStart"/>
    <w:r>
      <w:rPr>
        <w:i/>
      </w:rPr>
      <w:t>eJournal</w:t>
    </w:r>
    <w:proofErr w:type="gramEnd"/>
    <w:r>
      <w:rPr>
        <w:i/>
      </w:rPr>
      <w:t xml:space="preserve"> </w:t>
    </w:r>
  </w:p>
  <w:p w:rsidR="004C5AA0" w:rsidRPr="00DB1ED2" w:rsidRDefault="00F84753" w:rsidP="00DB1ED2">
    <w:pPr>
      <w:pStyle w:val="Header"/>
      <w:pBdr>
        <w:bottom w:val="single" w:sz="4" w:space="1" w:color="auto"/>
      </w:pBdr>
      <w:jc w:val="right"/>
      <w:rPr>
        <w:i/>
        <w:lang w:val="id-ID"/>
      </w:rPr>
    </w:pPr>
    <w:r>
      <w:rPr>
        <w:i/>
      </w:rPr>
      <w:t>Vol XX No.9 Bulan</w:t>
    </w:r>
    <w:r>
      <w:rPr>
        <w:i/>
        <w:lang w:val="id-ID"/>
      </w:rPr>
      <w:t xml:space="preserve"> </w:t>
    </w:r>
    <w:r>
      <w:rPr>
        <w:i/>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1A" w:rsidRDefault="00F84753" w:rsidP="00852654">
    <w:pPr>
      <w:pBdr>
        <w:bottom w:val="single" w:sz="4" w:space="1" w:color="auto"/>
      </w:pBdr>
      <w:jc w:val="right"/>
      <w:rPr>
        <w:b/>
        <w:i/>
        <w:lang w:val="id-ID"/>
      </w:rPr>
    </w:pPr>
    <w:r w:rsidRPr="00A41FCE">
      <w:rPr>
        <w:b/>
        <w:i/>
      </w:rPr>
      <w:t>Simposium Nasional Ilmu Pengetahuan dan Teknologi (SIMNASIPTEK)</w:t>
    </w:r>
    <w:r>
      <w:rPr>
        <w:b/>
        <w:i/>
        <w:lang w:val="id-ID"/>
      </w:rPr>
      <w:t xml:space="preserve"> 2014</w:t>
    </w:r>
  </w:p>
  <w:p w:rsidR="004C5AA0" w:rsidRDefault="00F84753" w:rsidP="00852654">
    <w:pPr>
      <w:pBdr>
        <w:bottom w:val="single" w:sz="4" w:space="1" w:color="auto"/>
      </w:pBdr>
      <w:jc w:val="right"/>
    </w:pPr>
    <w:r w:rsidRPr="00A41FCE">
      <w:rPr>
        <w:lang w:val="id-ID" w:eastAsia="ja-JP"/>
      </w:rPr>
      <w:t xml:space="preserve">ISBN: </w:t>
    </w:r>
    <w:r w:rsidRPr="00F82390">
      <w:rPr>
        <w:lang w:val="id-ID" w:eastAsia="ja-JP"/>
      </w:rPr>
      <w:t>978-602-61268-2-5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D3A"/>
    <w:multiLevelType w:val="singleLevel"/>
    <w:tmpl w:val="7FA622E7"/>
    <w:lvl w:ilvl="0">
      <w:start w:val="2"/>
      <w:numFmt w:val="lowerLetter"/>
      <w:lvlText w:val="%1."/>
      <w:lvlJc w:val="left"/>
      <w:pPr>
        <w:tabs>
          <w:tab w:val="num" w:pos="504"/>
        </w:tabs>
        <w:ind w:left="1008"/>
      </w:pPr>
      <w:rPr>
        <w:rFonts w:cs="Times New Roman"/>
        <w:snapToGrid/>
        <w:sz w:val="24"/>
        <w:szCs w:val="24"/>
      </w:rPr>
    </w:lvl>
  </w:abstractNum>
  <w:abstractNum w:abstractNumId="1">
    <w:nsid w:val="16561835"/>
    <w:multiLevelType w:val="hybridMultilevel"/>
    <w:tmpl w:val="A892702C"/>
    <w:lvl w:ilvl="0" w:tplc="08090011">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2">
    <w:nsid w:val="1F99589E"/>
    <w:multiLevelType w:val="multilevel"/>
    <w:tmpl w:val="C0F614FA"/>
    <w:lvl w:ilvl="0">
      <w:start w:val="4"/>
      <w:numFmt w:val="decimal"/>
      <w:lvlText w:val="%1."/>
      <w:lvlJc w:val="left"/>
      <w:pPr>
        <w:ind w:left="630" w:hanging="630"/>
      </w:pPr>
      <w:rPr>
        <w:rFonts w:cs="Times New Roman" w:hint="default"/>
      </w:rPr>
    </w:lvl>
    <w:lvl w:ilvl="1">
      <w:start w:val="1"/>
      <w:numFmt w:val="decimal"/>
      <w:lvlText w:val="%1.%2."/>
      <w:lvlJc w:val="left"/>
      <w:pPr>
        <w:ind w:left="1268" w:hanging="63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3">
    <w:nsid w:val="22277D78"/>
    <w:multiLevelType w:val="hybridMultilevel"/>
    <w:tmpl w:val="4FB433CA"/>
    <w:lvl w:ilvl="0" w:tplc="08090011">
      <w:start w:val="1"/>
      <w:numFmt w:val="decimal"/>
      <w:lvlText w:val="%1)"/>
      <w:lvlJc w:val="left"/>
      <w:pPr>
        <w:ind w:left="720" w:hanging="360"/>
      </w:pPr>
      <w:rPr>
        <w:rFonts w:cs="Times New Roman"/>
        <w:b w:val="0"/>
        <w:i w:val="0"/>
        <w:snapToGrid/>
        <w:spacing w:val="-4"/>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A156495"/>
    <w:multiLevelType w:val="hybridMultilevel"/>
    <w:tmpl w:val="CE1A78BE"/>
    <w:lvl w:ilvl="0" w:tplc="08090011">
      <w:start w:val="1"/>
      <w:numFmt w:val="decimal"/>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5">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BE67C84"/>
    <w:multiLevelType w:val="multilevel"/>
    <w:tmpl w:val="B5366DAC"/>
    <w:lvl w:ilvl="0">
      <w:start w:val="2"/>
      <w:numFmt w:val="decimal"/>
      <w:lvlText w:val="%1."/>
      <w:lvlJc w:val="left"/>
      <w:pPr>
        <w:ind w:left="540" w:hanging="540"/>
      </w:pPr>
      <w:rPr>
        <w:rFonts w:cs="Times New Roman" w:hint="default"/>
      </w:rPr>
    </w:lvl>
    <w:lvl w:ilvl="1">
      <w:start w:val="3"/>
      <w:numFmt w:val="decimal"/>
      <w:lvlText w:val="%1.%2."/>
      <w:lvlJc w:val="left"/>
      <w:pPr>
        <w:ind w:left="864" w:hanging="540"/>
      </w:pPr>
      <w:rPr>
        <w:rFonts w:cs="Times New Roman" w:hint="default"/>
      </w:rPr>
    </w:lvl>
    <w:lvl w:ilvl="2">
      <w:start w:val="1"/>
      <w:numFmt w:val="decimal"/>
      <w:lvlText w:val="%1.%2.%3."/>
      <w:lvlJc w:val="left"/>
      <w:pPr>
        <w:ind w:left="1368" w:hanging="720"/>
      </w:pPr>
      <w:rPr>
        <w:rFonts w:cs="Times New Roman" w:hint="default"/>
        <w:i w:val="0"/>
      </w:rPr>
    </w:lvl>
    <w:lvl w:ilvl="3">
      <w:start w:val="1"/>
      <w:numFmt w:val="decimal"/>
      <w:lvlText w:val="%1.%2.%3.%4."/>
      <w:lvlJc w:val="left"/>
      <w:pPr>
        <w:ind w:left="1692" w:hanging="720"/>
      </w:pPr>
      <w:rPr>
        <w:rFonts w:cs="Times New Roman" w:hint="default"/>
      </w:rPr>
    </w:lvl>
    <w:lvl w:ilvl="4">
      <w:start w:val="1"/>
      <w:numFmt w:val="decimal"/>
      <w:lvlText w:val="%1.%2.%3.%4.%5."/>
      <w:lvlJc w:val="left"/>
      <w:pPr>
        <w:ind w:left="2376" w:hanging="1080"/>
      </w:pPr>
      <w:rPr>
        <w:rFonts w:cs="Times New Roman" w:hint="default"/>
      </w:rPr>
    </w:lvl>
    <w:lvl w:ilvl="5">
      <w:start w:val="1"/>
      <w:numFmt w:val="decimal"/>
      <w:lvlText w:val="%1.%2.%3.%4.%5.%6."/>
      <w:lvlJc w:val="left"/>
      <w:pPr>
        <w:ind w:left="2700" w:hanging="1080"/>
      </w:pPr>
      <w:rPr>
        <w:rFonts w:cs="Times New Roman" w:hint="default"/>
      </w:rPr>
    </w:lvl>
    <w:lvl w:ilvl="6">
      <w:start w:val="1"/>
      <w:numFmt w:val="decimal"/>
      <w:lvlText w:val="%1.%2.%3.%4.%5.%6.%7."/>
      <w:lvlJc w:val="left"/>
      <w:pPr>
        <w:ind w:left="3384" w:hanging="1440"/>
      </w:pPr>
      <w:rPr>
        <w:rFonts w:cs="Times New Roman" w:hint="default"/>
      </w:rPr>
    </w:lvl>
    <w:lvl w:ilvl="7">
      <w:start w:val="1"/>
      <w:numFmt w:val="decimal"/>
      <w:lvlText w:val="%1.%2.%3.%4.%5.%6.%7.%8."/>
      <w:lvlJc w:val="left"/>
      <w:pPr>
        <w:ind w:left="3708" w:hanging="1440"/>
      </w:pPr>
      <w:rPr>
        <w:rFonts w:cs="Times New Roman" w:hint="default"/>
      </w:rPr>
    </w:lvl>
    <w:lvl w:ilvl="8">
      <w:start w:val="1"/>
      <w:numFmt w:val="decimal"/>
      <w:lvlText w:val="%1.%2.%3.%4.%5.%6.%7.%8.%9."/>
      <w:lvlJc w:val="left"/>
      <w:pPr>
        <w:ind w:left="4392" w:hanging="1800"/>
      </w:pPr>
      <w:rPr>
        <w:rFonts w:cs="Times New Roman" w:hint="default"/>
      </w:rPr>
    </w:lvl>
  </w:abstractNum>
  <w:abstractNum w:abstractNumId="8">
    <w:nsid w:val="4D2548DE"/>
    <w:multiLevelType w:val="hybridMultilevel"/>
    <w:tmpl w:val="93C8008A"/>
    <w:lvl w:ilvl="0" w:tplc="08090011">
      <w:start w:val="1"/>
      <w:numFmt w:val="decimal"/>
      <w:lvlText w:val="%1)"/>
      <w:lvlJc w:val="left"/>
      <w:pPr>
        <w:ind w:left="1620" w:hanging="360"/>
      </w:pPr>
      <w:rPr>
        <w:rFonts w:cs="Times New Roman"/>
      </w:rPr>
    </w:lvl>
    <w:lvl w:ilvl="1" w:tplc="28F464D6">
      <w:start w:val="1"/>
      <w:numFmt w:val="lowerLetter"/>
      <w:lvlText w:val="%2."/>
      <w:lvlJc w:val="left"/>
      <w:pPr>
        <w:ind w:left="2340" w:hanging="360"/>
      </w:pPr>
      <w:rPr>
        <w:rFonts w:cs="Times New Roman" w:hint="default"/>
      </w:rPr>
    </w:lvl>
    <w:lvl w:ilvl="2" w:tplc="0809001B" w:tentative="1">
      <w:start w:val="1"/>
      <w:numFmt w:val="lowerRoman"/>
      <w:lvlText w:val="%3."/>
      <w:lvlJc w:val="right"/>
      <w:pPr>
        <w:ind w:left="3060" w:hanging="180"/>
      </w:pPr>
      <w:rPr>
        <w:rFonts w:cs="Times New Roman"/>
      </w:rPr>
    </w:lvl>
    <w:lvl w:ilvl="3" w:tplc="0809000F" w:tentative="1">
      <w:start w:val="1"/>
      <w:numFmt w:val="decimal"/>
      <w:lvlText w:val="%4."/>
      <w:lvlJc w:val="left"/>
      <w:pPr>
        <w:ind w:left="3780" w:hanging="360"/>
      </w:pPr>
      <w:rPr>
        <w:rFonts w:cs="Times New Roman"/>
      </w:rPr>
    </w:lvl>
    <w:lvl w:ilvl="4" w:tplc="08090019" w:tentative="1">
      <w:start w:val="1"/>
      <w:numFmt w:val="lowerLetter"/>
      <w:lvlText w:val="%5."/>
      <w:lvlJc w:val="left"/>
      <w:pPr>
        <w:ind w:left="4500" w:hanging="360"/>
      </w:pPr>
      <w:rPr>
        <w:rFonts w:cs="Times New Roman"/>
      </w:rPr>
    </w:lvl>
    <w:lvl w:ilvl="5" w:tplc="0809001B" w:tentative="1">
      <w:start w:val="1"/>
      <w:numFmt w:val="lowerRoman"/>
      <w:lvlText w:val="%6."/>
      <w:lvlJc w:val="right"/>
      <w:pPr>
        <w:ind w:left="5220" w:hanging="180"/>
      </w:pPr>
      <w:rPr>
        <w:rFonts w:cs="Times New Roman"/>
      </w:rPr>
    </w:lvl>
    <w:lvl w:ilvl="6" w:tplc="0809000F" w:tentative="1">
      <w:start w:val="1"/>
      <w:numFmt w:val="decimal"/>
      <w:lvlText w:val="%7."/>
      <w:lvlJc w:val="left"/>
      <w:pPr>
        <w:ind w:left="5940" w:hanging="360"/>
      </w:pPr>
      <w:rPr>
        <w:rFonts w:cs="Times New Roman"/>
      </w:rPr>
    </w:lvl>
    <w:lvl w:ilvl="7" w:tplc="08090019" w:tentative="1">
      <w:start w:val="1"/>
      <w:numFmt w:val="lowerLetter"/>
      <w:lvlText w:val="%8."/>
      <w:lvlJc w:val="left"/>
      <w:pPr>
        <w:ind w:left="6660" w:hanging="360"/>
      </w:pPr>
      <w:rPr>
        <w:rFonts w:cs="Times New Roman"/>
      </w:rPr>
    </w:lvl>
    <w:lvl w:ilvl="8" w:tplc="0809001B" w:tentative="1">
      <w:start w:val="1"/>
      <w:numFmt w:val="lowerRoman"/>
      <w:lvlText w:val="%9."/>
      <w:lvlJc w:val="right"/>
      <w:pPr>
        <w:ind w:left="7380" w:hanging="180"/>
      </w:pPr>
      <w:rPr>
        <w:rFonts w:cs="Times New Roman"/>
      </w:rPr>
    </w:lvl>
  </w:abstractNum>
  <w:abstractNum w:abstractNumId="9">
    <w:nsid w:val="50F21932"/>
    <w:multiLevelType w:val="hybridMultilevel"/>
    <w:tmpl w:val="AD622C82"/>
    <w:lvl w:ilvl="0" w:tplc="1CB560D6">
      <w:start w:val="1"/>
      <w:numFmt w:val="decimal"/>
      <w:lvlText w:val="%1)"/>
      <w:lvlJc w:val="left"/>
      <w:pPr>
        <w:ind w:left="2138" w:hanging="360"/>
      </w:pPr>
      <w:rPr>
        <w:rFonts w:cs="Times New Roman"/>
        <w:snapToGrid/>
        <w:spacing w:val="13"/>
        <w:sz w:val="24"/>
        <w:szCs w:val="24"/>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0">
    <w:nsid w:val="59166D6E"/>
    <w:multiLevelType w:val="hybridMultilevel"/>
    <w:tmpl w:val="E202E42A"/>
    <w:lvl w:ilvl="0" w:tplc="1CB560D6">
      <w:start w:val="1"/>
      <w:numFmt w:val="decimal"/>
      <w:lvlText w:val="%1)"/>
      <w:lvlJc w:val="left"/>
      <w:pPr>
        <w:ind w:left="720" w:hanging="360"/>
      </w:pPr>
      <w:rPr>
        <w:rFonts w:cs="Times New Roman"/>
        <w:b w:val="0"/>
        <w:i w:val="0"/>
        <w:snapToGrid/>
        <w:spacing w:val="13"/>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EF06623"/>
    <w:multiLevelType w:val="hybridMultilevel"/>
    <w:tmpl w:val="4EAA609C"/>
    <w:lvl w:ilvl="0" w:tplc="08090011">
      <w:start w:val="1"/>
      <w:numFmt w:val="decimal"/>
      <w:lvlText w:val="%1)"/>
      <w:lvlJc w:val="left"/>
      <w:pPr>
        <w:ind w:left="1423" w:hanging="360"/>
      </w:pPr>
      <w:rPr>
        <w:rFonts w:cs="Times New Roman"/>
      </w:rPr>
    </w:lvl>
    <w:lvl w:ilvl="1" w:tplc="08090019" w:tentative="1">
      <w:start w:val="1"/>
      <w:numFmt w:val="lowerLetter"/>
      <w:lvlText w:val="%2."/>
      <w:lvlJc w:val="left"/>
      <w:pPr>
        <w:ind w:left="2143" w:hanging="360"/>
      </w:pPr>
      <w:rPr>
        <w:rFonts w:cs="Times New Roman"/>
      </w:rPr>
    </w:lvl>
    <w:lvl w:ilvl="2" w:tplc="0809001B" w:tentative="1">
      <w:start w:val="1"/>
      <w:numFmt w:val="lowerRoman"/>
      <w:lvlText w:val="%3."/>
      <w:lvlJc w:val="right"/>
      <w:pPr>
        <w:ind w:left="2863" w:hanging="180"/>
      </w:pPr>
      <w:rPr>
        <w:rFonts w:cs="Times New Roman"/>
      </w:rPr>
    </w:lvl>
    <w:lvl w:ilvl="3" w:tplc="0809000F" w:tentative="1">
      <w:start w:val="1"/>
      <w:numFmt w:val="decimal"/>
      <w:lvlText w:val="%4."/>
      <w:lvlJc w:val="left"/>
      <w:pPr>
        <w:ind w:left="3583" w:hanging="360"/>
      </w:pPr>
      <w:rPr>
        <w:rFonts w:cs="Times New Roman"/>
      </w:rPr>
    </w:lvl>
    <w:lvl w:ilvl="4" w:tplc="08090019" w:tentative="1">
      <w:start w:val="1"/>
      <w:numFmt w:val="lowerLetter"/>
      <w:lvlText w:val="%5."/>
      <w:lvlJc w:val="left"/>
      <w:pPr>
        <w:ind w:left="4303" w:hanging="360"/>
      </w:pPr>
      <w:rPr>
        <w:rFonts w:cs="Times New Roman"/>
      </w:rPr>
    </w:lvl>
    <w:lvl w:ilvl="5" w:tplc="0809001B" w:tentative="1">
      <w:start w:val="1"/>
      <w:numFmt w:val="lowerRoman"/>
      <w:lvlText w:val="%6."/>
      <w:lvlJc w:val="right"/>
      <w:pPr>
        <w:ind w:left="5023" w:hanging="180"/>
      </w:pPr>
      <w:rPr>
        <w:rFonts w:cs="Times New Roman"/>
      </w:rPr>
    </w:lvl>
    <w:lvl w:ilvl="6" w:tplc="0809000F" w:tentative="1">
      <w:start w:val="1"/>
      <w:numFmt w:val="decimal"/>
      <w:lvlText w:val="%7."/>
      <w:lvlJc w:val="left"/>
      <w:pPr>
        <w:ind w:left="5743" w:hanging="360"/>
      </w:pPr>
      <w:rPr>
        <w:rFonts w:cs="Times New Roman"/>
      </w:rPr>
    </w:lvl>
    <w:lvl w:ilvl="7" w:tplc="08090019" w:tentative="1">
      <w:start w:val="1"/>
      <w:numFmt w:val="lowerLetter"/>
      <w:lvlText w:val="%8."/>
      <w:lvlJc w:val="left"/>
      <w:pPr>
        <w:ind w:left="6463" w:hanging="360"/>
      </w:pPr>
      <w:rPr>
        <w:rFonts w:cs="Times New Roman"/>
      </w:rPr>
    </w:lvl>
    <w:lvl w:ilvl="8" w:tplc="0809001B" w:tentative="1">
      <w:start w:val="1"/>
      <w:numFmt w:val="lowerRoman"/>
      <w:lvlText w:val="%9."/>
      <w:lvlJc w:val="right"/>
      <w:pPr>
        <w:ind w:left="7183" w:hanging="180"/>
      </w:pPr>
      <w:rPr>
        <w:rFonts w:cs="Times New Roman"/>
      </w:rPr>
    </w:lvl>
  </w:abstractNum>
  <w:abstractNum w:abstractNumId="12">
    <w:nsid w:val="7C785D89"/>
    <w:multiLevelType w:val="hybridMultilevel"/>
    <w:tmpl w:val="F190DABC"/>
    <w:lvl w:ilvl="0" w:tplc="08090011">
      <w:start w:val="1"/>
      <w:numFmt w:val="decimal"/>
      <w:lvlText w:val="%1)"/>
      <w:lvlJc w:val="left"/>
      <w:pPr>
        <w:ind w:left="2138" w:hanging="360"/>
      </w:pPr>
      <w:rPr>
        <w:rFonts w:cs="Times New Roman"/>
      </w:rPr>
    </w:lvl>
    <w:lvl w:ilvl="1" w:tplc="08090011">
      <w:start w:val="1"/>
      <w:numFmt w:val="decimal"/>
      <w:lvlText w:val="%2)"/>
      <w:lvlJc w:val="left"/>
      <w:pPr>
        <w:ind w:left="2858" w:hanging="360"/>
      </w:pPr>
      <w:rPr>
        <w:rFonts w:cs="Times New Roman"/>
      </w:rPr>
    </w:lvl>
    <w:lvl w:ilvl="2" w:tplc="1B08779E">
      <w:start w:val="5"/>
      <w:numFmt w:val="bullet"/>
      <w:lvlText w:val="-"/>
      <w:lvlJc w:val="left"/>
      <w:pPr>
        <w:ind w:left="3758" w:hanging="360"/>
      </w:pPr>
      <w:rPr>
        <w:rFonts w:ascii="Times New Roman" w:eastAsia="Times New Roman" w:hAnsi="Times New Roman" w:hint="default"/>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3">
    <w:nsid w:val="7F2E571A"/>
    <w:multiLevelType w:val="hybridMultilevel"/>
    <w:tmpl w:val="3760E80C"/>
    <w:lvl w:ilvl="0" w:tplc="04090011">
      <w:start w:val="1"/>
      <w:numFmt w:val="decimal"/>
      <w:lvlText w:val="%1)"/>
      <w:lvlJc w:val="left"/>
      <w:pPr>
        <w:ind w:left="2160" w:hanging="360"/>
      </w:pPr>
      <w:rPr>
        <w:rFonts w:cs="Times New Roman"/>
      </w:rPr>
    </w:lvl>
    <w:lvl w:ilvl="1" w:tplc="AB0C781A">
      <w:start w:val="1"/>
      <w:numFmt w:val="lowerLetter"/>
      <w:lvlText w:val="%2."/>
      <w:lvlJc w:val="left"/>
      <w:pPr>
        <w:ind w:left="2880" w:hanging="360"/>
      </w:pPr>
      <w:rPr>
        <w:rFonts w:cs="Times New Roman"/>
        <w:b w:val="0"/>
      </w:rPr>
    </w:lvl>
    <w:lvl w:ilvl="2" w:tplc="04090011">
      <w:start w:val="1"/>
      <w:numFmt w:val="decimal"/>
      <w:lvlText w:val="%3)"/>
      <w:lvlJc w:val="lef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10"/>
  </w:num>
  <w:num w:numId="7">
    <w:abstractNumId w:val="9"/>
  </w:num>
  <w:num w:numId="8">
    <w:abstractNumId w:val="3"/>
  </w:num>
  <w:num w:numId="9">
    <w:abstractNumId w:val="2"/>
  </w:num>
  <w:num w:numId="10">
    <w:abstractNumId w:val="0"/>
  </w:num>
  <w:num w:numId="11">
    <w:abstractNumId w:val="7"/>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6F"/>
    <w:rsid w:val="00225CB1"/>
    <w:rsid w:val="00303610"/>
    <w:rsid w:val="003F71C4"/>
    <w:rsid w:val="004C7D29"/>
    <w:rsid w:val="007744F2"/>
    <w:rsid w:val="0088732E"/>
    <w:rsid w:val="00960AE2"/>
    <w:rsid w:val="00966427"/>
    <w:rsid w:val="009E7B5A"/>
    <w:rsid w:val="00A07AC6"/>
    <w:rsid w:val="00B43D80"/>
    <w:rsid w:val="00C95C1B"/>
    <w:rsid w:val="00CE2E36"/>
    <w:rsid w:val="00CF3A6F"/>
    <w:rsid w:val="00DF3202"/>
    <w:rsid w:val="00F8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744F2"/>
    <w:rPr>
      <w:rFonts w:cs="Times New Roman"/>
      <w:color w:val="0000FF"/>
      <w:u w:val="single"/>
    </w:rPr>
  </w:style>
  <w:style w:type="paragraph" w:styleId="HTMLPreformatted">
    <w:name w:val="HTML Preformatted"/>
    <w:basedOn w:val="Normal"/>
    <w:link w:val="HTMLPreformattedChar"/>
    <w:uiPriority w:val="99"/>
    <w:semiHidden/>
    <w:unhideWhenUsed/>
    <w:rsid w:val="00B4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semiHidden/>
    <w:rsid w:val="00B43D8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43D80"/>
    <w:rPr>
      <w:rFonts w:ascii="Tahoma" w:hAnsi="Tahoma" w:cs="Tahoma"/>
      <w:sz w:val="16"/>
      <w:szCs w:val="16"/>
    </w:rPr>
  </w:style>
  <w:style w:type="character" w:customStyle="1" w:styleId="BalloonTextChar">
    <w:name w:val="Balloon Text Char"/>
    <w:basedOn w:val="DefaultParagraphFont"/>
    <w:link w:val="BalloonText"/>
    <w:uiPriority w:val="99"/>
    <w:semiHidden/>
    <w:rsid w:val="00B43D80"/>
    <w:rPr>
      <w:rFonts w:ascii="Tahoma" w:eastAsia="MS Mincho" w:hAnsi="Tahoma" w:cs="Tahoma"/>
      <w:sz w:val="16"/>
      <w:szCs w:val="16"/>
    </w:rPr>
  </w:style>
  <w:style w:type="paragraph" w:customStyle="1" w:styleId="Default">
    <w:name w:val="Default"/>
    <w:rsid w:val="00DF3202"/>
    <w:pPr>
      <w:autoSpaceDE w:val="0"/>
      <w:autoSpaceDN w:val="0"/>
      <w:adjustRightInd w:val="0"/>
    </w:pPr>
    <w:rPr>
      <w:rFonts w:eastAsiaTheme="minorEastAsia"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744F2"/>
    <w:rPr>
      <w:rFonts w:cs="Times New Roman"/>
      <w:color w:val="0000FF"/>
      <w:u w:val="single"/>
    </w:rPr>
  </w:style>
  <w:style w:type="paragraph" w:styleId="HTMLPreformatted">
    <w:name w:val="HTML Preformatted"/>
    <w:basedOn w:val="Normal"/>
    <w:link w:val="HTMLPreformattedChar"/>
    <w:uiPriority w:val="99"/>
    <w:semiHidden/>
    <w:unhideWhenUsed/>
    <w:rsid w:val="00B4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semiHidden/>
    <w:rsid w:val="00B43D8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B43D80"/>
    <w:rPr>
      <w:rFonts w:ascii="Tahoma" w:hAnsi="Tahoma" w:cs="Tahoma"/>
      <w:sz w:val="16"/>
      <w:szCs w:val="16"/>
    </w:rPr>
  </w:style>
  <w:style w:type="character" w:customStyle="1" w:styleId="BalloonTextChar">
    <w:name w:val="Balloon Text Char"/>
    <w:basedOn w:val="DefaultParagraphFont"/>
    <w:link w:val="BalloonText"/>
    <w:uiPriority w:val="99"/>
    <w:semiHidden/>
    <w:rsid w:val="00B43D80"/>
    <w:rPr>
      <w:rFonts w:ascii="Tahoma" w:eastAsia="MS Mincho" w:hAnsi="Tahoma" w:cs="Tahoma"/>
      <w:sz w:val="16"/>
      <w:szCs w:val="16"/>
    </w:rPr>
  </w:style>
  <w:style w:type="paragraph" w:customStyle="1" w:styleId="Default">
    <w:name w:val="Default"/>
    <w:rsid w:val="00DF3202"/>
    <w:pPr>
      <w:autoSpaceDE w:val="0"/>
      <w:autoSpaceDN w:val="0"/>
      <w:adjustRightInd w:val="0"/>
    </w:pPr>
    <w:rPr>
      <w:rFonts w:eastAsiaTheme="minorEastAsi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im@bsi.a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Andi Martias</cp:lastModifiedBy>
  <cp:revision>12</cp:revision>
  <dcterms:created xsi:type="dcterms:W3CDTF">2017-12-19T03:40:00Z</dcterms:created>
  <dcterms:modified xsi:type="dcterms:W3CDTF">2018-04-11T03:12:00Z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{313322E2-2CB8-4421-8BE9-F005198F2151}</vt:lpwstr>
  </property>
  <property fmtid="{D5CDD505-2E9C-101B-9397-08002B2CF9AE}" pid="3" name="DLPManualFileClassificationLastModifiedBy">
    <vt:lpwstr>ADIS-HO\andi.martias</vt:lpwstr>
  </property>
  <property fmtid="{D5CDD505-2E9C-101B-9397-08002B2CF9AE}" pid="4" name="DLPManualFileClassificationLastModificationDate">
    <vt:lpwstr>1523415943</vt:lpwstr>
  </property>
  <property fmtid="{D5CDD505-2E9C-101B-9397-08002B2CF9AE}" pid="5" name="DLPManualFileClassificationVersion">
    <vt:lpwstr>10.0.330.15</vt:lpwstr>
  </property>
</Properties>
</file>