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CCC" w:rsidRDefault="00146CCC" w:rsidP="00DE01B3">
      <w:pPr>
        <w:pStyle w:val="Title"/>
        <w:rPr>
          <w:rFonts w:ascii="Arial" w:hAnsi="Arial" w:cs="Arial"/>
          <w:sz w:val="32"/>
          <w:szCs w:val="32"/>
        </w:rPr>
      </w:pPr>
      <w:r>
        <w:rPr>
          <w:rFonts w:ascii="Arial" w:hAnsi="Arial" w:cs="Arial"/>
          <w:sz w:val="32"/>
          <w:szCs w:val="32"/>
        </w:rPr>
        <w:t xml:space="preserve">SPK  Penilihan Guru Terbaik Dengan </w:t>
      </w:r>
    </w:p>
    <w:p w:rsidR="00146CCC" w:rsidRDefault="00146CCC" w:rsidP="00DE01B3">
      <w:pPr>
        <w:pStyle w:val="Title"/>
        <w:rPr>
          <w:rFonts w:ascii="Arial" w:hAnsi="Arial" w:cs="Arial"/>
          <w:sz w:val="32"/>
          <w:szCs w:val="32"/>
        </w:rPr>
      </w:pPr>
      <w:r>
        <w:rPr>
          <w:rFonts w:ascii="Arial" w:hAnsi="Arial" w:cs="Arial"/>
          <w:sz w:val="32"/>
          <w:szCs w:val="32"/>
        </w:rPr>
        <w:t>Metode WP  Pada MAN 1 Pariaman</w:t>
      </w:r>
    </w:p>
    <w:p w:rsidR="00146CCC" w:rsidRPr="00132C59" w:rsidRDefault="00146CCC" w:rsidP="00DE01B3">
      <w:pPr>
        <w:pStyle w:val="Title"/>
        <w:rPr>
          <w:rFonts w:ascii="Arial" w:hAnsi="Arial" w:cs="Arial"/>
          <w:caps/>
          <w:sz w:val="32"/>
          <w:szCs w:val="32"/>
          <w:lang w:val="en-US"/>
        </w:rPr>
      </w:pPr>
    </w:p>
    <w:p w:rsidR="00132C59" w:rsidRPr="00132C59" w:rsidRDefault="0074481D" w:rsidP="00DE01B3">
      <w:pPr>
        <w:spacing w:line="240" w:lineRule="auto"/>
        <w:jc w:val="center"/>
        <w:rPr>
          <w:rFonts w:ascii="Arial" w:hAnsi="Arial" w:cs="Arial"/>
          <w:b/>
          <w:bCs/>
          <w:sz w:val="20"/>
          <w:szCs w:val="20"/>
          <w:vertAlign w:val="superscript"/>
        </w:rPr>
      </w:pPr>
      <w:r>
        <w:rPr>
          <w:rFonts w:ascii="Arial" w:hAnsi="Arial" w:cs="Arial"/>
          <w:b/>
          <w:bCs/>
          <w:sz w:val="20"/>
          <w:szCs w:val="20"/>
        </w:rPr>
        <w:t>Arman</w:t>
      </w:r>
      <w:r w:rsidR="00132C59" w:rsidRPr="00132C59">
        <w:rPr>
          <w:rFonts w:ascii="Arial" w:hAnsi="Arial" w:cs="Arial"/>
          <w:b/>
          <w:bCs/>
          <w:sz w:val="20"/>
          <w:szCs w:val="20"/>
          <w:vertAlign w:val="superscript"/>
        </w:rPr>
        <w:t>1</w:t>
      </w:r>
      <w:r w:rsidR="00132C59" w:rsidRPr="00132C59">
        <w:rPr>
          <w:rFonts w:ascii="Arial" w:hAnsi="Arial" w:cs="Arial"/>
          <w:b/>
          <w:bCs/>
          <w:sz w:val="20"/>
          <w:szCs w:val="20"/>
        </w:rPr>
        <w:t xml:space="preserve">, </w:t>
      </w:r>
      <w:r w:rsidR="0018652A">
        <w:rPr>
          <w:rFonts w:ascii="Arial" w:hAnsi="Arial" w:cs="Arial"/>
          <w:b/>
          <w:bCs/>
          <w:sz w:val="20"/>
          <w:szCs w:val="20"/>
        </w:rPr>
        <w:t>Tri Aprianto</w:t>
      </w:r>
      <w:r w:rsidR="00132C59" w:rsidRPr="00132C59">
        <w:rPr>
          <w:rFonts w:ascii="Arial" w:hAnsi="Arial" w:cs="Arial"/>
          <w:b/>
          <w:bCs/>
          <w:sz w:val="20"/>
          <w:szCs w:val="20"/>
          <w:vertAlign w:val="superscript"/>
        </w:rPr>
        <w:t>2</w:t>
      </w:r>
      <w:r w:rsidR="00132C59" w:rsidRPr="00132C59">
        <w:rPr>
          <w:rFonts w:ascii="Arial" w:hAnsi="Arial" w:cs="Arial"/>
          <w:b/>
          <w:bCs/>
          <w:sz w:val="20"/>
          <w:szCs w:val="20"/>
        </w:rPr>
        <w:t xml:space="preserve">, </w:t>
      </w:r>
      <w:r w:rsidR="00E05B69">
        <w:rPr>
          <w:rFonts w:ascii="Arial" w:hAnsi="Arial" w:cs="Arial"/>
          <w:b/>
          <w:bCs/>
          <w:sz w:val="20"/>
          <w:szCs w:val="20"/>
        </w:rPr>
        <w:t>Ilfa S</w:t>
      </w:r>
      <w:r w:rsidR="00146CCC">
        <w:rPr>
          <w:rFonts w:ascii="Arial" w:hAnsi="Arial" w:cs="Arial"/>
          <w:b/>
          <w:bCs/>
          <w:sz w:val="20"/>
          <w:szCs w:val="20"/>
        </w:rPr>
        <w:t>h</w:t>
      </w:r>
      <w:r w:rsidR="00E05B69">
        <w:rPr>
          <w:rFonts w:ascii="Arial" w:hAnsi="Arial" w:cs="Arial"/>
          <w:b/>
          <w:bCs/>
          <w:sz w:val="20"/>
          <w:szCs w:val="20"/>
        </w:rPr>
        <w:t>ephani</w:t>
      </w:r>
      <w:r w:rsidR="00E05B69">
        <w:rPr>
          <w:rFonts w:ascii="Arial" w:hAnsi="Arial" w:cs="Arial"/>
          <w:b/>
          <w:bCs/>
          <w:sz w:val="20"/>
          <w:szCs w:val="20"/>
          <w:vertAlign w:val="superscript"/>
        </w:rPr>
        <w:t>3</w:t>
      </w:r>
      <w:r w:rsidR="00E05B69">
        <w:rPr>
          <w:rFonts w:ascii="Arial" w:hAnsi="Arial" w:cs="Arial"/>
          <w:b/>
          <w:bCs/>
          <w:sz w:val="20"/>
          <w:szCs w:val="20"/>
        </w:rPr>
        <w:t xml:space="preserve"> </w:t>
      </w:r>
      <w:r w:rsidR="0018652A">
        <w:rPr>
          <w:rFonts w:ascii="Arial" w:hAnsi="Arial" w:cs="Arial"/>
          <w:b/>
          <w:bCs/>
          <w:sz w:val="20"/>
          <w:szCs w:val="20"/>
        </w:rPr>
        <w:t>Muammar Fadli</w:t>
      </w:r>
      <w:r w:rsidR="00E05B69">
        <w:rPr>
          <w:rFonts w:ascii="Arial" w:hAnsi="Arial" w:cs="Arial"/>
          <w:b/>
          <w:bCs/>
          <w:sz w:val="20"/>
          <w:szCs w:val="20"/>
          <w:vertAlign w:val="superscript"/>
        </w:rPr>
        <w:t>4</w:t>
      </w:r>
    </w:p>
    <w:p w:rsidR="002258C8" w:rsidRPr="001B61D6" w:rsidRDefault="00132C59" w:rsidP="00DE01B3">
      <w:pPr>
        <w:spacing w:line="240" w:lineRule="auto"/>
        <w:jc w:val="center"/>
        <w:rPr>
          <w:rFonts w:ascii="Arial" w:hAnsi="Arial" w:cs="Arial"/>
          <w:sz w:val="20"/>
          <w:szCs w:val="20"/>
        </w:rPr>
      </w:pPr>
      <w:r w:rsidRPr="001B61D6">
        <w:rPr>
          <w:rFonts w:ascii="Arial" w:hAnsi="Arial" w:cs="Arial"/>
          <w:sz w:val="20"/>
          <w:szCs w:val="20"/>
          <w:vertAlign w:val="superscript"/>
        </w:rPr>
        <w:t>1</w:t>
      </w:r>
      <w:r w:rsidR="002258C8" w:rsidRPr="001B61D6">
        <w:rPr>
          <w:rFonts w:ascii="Arial" w:hAnsi="Arial" w:cs="Arial"/>
          <w:sz w:val="20"/>
          <w:szCs w:val="20"/>
          <w:vertAlign w:val="superscript"/>
        </w:rPr>
        <w:t>,2,3</w:t>
      </w:r>
      <w:r w:rsidR="002258C8" w:rsidRPr="001B61D6">
        <w:rPr>
          <w:rFonts w:ascii="Arial" w:hAnsi="Arial" w:cs="Arial"/>
          <w:sz w:val="20"/>
          <w:szCs w:val="20"/>
        </w:rPr>
        <w:t>STMIK Indonesia Padang</w:t>
      </w:r>
    </w:p>
    <w:p w:rsidR="002258C8" w:rsidRPr="001B61D6" w:rsidRDefault="002258C8" w:rsidP="00DE01B3">
      <w:pPr>
        <w:spacing w:line="240" w:lineRule="auto"/>
        <w:jc w:val="center"/>
        <w:rPr>
          <w:rFonts w:ascii="Arial" w:hAnsi="Arial" w:cs="Arial"/>
          <w:sz w:val="20"/>
          <w:szCs w:val="20"/>
        </w:rPr>
      </w:pPr>
      <w:r w:rsidRPr="001B61D6">
        <w:rPr>
          <w:rFonts w:ascii="Arial" w:hAnsi="Arial" w:cs="Arial"/>
          <w:sz w:val="20"/>
          <w:szCs w:val="20"/>
          <w:vertAlign w:val="superscript"/>
        </w:rPr>
        <w:t>1</w:t>
      </w:r>
      <w:r w:rsidR="00132C59" w:rsidRPr="001B61D6">
        <w:rPr>
          <w:rFonts w:ascii="Arial" w:hAnsi="Arial" w:cs="Arial"/>
          <w:sz w:val="20"/>
          <w:szCs w:val="20"/>
        </w:rPr>
        <w:t>e-mail:</w:t>
      </w:r>
      <w:r w:rsidRPr="001B61D6">
        <w:rPr>
          <w:rFonts w:ascii="Arial" w:hAnsi="Arial" w:cs="Arial"/>
          <w:sz w:val="20"/>
          <w:szCs w:val="20"/>
        </w:rPr>
        <w:t xml:space="preserve"> </w:t>
      </w:r>
      <w:hyperlink r:id="rId8" w:history="1">
        <w:r w:rsidRPr="001B61D6">
          <w:rPr>
            <w:rStyle w:val="Hyperlink"/>
            <w:rFonts w:ascii="Arial" w:hAnsi="Arial" w:cs="Arial"/>
            <w:sz w:val="20"/>
            <w:szCs w:val="20"/>
          </w:rPr>
          <w:t>Arman@stmikindonesia.ac.id</w:t>
        </w:r>
      </w:hyperlink>
    </w:p>
    <w:p w:rsidR="00132C59" w:rsidRPr="001B61D6" w:rsidRDefault="00877850" w:rsidP="00DE01B3">
      <w:pPr>
        <w:spacing w:line="240" w:lineRule="auto"/>
        <w:jc w:val="center"/>
        <w:rPr>
          <w:rFonts w:ascii="Arial" w:hAnsi="Arial" w:cs="Arial"/>
          <w:sz w:val="20"/>
          <w:szCs w:val="20"/>
        </w:rPr>
      </w:pPr>
      <w:r w:rsidRPr="001B61D6">
        <w:rPr>
          <w:rFonts w:ascii="Arial" w:hAnsi="Arial" w:cs="Arial"/>
          <w:sz w:val="20"/>
          <w:szCs w:val="20"/>
          <w:vertAlign w:val="superscript"/>
        </w:rPr>
        <w:t>2</w:t>
      </w:r>
      <w:r w:rsidR="00132C59" w:rsidRPr="001B61D6">
        <w:rPr>
          <w:rFonts w:ascii="Arial" w:hAnsi="Arial" w:cs="Arial"/>
          <w:sz w:val="20"/>
          <w:szCs w:val="20"/>
        </w:rPr>
        <w:t xml:space="preserve">e-mail: </w:t>
      </w:r>
      <w:hyperlink r:id="rId9" w:history="1">
        <w:r w:rsidRPr="001B61D6">
          <w:rPr>
            <w:rStyle w:val="Hyperlink"/>
            <w:rFonts w:ascii="Arial" w:hAnsi="Arial" w:cs="Arial"/>
            <w:sz w:val="20"/>
            <w:szCs w:val="20"/>
          </w:rPr>
          <w:t>triapriantosundara@stmikindonesia.ac.id</w:t>
        </w:r>
      </w:hyperlink>
    </w:p>
    <w:p w:rsidR="00877850" w:rsidRPr="001B61D6" w:rsidRDefault="00877850" w:rsidP="00DE01B3">
      <w:pPr>
        <w:spacing w:line="240" w:lineRule="auto"/>
        <w:jc w:val="center"/>
        <w:rPr>
          <w:rFonts w:ascii="Arial" w:hAnsi="Arial" w:cs="Arial"/>
          <w:sz w:val="20"/>
          <w:szCs w:val="20"/>
        </w:rPr>
      </w:pPr>
      <w:r w:rsidRPr="001B61D6">
        <w:rPr>
          <w:rFonts w:ascii="Arial" w:hAnsi="Arial" w:cs="Arial"/>
          <w:sz w:val="20"/>
          <w:szCs w:val="20"/>
          <w:vertAlign w:val="superscript"/>
        </w:rPr>
        <w:t>3</w:t>
      </w:r>
      <w:r w:rsidRPr="001B61D6">
        <w:rPr>
          <w:rFonts w:ascii="Arial" w:hAnsi="Arial" w:cs="Arial"/>
          <w:sz w:val="20"/>
          <w:szCs w:val="20"/>
        </w:rPr>
        <w:t xml:space="preserve">e-mail: </w:t>
      </w:r>
      <w:r w:rsidR="001B61D6" w:rsidRPr="001B61D6">
        <w:rPr>
          <w:rFonts w:ascii="Arial" w:hAnsi="Arial" w:cs="Arial"/>
          <w:sz w:val="20"/>
          <w:szCs w:val="20"/>
        </w:rPr>
        <w:t>ilfashefani@stmikindonesia.ac.id</w:t>
      </w:r>
    </w:p>
    <w:p w:rsidR="0018652A" w:rsidRPr="001B61D6" w:rsidRDefault="0018652A" w:rsidP="00DE01B3">
      <w:pPr>
        <w:pStyle w:val="Subtitle"/>
        <w:spacing w:after="0"/>
        <w:rPr>
          <w:rStyle w:val="SubtleEmphasis"/>
          <w:rFonts w:eastAsiaTheme="majorEastAsia"/>
          <w:b w:val="0"/>
          <w:sz w:val="20"/>
          <w:szCs w:val="20"/>
        </w:rPr>
      </w:pPr>
      <w:r w:rsidRPr="001B61D6">
        <w:rPr>
          <w:rStyle w:val="SubtleEmphasis"/>
          <w:rFonts w:eastAsiaTheme="majorEastAsia"/>
          <w:b w:val="0"/>
          <w:sz w:val="20"/>
          <w:szCs w:val="20"/>
        </w:rPr>
        <w:t xml:space="preserve">Muammar </w:t>
      </w:r>
      <w:proofErr w:type="spellStart"/>
      <w:r w:rsidRPr="001B61D6">
        <w:rPr>
          <w:rStyle w:val="SubtleEmphasis"/>
          <w:rFonts w:eastAsiaTheme="majorEastAsia"/>
          <w:b w:val="0"/>
          <w:sz w:val="20"/>
          <w:szCs w:val="20"/>
        </w:rPr>
        <w:t>Fadli</w:t>
      </w:r>
      <w:proofErr w:type="spellEnd"/>
      <w:r w:rsidRPr="001B61D6">
        <w:rPr>
          <w:rStyle w:val="SubtleEmphasis"/>
          <w:rFonts w:eastAsiaTheme="majorEastAsia"/>
          <w:b w:val="0"/>
          <w:sz w:val="20"/>
          <w:szCs w:val="20"/>
          <w:lang w:val="id-ID"/>
        </w:rPr>
        <w:t xml:space="preserve"> </w:t>
      </w:r>
    </w:p>
    <w:p w:rsidR="002145E4" w:rsidRPr="000D4891" w:rsidRDefault="001B61D6" w:rsidP="00DE01B3">
      <w:pPr>
        <w:pStyle w:val="Subtitle"/>
        <w:spacing w:after="0"/>
        <w:rPr>
          <w:rStyle w:val="SubtleEmphasis"/>
          <w:rFonts w:eastAsiaTheme="majorEastAsia"/>
          <w:i/>
          <w:sz w:val="20"/>
          <w:szCs w:val="20"/>
          <w:lang w:val="id-ID"/>
        </w:rPr>
      </w:pPr>
      <w:r w:rsidRPr="001B61D6">
        <w:rPr>
          <w:rFonts w:ascii="Arial" w:hAnsi="Arial" w:cs="Arial"/>
          <w:b w:val="0"/>
          <w:sz w:val="20"/>
          <w:szCs w:val="20"/>
          <w:vertAlign w:val="superscript"/>
          <w:lang w:val="id-ID"/>
        </w:rPr>
        <w:t>4</w:t>
      </w:r>
      <w:r w:rsidR="00132C59" w:rsidRPr="001B61D6">
        <w:rPr>
          <w:rFonts w:ascii="Arial" w:hAnsi="Arial" w:cs="Arial"/>
          <w:b w:val="0"/>
          <w:sz w:val="20"/>
          <w:szCs w:val="20"/>
        </w:rPr>
        <w:t xml:space="preserve">e-mail: </w:t>
      </w:r>
      <w:hyperlink r:id="rId10" w:history="1">
        <w:r w:rsidRPr="001B61D6">
          <w:rPr>
            <w:rStyle w:val="Hyperlink"/>
            <w:rFonts w:eastAsiaTheme="majorEastAsia"/>
            <w:b w:val="0"/>
            <w:i/>
            <w:sz w:val="20"/>
            <w:szCs w:val="20"/>
          </w:rPr>
          <w:t>brigada.18kancut</w:t>
        </w:r>
        <w:r w:rsidRPr="001B61D6">
          <w:rPr>
            <w:rStyle w:val="Hyperlink"/>
            <w:rFonts w:eastAsiaTheme="majorEastAsia"/>
            <w:b w:val="0"/>
            <w:i/>
            <w:sz w:val="20"/>
            <w:szCs w:val="20"/>
            <w:lang w:val="id-ID"/>
          </w:rPr>
          <w:t>@gmail.com</w:t>
        </w:r>
      </w:hyperlink>
    </w:p>
    <w:p w:rsidR="00132C59" w:rsidRPr="00132C59" w:rsidRDefault="00132C59" w:rsidP="00DE01B3">
      <w:pPr>
        <w:spacing w:line="240" w:lineRule="auto"/>
        <w:jc w:val="center"/>
        <w:rPr>
          <w:rFonts w:ascii="Arial" w:hAnsi="Arial" w:cs="Arial"/>
          <w:sz w:val="20"/>
          <w:szCs w:val="20"/>
        </w:rPr>
      </w:pPr>
    </w:p>
    <w:p w:rsidR="00132C59" w:rsidRPr="00132C59" w:rsidRDefault="00132C59" w:rsidP="00DE01B3">
      <w:pPr>
        <w:spacing w:line="240" w:lineRule="auto"/>
        <w:jc w:val="center"/>
        <w:rPr>
          <w:rFonts w:ascii="Arial" w:hAnsi="Arial" w:cs="Arial"/>
          <w:sz w:val="20"/>
          <w:szCs w:val="20"/>
        </w:rPr>
      </w:pPr>
    </w:p>
    <w:p w:rsidR="002145E4" w:rsidRPr="002145E4" w:rsidRDefault="00132C59" w:rsidP="00DE01B3">
      <w:pPr>
        <w:spacing w:line="240" w:lineRule="auto"/>
        <w:jc w:val="center"/>
        <w:rPr>
          <w:rFonts w:ascii="Arial" w:hAnsi="Arial" w:cs="Arial"/>
          <w:iCs/>
          <w:color w:val="000000"/>
          <w:sz w:val="20"/>
          <w:szCs w:val="20"/>
        </w:rPr>
      </w:pPr>
      <w:r w:rsidRPr="002145E4">
        <w:rPr>
          <w:rFonts w:ascii="Arial" w:hAnsi="Arial" w:cs="Arial"/>
          <w:b/>
          <w:bCs/>
          <w:iCs/>
          <w:color w:val="000000"/>
          <w:sz w:val="20"/>
          <w:szCs w:val="20"/>
        </w:rPr>
        <w:t>Abstra</w:t>
      </w:r>
      <w:r w:rsidR="002145E4" w:rsidRPr="002145E4">
        <w:rPr>
          <w:rFonts w:ascii="Arial" w:hAnsi="Arial" w:cs="Arial"/>
          <w:b/>
          <w:bCs/>
          <w:iCs/>
          <w:color w:val="000000"/>
          <w:sz w:val="20"/>
          <w:szCs w:val="20"/>
        </w:rPr>
        <w:t>k</w:t>
      </w:r>
    </w:p>
    <w:p w:rsidR="00125A18" w:rsidRDefault="002145E4" w:rsidP="00125A18">
      <w:pPr>
        <w:spacing w:line="240" w:lineRule="auto"/>
        <w:rPr>
          <w:rFonts w:ascii="Arial" w:hAnsi="Arial" w:cs="Arial"/>
          <w:sz w:val="20"/>
          <w:szCs w:val="20"/>
        </w:rPr>
      </w:pPr>
      <w:r w:rsidRPr="002145E4">
        <w:rPr>
          <w:rFonts w:ascii="Arial" w:hAnsi="Arial" w:cs="Arial"/>
          <w:sz w:val="20"/>
          <w:szCs w:val="20"/>
        </w:rPr>
        <w:t xml:space="preserve">Madrasah Aliyah Negeri 1 Padang Pariaman proses pemilihan guru terbaik masih mengalami kendala dan untuk saat ini sistem penilaian terhadap guru masih dengan cara memperundingkan dan menyampaikan pendapat dari tim penilai dalam memberi penilaian kepada masing-masing guru, sehingga guru yang bersangkutan tersebut akan protes terhadap nilainya yang tidak realistis. Tentu hal ini mengakibatkan tidak maksimalnya dalam proses penilaian yang sudah terjadi. Penelitian ini bertujuan untuk membantu Madrasah Aliyah Negeri (MAN) 1 Padang Pariaman dalam memudahkan proses penilaian para guru dengan menggunakan sistem yang terkomputerisasi. </w:t>
      </w:r>
      <w:r w:rsidR="00125A18" w:rsidRPr="002145E4">
        <w:rPr>
          <w:rFonts w:ascii="Arial" w:hAnsi="Arial" w:cs="Arial"/>
          <w:sz w:val="20"/>
          <w:szCs w:val="20"/>
        </w:rPr>
        <w:t>Penelitian dilakukan dengan mencari nilai bobot untuk setiap atribut dengan cara memberikan tim penilai kuisioner, kemudian dilakukan proses perengkingan yang akan men</w:t>
      </w:r>
      <w:r w:rsidR="00C01901">
        <w:rPr>
          <w:rFonts w:ascii="Arial" w:hAnsi="Arial" w:cs="Arial"/>
          <w:sz w:val="20"/>
          <w:szCs w:val="20"/>
        </w:rPr>
        <w:t>entukan alternatif yang optimal</w:t>
      </w:r>
      <w:r w:rsidR="00125A18" w:rsidRPr="002145E4">
        <w:rPr>
          <w:rFonts w:ascii="Arial" w:hAnsi="Arial" w:cs="Arial"/>
          <w:sz w:val="20"/>
          <w:szCs w:val="20"/>
        </w:rPr>
        <w:t xml:space="preserve">. </w:t>
      </w:r>
      <w:r w:rsidR="00125A18">
        <w:rPr>
          <w:rFonts w:ascii="Arial" w:hAnsi="Arial" w:cs="Arial"/>
          <w:sz w:val="20"/>
          <w:szCs w:val="20"/>
        </w:rPr>
        <w:t xml:space="preserve">Metode penelitian menggunakan </w:t>
      </w:r>
      <w:r w:rsidR="007C2A94" w:rsidRPr="008A04C3">
        <w:rPr>
          <w:rFonts w:ascii="Arial" w:hAnsi="Arial" w:cs="Arial"/>
          <w:i/>
          <w:iCs/>
          <w:color w:val="000000"/>
          <w:sz w:val="20"/>
          <w:szCs w:val="20"/>
          <w:lang w:val="en-US"/>
        </w:rPr>
        <w:t xml:space="preserve"> Web </w:t>
      </w:r>
      <w:r w:rsidR="007C2A94" w:rsidRPr="008A04C3">
        <w:rPr>
          <w:rFonts w:ascii="Arial" w:hAnsi="Arial" w:cs="Arial"/>
          <w:i/>
          <w:iCs/>
          <w:color w:val="000000"/>
          <w:sz w:val="20"/>
          <w:szCs w:val="20"/>
        </w:rPr>
        <w:t xml:space="preserve"> </w:t>
      </w:r>
      <w:r w:rsidR="00243546">
        <w:rPr>
          <w:rFonts w:ascii="Arial" w:hAnsi="Arial" w:cs="Arial"/>
          <w:i/>
          <w:iCs/>
          <w:color w:val="000000"/>
          <w:sz w:val="20"/>
          <w:szCs w:val="20"/>
          <w:lang w:val="en-US"/>
        </w:rPr>
        <w:t xml:space="preserve">Engineering, </w:t>
      </w:r>
      <w:r w:rsidR="00243546">
        <w:rPr>
          <w:rFonts w:ascii="Arial" w:hAnsi="Arial" w:cs="Arial"/>
          <w:i/>
          <w:iCs/>
          <w:color w:val="000000"/>
          <w:sz w:val="20"/>
          <w:szCs w:val="20"/>
        </w:rPr>
        <w:t>b</w:t>
      </w:r>
      <w:proofErr w:type="spellStart"/>
      <w:r w:rsidR="007C2A94" w:rsidRPr="008A04C3">
        <w:rPr>
          <w:rFonts w:ascii="Arial" w:hAnsi="Arial" w:cs="Arial"/>
          <w:i/>
          <w:iCs/>
          <w:color w:val="000000"/>
          <w:sz w:val="20"/>
          <w:szCs w:val="20"/>
          <w:lang w:val="en-US"/>
        </w:rPr>
        <w:t>ahasa</w:t>
      </w:r>
      <w:proofErr w:type="spellEnd"/>
      <w:r w:rsidR="007C2A94" w:rsidRPr="008A04C3">
        <w:rPr>
          <w:rFonts w:ascii="Arial" w:hAnsi="Arial" w:cs="Arial"/>
          <w:i/>
          <w:iCs/>
          <w:color w:val="000000"/>
          <w:sz w:val="20"/>
          <w:szCs w:val="20"/>
          <w:lang w:val="en-US"/>
        </w:rPr>
        <w:t xml:space="preserve"> </w:t>
      </w:r>
      <w:proofErr w:type="spellStart"/>
      <w:r w:rsidR="007C2A94" w:rsidRPr="008A04C3">
        <w:rPr>
          <w:rFonts w:ascii="Arial" w:hAnsi="Arial" w:cs="Arial"/>
          <w:i/>
          <w:iCs/>
          <w:color w:val="000000"/>
          <w:sz w:val="20"/>
          <w:szCs w:val="20"/>
          <w:lang w:val="en-US"/>
        </w:rPr>
        <w:t>pemrograman</w:t>
      </w:r>
      <w:proofErr w:type="spellEnd"/>
      <w:r w:rsidR="007C2A94" w:rsidRPr="008A04C3">
        <w:rPr>
          <w:rFonts w:ascii="Arial" w:hAnsi="Arial" w:cs="Arial"/>
          <w:i/>
          <w:iCs/>
          <w:color w:val="000000"/>
          <w:sz w:val="20"/>
          <w:szCs w:val="20"/>
          <w:lang w:val="en-US"/>
        </w:rPr>
        <w:t xml:space="preserve"> yang </w:t>
      </w:r>
      <w:proofErr w:type="spellStart"/>
      <w:r w:rsidR="007C2A94" w:rsidRPr="008A04C3">
        <w:rPr>
          <w:rFonts w:ascii="Arial" w:hAnsi="Arial" w:cs="Arial"/>
          <w:i/>
          <w:iCs/>
          <w:color w:val="000000"/>
          <w:sz w:val="20"/>
          <w:szCs w:val="20"/>
          <w:lang w:val="en-US"/>
        </w:rPr>
        <w:t>digunakan</w:t>
      </w:r>
      <w:proofErr w:type="spellEnd"/>
      <w:r w:rsidR="007C2A94" w:rsidRPr="008A04C3">
        <w:rPr>
          <w:rFonts w:ascii="Arial" w:hAnsi="Arial" w:cs="Arial"/>
          <w:i/>
          <w:iCs/>
          <w:color w:val="000000"/>
          <w:sz w:val="20"/>
          <w:szCs w:val="20"/>
          <w:lang w:val="en-US"/>
        </w:rPr>
        <w:t xml:space="preserve"> </w:t>
      </w:r>
      <w:proofErr w:type="spellStart"/>
      <w:r w:rsidR="007C2A94" w:rsidRPr="008A04C3">
        <w:rPr>
          <w:rFonts w:ascii="Arial" w:hAnsi="Arial" w:cs="Arial"/>
          <w:i/>
          <w:iCs/>
          <w:color w:val="000000"/>
          <w:sz w:val="20"/>
          <w:szCs w:val="20"/>
          <w:lang w:val="en-US"/>
        </w:rPr>
        <w:t>untuk</w:t>
      </w:r>
      <w:proofErr w:type="spellEnd"/>
      <w:r w:rsidR="007C2A94" w:rsidRPr="008A04C3">
        <w:rPr>
          <w:rFonts w:ascii="Arial" w:hAnsi="Arial" w:cs="Arial"/>
          <w:i/>
          <w:iCs/>
          <w:color w:val="000000"/>
          <w:sz w:val="20"/>
          <w:szCs w:val="20"/>
          <w:lang w:val="en-US"/>
        </w:rPr>
        <w:t xml:space="preserve"> </w:t>
      </w:r>
      <w:proofErr w:type="spellStart"/>
      <w:r w:rsidR="007C2A94" w:rsidRPr="008A04C3">
        <w:rPr>
          <w:rFonts w:ascii="Arial" w:hAnsi="Arial" w:cs="Arial"/>
          <w:i/>
          <w:iCs/>
          <w:color w:val="000000"/>
          <w:sz w:val="20"/>
          <w:szCs w:val="20"/>
          <w:lang w:val="en-US"/>
        </w:rPr>
        <w:t>i</w:t>
      </w:r>
      <w:r w:rsidR="00243546">
        <w:rPr>
          <w:rFonts w:ascii="Arial" w:hAnsi="Arial" w:cs="Arial"/>
          <w:i/>
          <w:iCs/>
          <w:color w:val="000000"/>
          <w:sz w:val="20"/>
          <w:szCs w:val="20"/>
          <w:lang w:val="en-US"/>
        </w:rPr>
        <w:t>mplementasi</w:t>
      </w:r>
      <w:proofErr w:type="spellEnd"/>
      <w:r w:rsidR="00243546">
        <w:rPr>
          <w:rFonts w:ascii="Arial" w:hAnsi="Arial" w:cs="Arial"/>
          <w:i/>
          <w:iCs/>
          <w:color w:val="000000"/>
          <w:sz w:val="20"/>
          <w:szCs w:val="20"/>
          <w:lang w:val="en-US"/>
        </w:rPr>
        <w:t xml:space="preserve"> </w:t>
      </w:r>
      <w:r w:rsidR="007C2A94" w:rsidRPr="008A04C3">
        <w:rPr>
          <w:rFonts w:ascii="Arial" w:hAnsi="Arial" w:cs="Arial"/>
          <w:i/>
          <w:iCs/>
          <w:color w:val="000000"/>
          <w:sz w:val="20"/>
          <w:szCs w:val="20"/>
          <w:lang w:val="en-US"/>
        </w:rPr>
        <w:t xml:space="preserve">PHP </w:t>
      </w:r>
      <w:proofErr w:type="spellStart"/>
      <w:r w:rsidR="007C2A94" w:rsidRPr="008A04C3">
        <w:rPr>
          <w:rFonts w:ascii="Arial" w:hAnsi="Arial" w:cs="Arial"/>
          <w:i/>
          <w:iCs/>
          <w:color w:val="000000"/>
          <w:sz w:val="20"/>
          <w:szCs w:val="20"/>
          <w:lang w:val="en-US"/>
        </w:rPr>
        <w:t>dan</w:t>
      </w:r>
      <w:proofErr w:type="spellEnd"/>
      <w:r w:rsidR="007C2A94" w:rsidRPr="008A04C3">
        <w:rPr>
          <w:rFonts w:ascii="Arial" w:hAnsi="Arial" w:cs="Arial"/>
          <w:i/>
          <w:iCs/>
          <w:color w:val="000000"/>
          <w:sz w:val="20"/>
          <w:szCs w:val="20"/>
          <w:lang w:val="en-US"/>
        </w:rPr>
        <w:t xml:space="preserve"> database MySQL</w:t>
      </w:r>
      <w:r w:rsidR="00C01901">
        <w:rPr>
          <w:rFonts w:ascii="Arial" w:hAnsi="Arial" w:cs="Arial"/>
          <w:i/>
          <w:iCs/>
          <w:color w:val="000000"/>
          <w:sz w:val="20"/>
          <w:szCs w:val="20"/>
        </w:rPr>
        <w:t>. A</w:t>
      </w:r>
      <w:r w:rsidR="00125A18">
        <w:rPr>
          <w:rFonts w:ascii="Arial" w:hAnsi="Arial" w:cs="Arial"/>
          <w:sz w:val="20"/>
          <w:szCs w:val="20"/>
        </w:rPr>
        <w:t xml:space="preserve">lat bantu perancangan menggunakan UML. </w:t>
      </w:r>
      <w:r w:rsidRPr="002145E4">
        <w:rPr>
          <w:rFonts w:ascii="Arial" w:hAnsi="Arial" w:cs="Arial"/>
          <w:sz w:val="20"/>
          <w:szCs w:val="20"/>
        </w:rPr>
        <w:t>Sistem dibangun adalah si</w:t>
      </w:r>
      <w:r w:rsidR="00125A18">
        <w:rPr>
          <w:rFonts w:ascii="Arial" w:hAnsi="Arial" w:cs="Arial"/>
          <w:sz w:val="20"/>
          <w:szCs w:val="20"/>
        </w:rPr>
        <w:t>s</w:t>
      </w:r>
      <w:r w:rsidRPr="002145E4">
        <w:rPr>
          <w:rFonts w:ascii="Arial" w:hAnsi="Arial" w:cs="Arial"/>
          <w:sz w:val="20"/>
          <w:szCs w:val="20"/>
        </w:rPr>
        <w:t xml:space="preserve">item pendukung keputusan </w:t>
      </w:r>
      <w:r w:rsidR="00C01901">
        <w:rPr>
          <w:rFonts w:ascii="Arial" w:hAnsi="Arial" w:cs="Arial"/>
          <w:sz w:val="20"/>
          <w:szCs w:val="20"/>
        </w:rPr>
        <w:t xml:space="preserve">pemilihan guru terbaik </w:t>
      </w:r>
      <w:r w:rsidRPr="002145E4">
        <w:rPr>
          <w:rFonts w:ascii="Arial" w:hAnsi="Arial" w:cs="Arial"/>
          <w:sz w:val="20"/>
          <w:szCs w:val="20"/>
        </w:rPr>
        <w:t>be</w:t>
      </w:r>
      <w:r w:rsidR="002F3D59">
        <w:rPr>
          <w:rFonts w:ascii="Arial" w:hAnsi="Arial" w:cs="Arial"/>
          <w:sz w:val="20"/>
          <w:szCs w:val="20"/>
        </w:rPr>
        <w:t>rbasis web</w:t>
      </w:r>
      <w:r w:rsidR="00C01901">
        <w:rPr>
          <w:rFonts w:ascii="Arial" w:hAnsi="Arial" w:cs="Arial"/>
          <w:sz w:val="20"/>
          <w:szCs w:val="20"/>
        </w:rPr>
        <w:t>.</w:t>
      </w:r>
      <w:r w:rsidR="002F3D59">
        <w:rPr>
          <w:rFonts w:ascii="Arial" w:hAnsi="Arial" w:cs="Arial"/>
          <w:sz w:val="20"/>
          <w:szCs w:val="20"/>
        </w:rPr>
        <w:t xml:space="preserve"> </w:t>
      </w:r>
      <w:r w:rsidRPr="002145E4">
        <w:rPr>
          <w:rFonts w:ascii="Arial" w:hAnsi="Arial" w:cs="Arial"/>
          <w:sz w:val="20"/>
          <w:szCs w:val="20"/>
        </w:rPr>
        <w:t>metode yang digunakan yaitu Weighted Product (WP).</w:t>
      </w:r>
      <w:r w:rsidR="00125A18">
        <w:rPr>
          <w:rFonts w:ascii="Arial" w:hAnsi="Arial" w:cs="Arial"/>
          <w:sz w:val="20"/>
          <w:szCs w:val="20"/>
        </w:rPr>
        <w:t xml:space="preserve"> Hasil penelitian ini adalah</w:t>
      </w:r>
      <w:r w:rsidR="007C2A94">
        <w:rPr>
          <w:rFonts w:ascii="Arial" w:hAnsi="Arial" w:cs="Arial"/>
          <w:sz w:val="20"/>
          <w:szCs w:val="20"/>
        </w:rPr>
        <w:t xml:space="preserve"> </w:t>
      </w:r>
      <w:r w:rsidR="00125A18">
        <w:rPr>
          <w:rFonts w:ascii="Arial" w:hAnsi="Arial" w:cs="Arial"/>
          <w:sz w:val="20"/>
          <w:szCs w:val="20"/>
        </w:rPr>
        <w:t xml:space="preserve">Merancang sebuah Aplikasi </w:t>
      </w:r>
      <w:r w:rsidR="00125A18" w:rsidRPr="00EC32B3">
        <w:rPr>
          <w:rFonts w:ascii="Arial" w:hAnsi="Arial" w:cs="Arial"/>
          <w:sz w:val="20"/>
          <w:szCs w:val="20"/>
        </w:rPr>
        <w:t xml:space="preserve">Sistem </w:t>
      </w:r>
      <w:r w:rsidR="00125A18">
        <w:rPr>
          <w:rFonts w:ascii="Arial" w:hAnsi="Arial" w:cs="Arial"/>
          <w:sz w:val="20"/>
          <w:szCs w:val="20"/>
        </w:rPr>
        <w:t xml:space="preserve">pendukung dalam pengmbilan keputusan </w:t>
      </w:r>
      <w:r w:rsidR="00695C9A">
        <w:rPr>
          <w:rFonts w:ascii="Arial" w:hAnsi="Arial" w:cs="Arial"/>
          <w:sz w:val="20"/>
          <w:szCs w:val="20"/>
        </w:rPr>
        <w:t>pemilihan guru terbaik,</w:t>
      </w:r>
      <w:r w:rsidR="00820A86">
        <w:rPr>
          <w:rFonts w:ascii="Arial" w:hAnsi="Arial" w:cs="Arial"/>
          <w:sz w:val="20"/>
          <w:szCs w:val="20"/>
        </w:rPr>
        <w:t xml:space="preserve"> dan </w:t>
      </w:r>
      <w:r w:rsidR="00125A18">
        <w:rPr>
          <w:rFonts w:ascii="Arial" w:hAnsi="Arial" w:cs="Arial"/>
          <w:sz w:val="20"/>
          <w:szCs w:val="20"/>
        </w:rPr>
        <w:t>diimpimentasikan  terkomputersasi berbasis web,</w:t>
      </w:r>
      <w:r w:rsidR="00820A86">
        <w:rPr>
          <w:rFonts w:ascii="Arial" w:hAnsi="Arial" w:cs="Arial"/>
          <w:sz w:val="20"/>
          <w:szCs w:val="20"/>
        </w:rPr>
        <w:t xml:space="preserve"> dengan </w:t>
      </w:r>
      <w:r w:rsidR="00125A18" w:rsidRPr="004E01B1">
        <w:rPr>
          <w:rFonts w:ascii="Arial" w:hAnsi="Arial" w:cs="Arial"/>
          <w:sz w:val="20"/>
          <w:szCs w:val="20"/>
        </w:rPr>
        <w:t xml:space="preserve">metode </w:t>
      </w:r>
      <w:r w:rsidR="00125A18" w:rsidRPr="004E01B1">
        <w:rPr>
          <w:rFonts w:ascii="Arial" w:hAnsi="Arial" w:cs="Arial"/>
          <w:i/>
          <w:sz w:val="20"/>
          <w:szCs w:val="20"/>
        </w:rPr>
        <w:t>weighted product</w:t>
      </w:r>
      <w:r w:rsidR="00820A86">
        <w:rPr>
          <w:rFonts w:ascii="Arial" w:hAnsi="Arial" w:cs="Arial"/>
          <w:sz w:val="20"/>
          <w:szCs w:val="20"/>
        </w:rPr>
        <w:t xml:space="preserve">, dan dapat memperoleh dalam </w:t>
      </w:r>
      <w:r w:rsidR="00125A18" w:rsidRPr="004E01B1">
        <w:rPr>
          <w:rFonts w:ascii="Arial" w:hAnsi="Arial" w:cs="Arial"/>
          <w:sz w:val="20"/>
          <w:szCs w:val="20"/>
        </w:rPr>
        <w:t>pengolah</w:t>
      </w:r>
      <w:r w:rsidR="00125A18">
        <w:rPr>
          <w:rFonts w:ascii="Arial" w:hAnsi="Arial" w:cs="Arial"/>
          <w:sz w:val="20"/>
          <w:szCs w:val="20"/>
        </w:rPr>
        <w:t>an data lebih cepat dan efektif,</w:t>
      </w:r>
      <w:r w:rsidR="00820A86">
        <w:rPr>
          <w:rFonts w:ascii="Arial" w:hAnsi="Arial" w:cs="Arial"/>
          <w:sz w:val="20"/>
          <w:szCs w:val="20"/>
        </w:rPr>
        <w:t xml:space="preserve">dan dapat membantu </w:t>
      </w:r>
      <w:r w:rsidR="00125A18" w:rsidRPr="004E01B1">
        <w:rPr>
          <w:rFonts w:ascii="Arial" w:hAnsi="Arial" w:cs="Arial"/>
          <w:sz w:val="20"/>
          <w:szCs w:val="20"/>
        </w:rPr>
        <w:t xml:space="preserve">Kepala Sekolah </w:t>
      </w:r>
      <w:r w:rsidR="00820A86">
        <w:rPr>
          <w:rFonts w:ascii="Arial" w:hAnsi="Arial" w:cs="Arial"/>
          <w:sz w:val="20"/>
          <w:szCs w:val="20"/>
        </w:rPr>
        <w:t xml:space="preserve">dalam </w:t>
      </w:r>
      <w:r w:rsidR="00125A18" w:rsidRPr="004E01B1">
        <w:rPr>
          <w:rFonts w:ascii="Arial" w:hAnsi="Arial" w:cs="Arial"/>
          <w:sz w:val="20"/>
          <w:szCs w:val="20"/>
        </w:rPr>
        <w:t xml:space="preserve">menentukan </w:t>
      </w:r>
      <w:r w:rsidR="00820A86">
        <w:rPr>
          <w:rFonts w:ascii="Arial" w:hAnsi="Arial" w:cs="Arial"/>
          <w:sz w:val="20"/>
          <w:szCs w:val="20"/>
        </w:rPr>
        <w:t xml:space="preserve">kriteria </w:t>
      </w:r>
      <w:r w:rsidR="00125A18" w:rsidRPr="004E01B1">
        <w:rPr>
          <w:rFonts w:ascii="Arial" w:hAnsi="Arial" w:cs="Arial"/>
          <w:sz w:val="20"/>
          <w:szCs w:val="20"/>
        </w:rPr>
        <w:t xml:space="preserve">Guru </w:t>
      </w:r>
      <w:r w:rsidR="00820A86">
        <w:rPr>
          <w:rFonts w:ascii="Arial" w:hAnsi="Arial" w:cs="Arial"/>
          <w:sz w:val="20"/>
          <w:szCs w:val="20"/>
        </w:rPr>
        <w:t xml:space="preserve">yang terpilih </w:t>
      </w:r>
      <w:r w:rsidR="00125A18" w:rsidRPr="004E01B1">
        <w:rPr>
          <w:rFonts w:ascii="Arial" w:hAnsi="Arial" w:cs="Arial"/>
          <w:sz w:val="20"/>
          <w:szCs w:val="20"/>
        </w:rPr>
        <w:t>sesuai dengan variabel kriteria dan sub kriteria yang di nilai oleh Kepala Sekolah.</w:t>
      </w:r>
      <w:r w:rsidR="00125A18">
        <w:rPr>
          <w:rFonts w:ascii="Arial" w:hAnsi="Arial" w:cs="Arial"/>
          <w:sz w:val="20"/>
          <w:szCs w:val="20"/>
        </w:rPr>
        <w:t xml:space="preserve"> </w:t>
      </w:r>
    </w:p>
    <w:p w:rsidR="00125A18" w:rsidRDefault="00125A18" w:rsidP="00DE01B3">
      <w:pPr>
        <w:spacing w:line="240" w:lineRule="auto"/>
        <w:rPr>
          <w:rFonts w:ascii="Arial" w:hAnsi="Arial" w:cs="Arial"/>
          <w:sz w:val="20"/>
          <w:szCs w:val="20"/>
        </w:rPr>
      </w:pPr>
    </w:p>
    <w:p w:rsidR="002145E4" w:rsidRPr="002145E4" w:rsidRDefault="002145E4" w:rsidP="00DE01B3">
      <w:pPr>
        <w:spacing w:line="240" w:lineRule="auto"/>
        <w:rPr>
          <w:rFonts w:ascii="Arial" w:hAnsi="Arial" w:cs="Arial"/>
          <w:sz w:val="20"/>
          <w:szCs w:val="20"/>
        </w:rPr>
      </w:pPr>
      <w:bookmarkStart w:id="0" w:name="_GoBack"/>
      <w:bookmarkEnd w:id="0"/>
      <w:r w:rsidRPr="002145E4">
        <w:rPr>
          <w:rFonts w:ascii="Arial" w:hAnsi="Arial" w:cs="Arial"/>
          <w:b/>
          <w:sz w:val="20"/>
          <w:szCs w:val="20"/>
        </w:rPr>
        <w:t xml:space="preserve">Kata Kunci : </w:t>
      </w:r>
      <w:r w:rsidRPr="002145E4">
        <w:rPr>
          <w:rFonts w:ascii="Arial" w:hAnsi="Arial" w:cs="Arial"/>
          <w:sz w:val="20"/>
          <w:szCs w:val="20"/>
        </w:rPr>
        <w:t>Sistem Pendukung Keputusan,</w:t>
      </w:r>
      <w:r w:rsidR="00146CCC">
        <w:rPr>
          <w:rFonts w:ascii="Arial" w:hAnsi="Arial" w:cs="Arial"/>
          <w:sz w:val="20"/>
          <w:szCs w:val="20"/>
        </w:rPr>
        <w:t xml:space="preserve"> Guru Terbaik, Weighted Product, UML</w:t>
      </w:r>
    </w:p>
    <w:p w:rsidR="002145E4" w:rsidRPr="002145E4" w:rsidRDefault="002145E4" w:rsidP="00DE01B3">
      <w:pPr>
        <w:spacing w:line="240" w:lineRule="auto"/>
        <w:rPr>
          <w:rFonts w:ascii="Arial" w:hAnsi="Arial" w:cs="Arial"/>
          <w:iCs/>
          <w:color w:val="000000"/>
          <w:sz w:val="20"/>
          <w:szCs w:val="20"/>
        </w:rPr>
      </w:pPr>
    </w:p>
    <w:p w:rsidR="002145E4" w:rsidRPr="002145E4" w:rsidRDefault="002145E4" w:rsidP="00DE01B3">
      <w:pPr>
        <w:spacing w:line="240" w:lineRule="auto"/>
        <w:jc w:val="center"/>
        <w:rPr>
          <w:rFonts w:ascii="Arial" w:hAnsi="Arial" w:cs="Arial"/>
          <w:iCs/>
          <w:color w:val="000000"/>
          <w:sz w:val="20"/>
          <w:szCs w:val="20"/>
        </w:rPr>
      </w:pPr>
      <w:r>
        <w:rPr>
          <w:rFonts w:ascii="Arial" w:hAnsi="Arial" w:cs="Arial"/>
          <w:iCs/>
          <w:color w:val="000000"/>
          <w:sz w:val="20"/>
          <w:szCs w:val="20"/>
        </w:rPr>
        <w:t>Abstract</w:t>
      </w:r>
    </w:p>
    <w:p w:rsidR="002145E4" w:rsidRDefault="002145E4" w:rsidP="00DE01B3">
      <w:pPr>
        <w:spacing w:line="240" w:lineRule="auto"/>
        <w:rPr>
          <w:rFonts w:ascii="Arial" w:hAnsi="Arial" w:cs="Arial"/>
          <w:i/>
          <w:iCs/>
          <w:color w:val="000000"/>
          <w:sz w:val="20"/>
          <w:szCs w:val="20"/>
        </w:rPr>
      </w:pPr>
    </w:p>
    <w:p w:rsidR="00C01901" w:rsidRPr="00C01901" w:rsidRDefault="00C01901" w:rsidP="00C019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inherit" w:eastAsia="Times New Roman" w:hAnsi="inherit" w:cs="Courier New"/>
          <w:color w:val="222222"/>
          <w:szCs w:val="24"/>
          <w:lang w:val="en-US"/>
        </w:rPr>
      </w:pPr>
      <w:r w:rsidRPr="00C01901">
        <w:rPr>
          <w:rFonts w:ascii="Arial" w:eastAsia="Times New Roman" w:hAnsi="Arial" w:cs="Arial"/>
          <w:i/>
          <w:color w:val="222222"/>
          <w:sz w:val="20"/>
          <w:szCs w:val="20"/>
          <w:lang w:val="en"/>
        </w:rPr>
        <w:t xml:space="preserve">Madrasah Aliyah </w:t>
      </w:r>
      <w:proofErr w:type="spellStart"/>
      <w:r w:rsidRPr="00C01901">
        <w:rPr>
          <w:rFonts w:ascii="Arial" w:eastAsia="Times New Roman" w:hAnsi="Arial" w:cs="Arial"/>
          <w:i/>
          <w:color w:val="222222"/>
          <w:sz w:val="20"/>
          <w:szCs w:val="20"/>
          <w:lang w:val="en"/>
        </w:rPr>
        <w:t>Negeri</w:t>
      </w:r>
      <w:proofErr w:type="spellEnd"/>
      <w:r w:rsidRPr="00C01901">
        <w:rPr>
          <w:rFonts w:ascii="Arial" w:eastAsia="Times New Roman" w:hAnsi="Arial" w:cs="Arial"/>
          <w:i/>
          <w:color w:val="222222"/>
          <w:sz w:val="20"/>
          <w:szCs w:val="20"/>
          <w:lang w:val="en"/>
        </w:rPr>
        <w:t xml:space="preserve">  1 Padang </w:t>
      </w:r>
      <w:proofErr w:type="spellStart"/>
      <w:r w:rsidRPr="00C01901">
        <w:rPr>
          <w:rFonts w:ascii="Arial" w:eastAsia="Times New Roman" w:hAnsi="Arial" w:cs="Arial"/>
          <w:i/>
          <w:color w:val="222222"/>
          <w:sz w:val="20"/>
          <w:szCs w:val="20"/>
          <w:lang w:val="en"/>
        </w:rPr>
        <w:t>Pariaman</w:t>
      </w:r>
      <w:proofErr w:type="spellEnd"/>
      <w:r w:rsidRPr="00C01901">
        <w:rPr>
          <w:rFonts w:ascii="Arial" w:eastAsia="Times New Roman" w:hAnsi="Arial" w:cs="Arial"/>
          <w:i/>
          <w:color w:val="222222"/>
          <w:sz w:val="20"/>
          <w:szCs w:val="20"/>
          <w:lang w:val="en"/>
        </w:rPr>
        <w:t xml:space="preserve"> The process of selecting the best teachers is still experiencing problems and for now the teacher assessment system is still negotiating and expressing the opinion of the assessment team in giving an assessment to each teacher, so that the teacher concerned will protest against its unrealistic value. Of course this has resulted in not being maximized in the assessment process that has already taken place. This study aims to help Madrasah Aliyah </w:t>
      </w:r>
      <w:proofErr w:type="spellStart"/>
      <w:r w:rsidRPr="00C01901">
        <w:rPr>
          <w:rFonts w:ascii="Arial" w:eastAsia="Times New Roman" w:hAnsi="Arial" w:cs="Arial"/>
          <w:i/>
          <w:color w:val="222222"/>
          <w:sz w:val="20"/>
          <w:szCs w:val="20"/>
          <w:lang w:val="en"/>
        </w:rPr>
        <w:t>Negeri</w:t>
      </w:r>
      <w:proofErr w:type="spellEnd"/>
      <w:r w:rsidRPr="00C01901">
        <w:rPr>
          <w:rFonts w:ascii="Arial" w:eastAsia="Times New Roman" w:hAnsi="Arial" w:cs="Arial"/>
          <w:i/>
          <w:color w:val="222222"/>
          <w:sz w:val="20"/>
          <w:szCs w:val="20"/>
          <w:lang w:val="en"/>
        </w:rPr>
        <w:t xml:space="preserve"> 1 Padang </w:t>
      </w:r>
      <w:proofErr w:type="spellStart"/>
      <w:r w:rsidRPr="00C01901">
        <w:rPr>
          <w:rFonts w:ascii="Arial" w:eastAsia="Times New Roman" w:hAnsi="Arial" w:cs="Arial"/>
          <w:i/>
          <w:color w:val="222222"/>
          <w:sz w:val="20"/>
          <w:szCs w:val="20"/>
          <w:lang w:val="en"/>
        </w:rPr>
        <w:t>Pariaman</w:t>
      </w:r>
      <w:proofErr w:type="spellEnd"/>
      <w:r w:rsidRPr="00C01901">
        <w:rPr>
          <w:rFonts w:ascii="Arial" w:eastAsia="Times New Roman" w:hAnsi="Arial" w:cs="Arial"/>
          <w:i/>
          <w:color w:val="222222"/>
          <w:sz w:val="20"/>
          <w:szCs w:val="20"/>
          <w:lang w:val="en"/>
        </w:rPr>
        <w:t xml:space="preserve"> in facilitating the process of teacher evaluation by using a computerized system. The study was conducted by finding the weight value for each attribute by giving the questionnaire assessment team, then </w:t>
      </w:r>
      <w:proofErr w:type="gramStart"/>
      <w:r w:rsidRPr="00C01901">
        <w:rPr>
          <w:rFonts w:ascii="Arial" w:eastAsia="Times New Roman" w:hAnsi="Arial" w:cs="Arial"/>
          <w:i/>
          <w:color w:val="222222"/>
          <w:sz w:val="20"/>
          <w:szCs w:val="20"/>
          <w:lang w:val="en"/>
        </w:rPr>
        <w:t>an</w:t>
      </w:r>
      <w:proofErr w:type="gramEnd"/>
      <w:r w:rsidRPr="00C01901">
        <w:rPr>
          <w:rFonts w:ascii="Arial" w:eastAsia="Times New Roman" w:hAnsi="Arial" w:cs="Arial"/>
          <w:i/>
          <w:color w:val="222222"/>
          <w:sz w:val="20"/>
          <w:szCs w:val="20"/>
          <w:lang w:val="en"/>
        </w:rPr>
        <w:t xml:space="preserve"> ranking process was carried out that would determine the optimal alternative. The research method uses Web Engineering, a programming language used for PHP and MySQL database implementation. A design tool using UML. The system built is a decision support system for the selection of the best web-based teachers. </w:t>
      </w:r>
      <w:proofErr w:type="gramStart"/>
      <w:r w:rsidRPr="00C01901">
        <w:rPr>
          <w:rFonts w:ascii="Arial" w:eastAsia="Times New Roman" w:hAnsi="Arial" w:cs="Arial"/>
          <w:i/>
          <w:color w:val="222222"/>
          <w:sz w:val="20"/>
          <w:szCs w:val="20"/>
          <w:lang w:val="en"/>
        </w:rPr>
        <w:t>the</w:t>
      </w:r>
      <w:proofErr w:type="gramEnd"/>
      <w:r w:rsidRPr="00C01901">
        <w:rPr>
          <w:rFonts w:ascii="Arial" w:eastAsia="Times New Roman" w:hAnsi="Arial" w:cs="Arial"/>
          <w:i/>
          <w:color w:val="222222"/>
          <w:sz w:val="20"/>
          <w:szCs w:val="20"/>
          <w:lang w:val="en"/>
        </w:rPr>
        <w:t xml:space="preserve"> method used is Weighted Product (WP). The results of this study are Designing an Application Support system in the selection of best teacher selection decisions, and it is implemented based on web computing, with the weighted product method, and can obtain data processing faster and more effectively, and can assist the Principal in determining the criteria for selected teachers according with the criterion and sub-criterion variables assessed by the Principal</w:t>
      </w:r>
      <w:r w:rsidRPr="00C01901">
        <w:rPr>
          <w:rFonts w:ascii="inherit" w:eastAsia="Times New Roman" w:hAnsi="inherit" w:cs="Courier New"/>
          <w:color w:val="222222"/>
          <w:szCs w:val="24"/>
          <w:lang w:val="en"/>
        </w:rPr>
        <w:t>.</w:t>
      </w:r>
    </w:p>
    <w:p w:rsidR="002145E4" w:rsidRDefault="002145E4" w:rsidP="00DE01B3">
      <w:pPr>
        <w:spacing w:line="240" w:lineRule="auto"/>
        <w:rPr>
          <w:rFonts w:ascii="Arial" w:hAnsi="Arial" w:cs="Arial"/>
          <w:i/>
          <w:iCs/>
          <w:color w:val="000000"/>
          <w:sz w:val="20"/>
          <w:szCs w:val="20"/>
        </w:rPr>
      </w:pPr>
    </w:p>
    <w:p w:rsidR="003548B8" w:rsidRPr="003548B8" w:rsidRDefault="003548B8" w:rsidP="003548B8">
      <w:pPr>
        <w:pStyle w:val="HTMLPreformatted"/>
        <w:shd w:val="clear" w:color="auto" w:fill="F8F9FA"/>
        <w:spacing w:line="360" w:lineRule="atLeast"/>
        <w:rPr>
          <w:rFonts w:ascii="Arial" w:hAnsi="Arial" w:cs="Arial"/>
          <w:i/>
          <w:color w:val="222222"/>
        </w:rPr>
      </w:pPr>
      <w:r w:rsidRPr="003548B8">
        <w:rPr>
          <w:rFonts w:ascii="Arial" w:hAnsi="Arial" w:cs="Arial"/>
          <w:b/>
          <w:i/>
          <w:color w:val="222222"/>
          <w:lang w:val="id-ID"/>
        </w:rPr>
        <w:t>Keywords</w:t>
      </w:r>
      <w:r w:rsidRPr="003548B8">
        <w:rPr>
          <w:rFonts w:ascii="Arial" w:hAnsi="Arial" w:cs="Arial"/>
          <w:i/>
          <w:color w:val="222222"/>
          <w:lang w:val="id-ID"/>
        </w:rPr>
        <w:t xml:space="preserve"> : </w:t>
      </w:r>
      <w:r w:rsidRPr="003548B8">
        <w:rPr>
          <w:rFonts w:ascii="Arial" w:hAnsi="Arial" w:cs="Arial"/>
          <w:i/>
          <w:color w:val="222222"/>
          <w:lang w:val="en"/>
        </w:rPr>
        <w:t>Decision Support System, Best Teacher, Weighted Product, UML</w:t>
      </w:r>
    </w:p>
    <w:p w:rsidR="003548B8" w:rsidRDefault="003548B8" w:rsidP="00DE01B3">
      <w:pPr>
        <w:spacing w:line="240" w:lineRule="auto"/>
        <w:rPr>
          <w:rFonts w:ascii="Arial" w:hAnsi="Arial" w:cs="Arial"/>
          <w:i/>
          <w:iCs/>
          <w:color w:val="000000"/>
          <w:sz w:val="20"/>
          <w:szCs w:val="20"/>
        </w:rPr>
      </w:pPr>
    </w:p>
    <w:p w:rsidR="00132C59" w:rsidRPr="00132C59" w:rsidRDefault="00132C59" w:rsidP="00DE01B3">
      <w:pPr>
        <w:spacing w:line="240" w:lineRule="auto"/>
        <w:ind w:firstLine="720"/>
        <w:rPr>
          <w:rFonts w:ascii="Arial" w:hAnsi="Arial" w:cs="Arial"/>
          <w:i/>
          <w:iCs/>
          <w:color w:val="000000"/>
          <w:sz w:val="20"/>
          <w:szCs w:val="20"/>
        </w:rPr>
      </w:pPr>
      <w:r w:rsidRPr="00132C59">
        <w:rPr>
          <w:rFonts w:ascii="Arial" w:hAnsi="Arial" w:cs="Arial"/>
          <w:i/>
          <w:iCs/>
          <w:color w:val="000000"/>
          <w:sz w:val="20"/>
          <w:szCs w:val="20"/>
        </w:rPr>
        <w:t> </w:t>
      </w:r>
    </w:p>
    <w:p w:rsidR="00872599" w:rsidRDefault="00872599" w:rsidP="00DE01B3">
      <w:pPr>
        <w:spacing w:line="240" w:lineRule="auto"/>
        <w:rPr>
          <w:rFonts w:ascii="Arial" w:hAnsi="Arial" w:cs="Arial"/>
          <w:i/>
          <w:iCs/>
          <w:color w:val="000000"/>
          <w:sz w:val="20"/>
          <w:szCs w:val="20"/>
          <w:highlight w:val="yellow"/>
        </w:rPr>
        <w:sectPr w:rsidR="00872599" w:rsidSect="005878C7">
          <w:headerReference w:type="even" r:id="rId11"/>
          <w:footerReference w:type="even" r:id="rId12"/>
          <w:footerReference w:type="first" r:id="rId13"/>
          <w:pgSz w:w="11906" w:h="16838" w:code="9"/>
          <w:pgMar w:top="1701" w:right="1701" w:bottom="1701" w:left="1701" w:header="737" w:footer="737" w:gutter="0"/>
          <w:cols w:space="708"/>
          <w:titlePg/>
          <w:docGrid w:linePitch="360"/>
        </w:sectPr>
      </w:pPr>
    </w:p>
    <w:p w:rsidR="00132C59" w:rsidRPr="00132C59" w:rsidRDefault="00132C59" w:rsidP="00DE01B3">
      <w:pPr>
        <w:spacing w:line="240" w:lineRule="auto"/>
        <w:rPr>
          <w:rFonts w:ascii="Arial" w:hAnsi="Arial" w:cs="Arial"/>
          <w:b/>
          <w:bCs/>
          <w:sz w:val="20"/>
          <w:szCs w:val="20"/>
        </w:rPr>
      </w:pPr>
      <w:r w:rsidRPr="00132C59">
        <w:rPr>
          <w:rFonts w:ascii="Arial" w:hAnsi="Arial" w:cs="Arial"/>
          <w:b/>
          <w:bCs/>
          <w:sz w:val="20"/>
          <w:szCs w:val="20"/>
        </w:rPr>
        <w:lastRenderedPageBreak/>
        <w:t>1. Pendahuluan</w:t>
      </w:r>
    </w:p>
    <w:p w:rsidR="00720F68" w:rsidRDefault="00C653F3" w:rsidP="005B4FB1">
      <w:pPr>
        <w:spacing w:line="240" w:lineRule="auto"/>
        <w:ind w:firstLine="567"/>
        <w:rPr>
          <w:rFonts w:ascii="Arial" w:hAnsi="Arial" w:cs="Arial"/>
          <w:color w:val="000000" w:themeColor="text1"/>
          <w:sz w:val="20"/>
          <w:szCs w:val="20"/>
        </w:rPr>
      </w:pPr>
      <w:r w:rsidRPr="00C653F3">
        <w:rPr>
          <w:rFonts w:ascii="Arial" w:hAnsi="Arial" w:cs="Arial"/>
          <w:color w:val="000000" w:themeColor="text1"/>
          <w:sz w:val="20"/>
          <w:szCs w:val="20"/>
        </w:rPr>
        <w:t>Berdasarkan Peraturan Menteri Pendidikan Nasional Nomor 35 Tahun 2010 menyatakan bahwa</w:t>
      </w:r>
      <w:r w:rsidR="00C8443E">
        <w:rPr>
          <w:rFonts w:ascii="Arial" w:hAnsi="Arial" w:cs="Arial"/>
          <w:color w:val="000000" w:themeColor="text1"/>
          <w:sz w:val="20"/>
          <w:szCs w:val="20"/>
        </w:rPr>
        <w:t xml:space="preserve"> </w:t>
      </w:r>
      <w:r w:rsidR="00947742">
        <w:rPr>
          <w:rFonts w:ascii="Arial" w:hAnsi="Arial" w:cs="Arial"/>
          <w:color w:val="000000" w:themeColor="text1"/>
          <w:sz w:val="20"/>
          <w:szCs w:val="20"/>
        </w:rPr>
        <w:fldChar w:fldCharType="begin" w:fldLock="1"/>
      </w:r>
      <w:r w:rsidR="00947742">
        <w:rPr>
          <w:rFonts w:ascii="Arial" w:hAnsi="Arial" w:cs="Arial"/>
          <w:color w:val="000000" w:themeColor="text1"/>
          <w:sz w:val="20"/>
          <w:szCs w:val="20"/>
        </w:rPr>
        <w:instrText>ADDIN CSL_CITATION { "citationItems" : [ { "id" : "ITEM-1", "itemData" : { "author" : [ { "dropping-particle" : "", "family" : "Guru", "given" : "Mentri Pendidikan Nasional Tentang Tugas", "non-dropping-particle" : "", "parse-names" : false, "suffix" : "" } ], "id" : "ITEM-1", "issued" : { "date-parts" : [ [ "2010" ] ] }, "title" : "Peraturan Mentri Pendidikan Nasional Nomor 35 Tahun 2010", "type" : "book" }, "uris" : [ "http://www.mendeley.com/documents/?uuid=9e7dd387-9a2a-4710-bfdd-e3c91c2fc292" ] } ], "mendeley" : { "formattedCitation" : "[1]", "plainTextFormattedCitation" : "[1]", "previouslyFormattedCitation" : "[1]" }, "properties" : {  }, "schema" : "https://github.com/citation-style-language/schema/raw/master/csl-citation.json" }</w:instrText>
      </w:r>
      <w:r w:rsidR="00947742">
        <w:rPr>
          <w:rFonts w:ascii="Arial" w:hAnsi="Arial" w:cs="Arial"/>
          <w:color w:val="000000" w:themeColor="text1"/>
          <w:sz w:val="20"/>
          <w:szCs w:val="20"/>
        </w:rPr>
        <w:fldChar w:fldCharType="separate"/>
      </w:r>
      <w:r w:rsidR="00947742" w:rsidRPr="00947742">
        <w:rPr>
          <w:rFonts w:ascii="Arial" w:hAnsi="Arial" w:cs="Arial"/>
          <w:noProof/>
          <w:color w:val="000000" w:themeColor="text1"/>
          <w:sz w:val="20"/>
          <w:szCs w:val="20"/>
        </w:rPr>
        <w:t>[1]</w:t>
      </w:r>
      <w:r w:rsidR="00947742">
        <w:rPr>
          <w:rFonts w:ascii="Arial" w:hAnsi="Arial" w:cs="Arial"/>
          <w:color w:val="000000" w:themeColor="text1"/>
          <w:sz w:val="20"/>
          <w:szCs w:val="20"/>
        </w:rPr>
        <w:fldChar w:fldCharType="end"/>
      </w:r>
      <w:r w:rsidR="00947742">
        <w:rPr>
          <w:rFonts w:ascii="Arial" w:hAnsi="Arial" w:cs="Arial"/>
          <w:color w:val="000000" w:themeColor="text1"/>
          <w:sz w:val="20"/>
          <w:szCs w:val="20"/>
        </w:rPr>
        <w:t xml:space="preserve"> “</w:t>
      </w:r>
      <w:r w:rsidRPr="00C653F3">
        <w:rPr>
          <w:rFonts w:ascii="Arial" w:hAnsi="Arial" w:cs="Arial"/>
          <w:color w:val="000000" w:themeColor="text1"/>
          <w:sz w:val="20"/>
          <w:szCs w:val="20"/>
        </w:rPr>
        <w:t>Guru adalah pendidik profesional dengan tugas utama mendidik, mengajar, membimbing, mengarahkan, melatih, menilai, dan mengevaluasi peserta didik pada pendidikan anak usia dini jalur pendidikan formal, pendidikan dasar, dan pendidikan menengah".</w:t>
      </w:r>
      <w:r w:rsidR="008754D8">
        <w:rPr>
          <w:rFonts w:ascii="Arial" w:hAnsi="Arial" w:cs="Arial"/>
          <w:color w:val="000000" w:themeColor="text1"/>
          <w:sz w:val="20"/>
          <w:szCs w:val="20"/>
        </w:rPr>
        <w:t xml:space="preserve"> </w:t>
      </w:r>
      <w:r w:rsidRPr="00C653F3">
        <w:rPr>
          <w:rFonts w:ascii="Arial" w:hAnsi="Arial" w:cs="Arial"/>
          <w:color w:val="000000" w:themeColor="text1"/>
          <w:sz w:val="20"/>
          <w:szCs w:val="20"/>
        </w:rPr>
        <w:t>Untuk melaksanakan tugasnya secara profesional, seorang guru tidak hanya memiliki kemampuan teknis edukatif, tetapi juga harus memiliki kepribadian yang dapat diandalkan sehingga menjadi sosok panutan bagi siswa, keluarga maupun masyarakat</w:t>
      </w:r>
      <w:r w:rsidR="00B669BE">
        <w:rPr>
          <w:rFonts w:ascii="Arial" w:hAnsi="Arial" w:cs="Arial"/>
          <w:color w:val="000000" w:themeColor="text1"/>
          <w:sz w:val="20"/>
          <w:szCs w:val="20"/>
        </w:rPr>
        <w:t xml:space="preserve"> </w:t>
      </w:r>
      <w:r w:rsidR="00F7111F">
        <w:rPr>
          <w:rFonts w:ascii="Arial" w:hAnsi="Arial" w:cs="Arial"/>
          <w:color w:val="000000" w:themeColor="text1"/>
          <w:sz w:val="20"/>
          <w:szCs w:val="20"/>
        </w:rPr>
        <w:fldChar w:fldCharType="begin" w:fldLock="1"/>
      </w:r>
      <w:r w:rsidR="00F7111F">
        <w:rPr>
          <w:rFonts w:ascii="Arial" w:hAnsi="Arial" w:cs="Arial"/>
          <w:color w:val="000000" w:themeColor="text1"/>
          <w:sz w:val="20"/>
          <w:szCs w:val="20"/>
        </w:rPr>
        <w:instrText>ADDIN CSL_CITATION { "citationItems" : [ { "id" : "ITEM-1", "itemData" : { "author" : [ { "dropping-particle" : "", "family" : "Indonesia", "given" : "Republik", "non-dropping-particle" : "", "parse-names" : false, "suffix" : "" } ], "container-title" : "Undang-Undang Republik Indonesia Nomor 14 Tahun 2005 Tentang Guru dan Dosen", "id" : "ITEM-1", "issued" : { "date-parts" : [ [ "2005" ] ] }, "title" : "Presiden republik indonesia", "type" : "article-journal" }, "uris" : [ "http://www.mendeley.com/documents/?uuid=7611fcff-6a89-4894-b573-aa8137b3fbf1" ] } ], "mendeley" : { "formattedCitation" : "[2]", "plainTextFormattedCitation" : "[2]", "previouslyFormattedCitation" : "[2]" }, "properties" : {  }, "schema" : "https://github.com/citation-style-language/schema/raw/master/csl-citation.json" }</w:instrText>
      </w:r>
      <w:r w:rsidR="00F7111F">
        <w:rPr>
          <w:rFonts w:ascii="Arial" w:hAnsi="Arial" w:cs="Arial"/>
          <w:color w:val="000000" w:themeColor="text1"/>
          <w:sz w:val="20"/>
          <w:szCs w:val="20"/>
        </w:rPr>
        <w:fldChar w:fldCharType="separate"/>
      </w:r>
      <w:r w:rsidR="00F7111F" w:rsidRPr="00F7111F">
        <w:rPr>
          <w:rFonts w:ascii="Arial" w:hAnsi="Arial" w:cs="Arial"/>
          <w:noProof/>
          <w:color w:val="000000" w:themeColor="text1"/>
          <w:sz w:val="20"/>
          <w:szCs w:val="20"/>
        </w:rPr>
        <w:t>[2]</w:t>
      </w:r>
      <w:r w:rsidR="00F7111F">
        <w:rPr>
          <w:rFonts w:ascii="Arial" w:hAnsi="Arial" w:cs="Arial"/>
          <w:color w:val="000000" w:themeColor="text1"/>
          <w:sz w:val="20"/>
          <w:szCs w:val="20"/>
        </w:rPr>
        <w:fldChar w:fldCharType="end"/>
      </w:r>
      <w:r w:rsidRPr="00C653F3">
        <w:rPr>
          <w:rFonts w:ascii="Arial" w:hAnsi="Arial" w:cs="Arial"/>
          <w:color w:val="000000" w:themeColor="text1"/>
          <w:sz w:val="20"/>
          <w:szCs w:val="20"/>
        </w:rPr>
        <w:t xml:space="preserve">. </w:t>
      </w:r>
      <w:r w:rsidR="00F7111F">
        <w:rPr>
          <w:rFonts w:ascii="Arial" w:hAnsi="Arial" w:cs="Arial"/>
          <w:color w:val="000000" w:themeColor="text1"/>
          <w:sz w:val="20"/>
          <w:szCs w:val="20"/>
        </w:rPr>
        <w:t>D</w:t>
      </w:r>
      <w:r w:rsidRPr="00C653F3">
        <w:rPr>
          <w:rFonts w:ascii="Arial" w:hAnsi="Arial" w:cs="Arial"/>
          <w:color w:val="000000" w:themeColor="text1"/>
          <w:sz w:val="20"/>
          <w:szCs w:val="20"/>
        </w:rPr>
        <w:t>alam jurnalnya menuturkan bahwa tanpa seorang guru kita bukanlah siapa-siapa, begitu juga di tingkat lebih tinggi seperti universitas atau sekolah tinggi figur seorang guru / dosen sangat penting terlebih lagi seorang mahasiswa dituntut lebih berwawasan luas karena mereka akan terjun kedunia kerja. Guru berperan penting dalam memajukan sekolah terutama peserta didik</w:t>
      </w:r>
      <w:r w:rsidR="00F7111F">
        <w:rPr>
          <w:rFonts w:ascii="Arial" w:hAnsi="Arial" w:cs="Arial"/>
          <w:color w:val="000000" w:themeColor="text1"/>
          <w:sz w:val="20"/>
          <w:szCs w:val="20"/>
        </w:rPr>
        <w:t xml:space="preserve"> </w:t>
      </w:r>
      <w:r w:rsidR="00F7111F">
        <w:rPr>
          <w:rFonts w:ascii="Arial" w:hAnsi="Arial" w:cs="Arial"/>
          <w:color w:val="000000" w:themeColor="text1"/>
          <w:sz w:val="20"/>
          <w:szCs w:val="20"/>
        </w:rPr>
        <w:fldChar w:fldCharType="begin" w:fldLock="1"/>
      </w:r>
      <w:r w:rsidR="00F7111F">
        <w:rPr>
          <w:rFonts w:ascii="Arial" w:hAnsi="Arial" w:cs="Arial"/>
          <w:color w:val="000000" w:themeColor="text1"/>
          <w:sz w:val="20"/>
          <w:szCs w:val="20"/>
        </w:rPr>
        <w:instrText>ADDIN CSL_CITATION { "citationItems" : [ { "id" : "ITEM-1", "itemData" : { "author" : [ { "dropping-particle" : "", "family" : "Guru", "given" : "Mentri Pendidikan Nasional Tentang Tugas", "non-dropping-particle" : "", "parse-names" : false, "suffix" : "" } ], "id" : "ITEM-1", "issued" : { "date-parts" : [ [ "2010" ] ] }, "title" : "Peraturan Mentri Pendidikan Nasional Nomor 35 Tahun 2010", "type" : "book" }, "uris" : [ "http://www.mendeley.com/documents/?uuid=9e7dd387-9a2a-4710-bfdd-e3c91c2fc292" ] } ], "mendeley" : { "formattedCitation" : "[1]", "plainTextFormattedCitation" : "[1]", "previouslyFormattedCitation" : "[1]" }, "properties" : {  }, "schema" : "https://github.com/citation-style-language/schema/raw/master/csl-citation.json" }</w:instrText>
      </w:r>
      <w:r w:rsidR="00F7111F">
        <w:rPr>
          <w:rFonts w:ascii="Arial" w:hAnsi="Arial" w:cs="Arial"/>
          <w:color w:val="000000" w:themeColor="text1"/>
          <w:sz w:val="20"/>
          <w:szCs w:val="20"/>
        </w:rPr>
        <w:fldChar w:fldCharType="separate"/>
      </w:r>
      <w:r w:rsidR="00F7111F" w:rsidRPr="00F7111F">
        <w:rPr>
          <w:rFonts w:ascii="Arial" w:hAnsi="Arial" w:cs="Arial"/>
          <w:noProof/>
          <w:color w:val="000000" w:themeColor="text1"/>
          <w:sz w:val="20"/>
          <w:szCs w:val="20"/>
        </w:rPr>
        <w:t>[1]</w:t>
      </w:r>
      <w:r w:rsidR="00F7111F">
        <w:rPr>
          <w:rFonts w:ascii="Arial" w:hAnsi="Arial" w:cs="Arial"/>
          <w:color w:val="000000" w:themeColor="text1"/>
          <w:sz w:val="20"/>
          <w:szCs w:val="20"/>
        </w:rPr>
        <w:fldChar w:fldCharType="end"/>
      </w:r>
      <w:r w:rsidRPr="00C653F3">
        <w:rPr>
          <w:rFonts w:ascii="Arial" w:hAnsi="Arial" w:cs="Arial"/>
          <w:color w:val="000000" w:themeColor="text1"/>
          <w:sz w:val="20"/>
          <w:szCs w:val="20"/>
        </w:rPr>
        <w:t>.</w:t>
      </w:r>
      <w:r w:rsidR="00F7111F">
        <w:rPr>
          <w:rFonts w:ascii="Arial" w:hAnsi="Arial" w:cs="Arial"/>
          <w:color w:val="000000" w:themeColor="text1"/>
          <w:sz w:val="20"/>
          <w:szCs w:val="20"/>
        </w:rPr>
        <w:t xml:space="preserve"> </w:t>
      </w:r>
    </w:p>
    <w:p w:rsidR="00A3318E" w:rsidRDefault="00C653F3" w:rsidP="005B4FB1">
      <w:pPr>
        <w:spacing w:line="240" w:lineRule="auto"/>
        <w:ind w:firstLine="567"/>
        <w:rPr>
          <w:rFonts w:ascii="Arial" w:hAnsi="Arial" w:cs="Arial"/>
          <w:color w:val="000000" w:themeColor="text1"/>
          <w:sz w:val="20"/>
          <w:szCs w:val="20"/>
        </w:rPr>
      </w:pPr>
      <w:r w:rsidRPr="00C653F3">
        <w:rPr>
          <w:rFonts w:ascii="Arial" w:hAnsi="Arial" w:cs="Arial"/>
          <w:color w:val="000000" w:themeColor="text1"/>
          <w:sz w:val="20"/>
          <w:szCs w:val="20"/>
        </w:rPr>
        <w:t xml:space="preserve"> Penilaian guru terbaik dimaksudkan untuk mendorong motivasi, dedikasi, loyalitas, dan profesionalisme guru, yang diharapkan akan berpengaruh positif pada peningkatan kinerjanya</w:t>
      </w:r>
      <w:r w:rsidR="00A3318E">
        <w:rPr>
          <w:rFonts w:ascii="Arial" w:hAnsi="Arial" w:cs="Arial"/>
          <w:color w:val="000000" w:themeColor="text1"/>
          <w:sz w:val="20"/>
          <w:szCs w:val="20"/>
        </w:rPr>
        <w:t xml:space="preserve"> </w:t>
      </w:r>
      <w:r w:rsidR="00A3318E">
        <w:rPr>
          <w:rFonts w:ascii="Arial" w:hAnsi="Arial" w:cs="Arial"/>
          <w:color w:val="000000" w:themeColor="text1"/>
          <w:sz w:val="20"/>
          <w:szCs w:val="20"/>
        </w:rPr>
        <w:fldChar w:fldCharType="begin" w:fldLock="1"/>
      </w:r>
      <w:r w:rsidR="00A3318E">
        <w:rPr>
          <w:rFonts w:ascii="Arial" w:hAnsi="Arial" w:cs="Arial"/>
          <w:color w:val="000000" w:themeColor="text1"/>
          <w:sz w:val="20"/>
          <w:szCs w:val="20"/>
        </w:rPr>
        <w:instrText>ADDIN CSL_CITATION { "citationItems" : [ { "id" : "ITEM-1", "itemData" : { "author" : [ { "dropping-particle" : "", "family" : "Paramita", "given" : "Aulia", "non-dropping-particle" : "", "parse-names" : false, "suffix" : "" }, { "dropping-particle" : "", "family" : "Mustika", "given" : "Fanisya Alva", "non-dropping-particle" : "", "parse-names" : false, "suffix" : "" }, { "dropping-particle" : "", "family" : "Farkhatin", "given" : "Naely", "non-dropping-particle" : "", "parse-names" : false, "suffix" : "" } ], "container-title" : "TEKNOSI, Vol. 03, No. 01, April 2017", "id" : "ITEM-1", "issue" : "01", "issued" : { "date-parts" : [ [ "2017" ] ] }, "page" : "9-18", "title" : "Aplikasi Sistem Pendukung Keputusan Guru Terbaik Berdasarkan Kinerja dengan Metode Analytical Hierarchy Process ( AHP )", "type" : "article-journal", "volume" : "03" }, "uris" : [ "http://www.mendeley.com/documents/?uuid=1aa9a751-6172-4915-b02a-0e3ad69a7411" ] } ], "mendeley" : { "formattedCitation" : "[3]", "plainTextFormattedCitation" : "[3]", "previouslyFormattedCitation" : "[3]" }, "properties" : {  }, "schema" : "https://github.com/citation-style-language/schema/raw/master/csl-citation.json" }</w:instrText>
      </w:r>
      <w:r w:rsidR="00A3318E">
        <w:rPr>
          <w:rFonts w:ascii="Arial" w:hAnsi="Arial" w:cs="Arial"/>
          <w:color w:val="000000" w:themeColor="text1"/>
          <w:sz w:val="20"/>
          <w:szCs w:val="20"/>
        </w:rPr>
        <w:fldChar w:fldCharType="separate"/>
      </w:r>
      <w:r w:rsidR="00A3318E" w:rsidRPr="00A3318E">
        <w:rPr>
          <w:rFonts w:ascii="Arial" w:hAnsi="Arial" w:cs="Arial"/>
          <w:noProof/>
          <w:color w:val="000000" w:themeColor="text1"/>
          <w:sz w:val="20"/>
          <w:szCs w:val="20"/>
        </w:rPr>
        <w:t>[3]</w:t>
      </w:r>
      <w:r w:rsidR="00A3318E">
        <w:rPr>
          <w:rFonts w:ascii="Arial" w:hAnsi="Arial" w:cs="Arial"/>
          <w:color w:val="000000" w:themeColor="text1"/>
          <w:sz w:val="20"/>
          <w:szCs w:val="20"/>
        </w:rPr>
        <w:fldChar w:fldCharType="end"/>
      </w:r>
      <w:r w:rsidRPr="00C653F3">
        <w:rPr>
          <w:rFonts w:ascii="Arial" w:hAnsi="Arial" w:cs="Arial"/>
          <w:color w:val="000000" w:themeColor="text1"/>
          <w:sz w:val="20"/>
          <w:szCs w:val="20"/>
        </w:rPr>
        <w:t xml:space="preserve"> dalam jurnalnya menuturkan bahwa profesi guru perlu dikembangkan secara terus menerus dan proporsional menurut jabatan fungsional guru. Selain itu, agar fungsi dan tugas yang melekat pada jabatan fungsional guru dilaksanakan sesuai dengan aturan yang berlaku, maka diperlukan Penilaian Kinerja Guru yang menjamin terjadinya proses pembelajaran yang berkualitas di semua jenjang pendidikan.</w:t>
      </w:r>
      <w:r w:rsidR="00B03039">
        <w:rPr>
          <w:rFonts w:ascii="Arial" w:hAnsi="Arial" w:cs="Arial"/>
          <w:color w:val="000000" w:themeColor="text1"/>
          <w:sz w:val="20"/>
          <w:szCs w:val="20"/>
        </w:rPr>
        <w:t xml:space="preserve"> </w:t>
      </w:r>
      <w:r w:rsidRPr="00C653F3">
        <w:rPr>
          <w:rFonts w:ascii="Arial" w:hAnsi="Arial" w:cs="Arial"/>
          <w:color w:val="000000" w:themeColor="text1"/>
          <w:sz w:val="20"/>
          <w:szCs w:val="20"/>
        </w:rPr>
        <w:t xml:space="preserve">Sehubung dengan itu, Pemerintah memberikan perhatian yang sungguh-sungguh  untuk  memberdayakan  guru,  terutama  bagi  guru-guru yang terbaik. </w:t>
      </w:r>
    </w:p>
    <w:p w:rsidR="008754D8" w:rsidRDefault="00C653F3" w:rsidP="005B4FB1">
      <w:pPr>
        <w:spacing w:line="240" w:lineRule="auto"/>
        <w:ind w:firstLine="567"/>
        <w:rPr>
          <w:rFonts w:ascii="Arial" w:hAnsi="Arial" w:cs="Arial"/>
          <w:color w:val="000000" w:themeColor="text1"/>
          <w:sz w:val="20"/>
          <w:szCs w:val="20"/>
        </w:rPr>
      </w:pPr>
      <w:r w:rsidRPr="00C653F3">
        <w:rPr>
          <w:rFonts w:ascii="Arial" w:hAnsi="Arial" w:cs="Arial"/>
          <w:color w:val="000000" w:themeColor="text1"/>
          <w:sz w:val="20"/>
          <w:szCs w:val="20"/>
        </w:rPr>
        <w:t>Pemilihan guru terbaik ini beralokasikan di Madrasah Aliyah Negeri (MAN) 1 Padang Pariaman</w:t>
      </w:r>
      <w:r w:rsidRPr="00C653F3">
        <w:rPr>
          <w:rFonts w:ascii="Arial" w:hAnsi="Arial" w:cs="Arial"/>
          <w:bCs/>
          <w:color w:val="000000" w:themeColor="text1"/>
          <w:sz w:val="20"/>
          <w:szCs w:val="20"/>
        </w:rPr>
        <w:t xml:space="preserve"> yang beralamat </w:t>
      </w:r>
      <w:r w:rsidRPr="00C653F3">
        <w:rPr>
          <w:rFonts w:ascii="Arial" w:hAnsi="Arial" w:cs="Arial"/>
          <w:bCs/>
          <w:color w:val="000000" w:themeColor="text1"/>
          <w:sz w:val="20"/>
          <w:szCs w:val="20"/>
          <w:lang w:val="nb-NO"/>
        </w:rPr>
        <w:t>Batas Renville JL. Padang Bukittinggi Km 37</w:t>
      </w:r>
      <w:r w:rsidRPr="00C653F3">
        <w:rPr>
          <w:rFonts w:ascii="Arial" w:hAnsi="Arial" w:cs="Arial"/>
          <w:bCs/>
          <w:color w:val="000000" w:themeColor="text1"/>
          <w:sz w:val="20"/>
          <w:szCs w:val="20"/>
        </w:rPr>
        <w:t>, Kelurahan Batang Tapakis, Kecamatan Sintuk Toboh Gadang, Kabupaten Padang Pariaman</w:t>
      </w:r>
      <w:r w:rsidRPr="00C653F3">
        <w:rPr>
          <w:rFonts w:ascii="Arial" w:hAnsi="Arial" w:cs="Arial"/>
          <w:color w:val="000000" w:themeColor="text1"/>
          <w:sz w:val="20"/>
          <w:szCs w:val="20"/>
        </w:rPr>
        <w:t xml:space="preserve"> dalam naungan Kementrian Agama Republik Indonesia (KEMENAG). </w:t>
      </w:r>
      <w:r w:rsidR="00AC4EA0">
        <w:rPr>
          <w:rFonts w:ascii="Arial" w:hAnsi="Arial" w:cs="Arial"/>
          <w:color w:val="000000" w:themeColor="text1"/>
          <w:sz w:val="20"/>
          <w:szCs w:val="20"/>
        </w:rPr>
        <w:fldChar w:fldCharType="begin" w:fldLock="1"/>
      </w:r>
      <w:r w:rsidR="00AC4EA0">
        <w:rPr>
          <w:rFonts w:ascii="Arial" w:hAnsi="Arial" w:cs="Arial"/>
          <w:color w:val="000000" w:themeColor="text1"/>
          <w:sz w:val="20"/>
          <w:szCs w:val="20"/>
        </w:rPr>
        <w:instrText>ADDIN CSL_CITATION { "citationItems" : [ { "id" : "ITEM-1", "itemData" : { "author" : [ { "dropping-particle" : "", "family" : "Agama", "given" : "Keputusan Menteri", "non-dropping-particle" : "", "parse-names" : false, "suffix" : "" } ], "id" : "ITEM-1", "issued" : { "date-parts" : [ [ "0" ] ] }, "title" : "Keputusan Menteri agama Republik Indonesia Nomor 671 Tahun 2016", "type" : "article" }, "uris" : [ "http://www.mendeley.com/documents/?uuid=8ae50986-de79-4ab8-a39a-5de6d364dcb6" ] } ], "mendeley" : { "formattedCitation" : "[4]", "plainTextFormattedCitation" : "[4]", "previouslyFormattedCitation" : "[4]" }, "properties" : {  }, "schema" : "https://github.com/citation-style-language/schema/raw/master/csl-citation.json" }</w:instrText>
      </w:r>
      <w:r w:rsidR="00AC4EA0">
        <w:rPr>
          <w:rFonts w:ascii="Arial" w:hAnsi="Arial" w:cs="Arial"/>
          <w:color w:val="000000" w:themeColor="text1"/>
          <w:sz w:val="20"/>
          <w:szCs w:val="20"/>
        </w:rPr>
        <w:fldChar w:fldCharType="separate"/>
      </w:r>
      <w:r w:rsidR="00AC4EA0" w:rsidRPr="00AC4EA0">
        <w:rPr>
          <w:rFonts w:ascii="Arial" w:hAnsi="Arial" w:cs="Arial"/>
          <w:noProof/>
          <w:color w:val="000000" w:themeColor="text1"/>
          <w:sz w:val="20"/>
          <w:szCs w:val="20"/>
        </w:rPr>
        <w:t>[4]</w:t>
      </w:r>
      <w:r w:rsidR="00AC4EA0">
        <w:rPr>
          <w:rFonts w:ascii="Arial" w:hAnsi="Arial" w:cs="Arial"/>
          <w:color w:val="000000" w:themeColor="text1"/>
          <w:sz w:val="20"/>
          <w:szCs w:val="20"/>
        </w:rPr>
        <w:fldChar w:fldCharType="end"/>
      </w:r>
      <w:r w:rsidR="00AC4EA0">
        <w:rPr>
          <w:rFonts w:ascii="Arial" w:hAnsi="Arial" w:cs="Arial"/>
          <w:color w:val="000000" w:themeColor="text1"/>
          <w:sz w:val="20"/>
          <w:szCs w:val="20"/>
        </w:rPr>
        <w:t xml:space="preserve">, </w:t>
      </w:r>
      <w:r w:rsidRPr="00C653F3">
        <w:rPr>
          <w:rFonts w:ascii="Arial" w:hAnsi="Arial" w:cs="Arial"/>
          <w:color w:val="000000" w:themeColor="text1"/>
          <w:sz w:val="20"/>
          <w:szCs w:val="20"/>
        </w:rPr>
        <w:t xml:space="preserve">Proses pemilihan guru terbaik di Madrasah Aliyah Negeri (MAN) 1 Padang Pariaman masih mengalami kendala dan </w:t>
      </w:r>
      <w:r w:rsidRPr="00C653F3">
        <w:rPr>
          <w:rFonts w:ascii="Arial" w:hAnsi="Arial" w:cs="Arial"/>
          <w:color w:val="000000" w:themeColor="text1"/>
          <w:sz w:val="20"/>
          <w:szCs w:val="20"/>
        </w:rPr>
        <w:lastRenderedPageBreak/>
        <w:t>untuk saat ini sistem penilaia</w:t>
      </w:r>
      <w:r w:rsidR="00AC4EA0">
        <w:rPr>
          <w:rFonts w:ascii="Arial" w:hAnsi="Arial" w:cs="Arial"/>
          <w:color w:val="000000" w:themeColor="text1"/>
          <w:sz w:val="20"/>
          <w:szCs w:val="20"/>
        </w:rPr>
        <w:t xml:space="preserve">, </w:t>
      </w:r>
      <w:r w:rsidR="00264AFE">
        <w:rPr>
          <w:rFonts w:ascii="Arial" w:hAnsi="Arial" w:cs="Arial"/>
          <w:color w:val="000000" w:themeColor="text1"/>
          <w:sz w:val="20"/>
          <w:szCs w:val="20"/>
        </w:rPr>
        <w:t xml:space="preserve"> </w:t>
      </w:r>
      <w:r w:rsidR="00AC4EA0">
        <w:rPr>
          <w:rFonts w:ascii="Arial" w:hAnsi="Arial" w:cs="Arial"/>
          <w:color w:val="000000" w:themeColor="text1"/>
          <w:sz w:val="20"/>
          <w:szCs w:val="20"/>
        </w:rPr>
        <w:t>belum menggunakan teknoligi Informasi</w:t>
      </w:r>
      <w:r w:rsidR="00264AFE">
        <w:rPr>
          <w:rFonts w:ascii="Arial" w:hAnsi="Arial" w:cs="Arial"/>
          <w:color w:val="000000" w:themeColor="text1"/>
          <w:sz w:val="20"/>
          <w:szCs w:val="20"/>
        </w:rPr>
        <w:t xml:space="preserve"> </w:t>
      </w:r>
      <w:r w:rsidR="00264AFE">
        <w:rPr>
          <w:rFonts w:ascii="Arial" w:hAnsi="Arial" w:cs="Arial"/>
          <w:color w:val="000000" w:themeColor="text1"/>
          <w:sz w:val="20"/>
          <w:szCs w:val="20"/>
        </w:rPr>
        <w:fldChar w:fldCharType="begin" w:fldLock="1"/>
      </w:r>
      <w:r w:rsidR="00264AFE">
        <w:rPr>
          <w:rFonts w:ascii="Arial" w:hAnsi="Arial" w:cs="Arial"/>
          <w:color w:val="000000" w:themeColor="text1"/>
          <w:sz w:val="20"/>
          <w:szCs w:val="20"/>
        </w:rPr>
        <w:instrText>ADDIN CSL_CITATION { "citationItems" : [ { "id" : "ITEM-1", "itemData" : { "author" : [ { "dropping-particle" : "", "family" : "Bidang", "given" : "Penelitian", "non-dropping-particle" : "", "parse-names" : false, "suffix" : "" }, { "dropping-particle" : "", "family" : "Sains", "given" : "Komputer", "non-dropping-particle" : "", "parse-names" : false, "suffix" : "" }, { "dropping-particle" : "", "family" : "Buana", "given" : "Wira", "non-dropping-particle" : "", "parse-names" : false, "suffix" : "" } ], "container-title" : "Jurnal Edik Informatika Penelitian Bidang Komputer Sains dan Pendidikan Informatika", "id" : "ITEM-1", "issued" : { "date-parts" : [ [ "0" ] ] }, "title" : "Jurnal Edik Informatika Penerapan Fuzzy Mamdani Untuk Sistem Pendukung Keputusan Pemilihan Telepon Seluler Jurnal Edik Informatika", "type" : "article-journal" }, "uris" : [ "http://www.mendeley.com/documents/?uuid=d948bfc3-dcc2-4c37-bf8a-d97ba75bebb6" ] } ], "mendeley" : { "formattedCitation" : "[5]", "plainTextFormattedCitation" : "[5]", "previouslyFormattedCitation" : "[5]" }, "properties" : {  }, "schema" : "https://github.com/citation-style-language/schema/raw/master/csl-citation.json" }</w:instrText>
      </w:r>
      <w:r w:rsidR="00264AFE">
        <w:rPr>
          <w:rFonts w:ascii="Arial" w:hAnsi="Arial" w:cs="Arial"/>
          <w:color w:val="000000" w:themeColor="text1"/>
          <w:sz w:val="20"/>
          <w:szCs w:val="20"/>
        </w:rPr>
        <w:fldChar w:fldCharType="separate"/>
      </w:r>
      <w:r w:rsidR="00264AFE" w:rsidRPr="00264AFE">
        <w:rPr>
          <w:rFonts w:ascii="Arial" w:hAnsi="Arial" w:cs="Arial"/>
          <w:noProof/>
          <w:color w:val="000000" w:themeColor="text1"/>
          <w:sz w:val="20"/>
          <w:szCs w:val="20"/>
        </w:rPr>
        <w:t>[5]</w:t>
      </w:r>
      <w:r w:rsidR="00264AFE">
        <w:rPr>
          <w:rFonts w:ascii="Arial" w:hAnsi="Arial" w:cs="Arial"/>
          <w:color w:val="000000" w:themeColor="text1"/>
          <w:sz w:val="20"/>
          <w:szCs w:val="20"/>
        </w:rPr>
        <w:fldChar w:fldCharType="end"/>
      </w:r>
      <w:r w:rsidR="00AC4EA0">
        <w:rPr>
          <w:rFonts w:ascii="Arial" w:hAnsi="Arial" w:cs="Arial"/>
          <w:color w:val="000000" w:themeColor="text1"/>
          <w:sz w:val="20"/>
          <w:szCs w:val="20"/>
        </w:rPr>
        <w:t xml:space="preserve">, saat ini  </w:t>
      </w:r>
      <w:r w:rsidRPr="00C653F3">
        <w:rPr>
          <w:rFonts w:ascii="Arial" w:hAnsi="Arial" w:cs="Arial"/>
          <w:color w:val="000000" w:themeColor="text1"/>
          <w:sz w:val="20"/>
          <w:szCs w:val="20"/>
        </w:rPr>
        <w:t>belum</w:t>
      </w:r>
      <w:r w:rsidR="00264AFE">
        <w:rPr>
          <w:rFonts w:ascii="Arial" w:hAnsi="Arial" w:cs="Arial"/>
          <w:color w:val="000000" w:themeColor="text1"/>
          <w:sz w:val="20"/>
          <w:szCs w:val="20"/>
        </w:rPr>
        <w:t xml:space="preserve"> </w:t>
      </w:r>
      <w:r w:rsidR="00AC4EA0">
        <w:rPr>
          <w:rFonts w:ascii="Arial" w:hAnsi="Arial" w:cs="Arial"/>
          <w:color w:val="000000" w:themeColor="text1"/>
          <w:sz w:val="20"/>
          <w:szCs w:val="20"/>
        </w:rPr>
        <w:t xml:space="preserve">berjalan </w:t>
      </w:r>
      <w:r w:rsidRPr="00C653F3">
        <w:rPr>
          <w:rFonts w:ascii="Arial" w:hAnsi="Arial" w:cs="Arial"/>
          <w:color w:val="000000" w:themeColor="text1"/>
          <w:sz w:val="20"/>
          <w:szCs w:val="20"/>
        </w:rPr>
        <w:t xml:space="preserve"> secara maksimal karena masih dengan cara menyampaikan beberapa pendapat dari tim penilai yang terdiri dari Wakil Ketua Kurikulum, Wakil Ketua Kesiswaan, Wakil Ketua Humas, Wakil Ketua Sarana dan Prasarana dan lebih </w:t>
      </w:r>
      <w:r w:rsidRPr="00B03039">
        <w:rPr>
          <w:rFonts w:ascii="Arial" w:hAnsi="Arial" w:cs="Arial"/>
          <w:color w:val="000000" w:themeColor="text1"/>
          <w:sz w:val="20"/>
          <w:szCs w:val="20"/>
        </w:rPr>
        <w:t>diutamakan keputusan Kepala Sekolah dalam penilaian tersebut.</w:t>
      </w:r>
      <w:r w:rsidR="008754D8" w:rsidRPr="00B03039">
        <w:rPr>
          <w:rFonts w:ascii="Arial" w:hAnsi="Arial" w:cs="Arial"/>
          <w:color w:val="000000" w:themeColor="text1"/>
          <w:sz w:val="20"/>
          <w:szCs w:val="20"/>
        </w:rPr>
        <w:t xml:space="preserve"> selama ini sistem yang digunakan masih manual, sehingga prosesnya menjadi lama, dan apa bila terjadi perubahan suatu data maka diperlukanwaktu yang lama, sehingga keputusan yang diambil dan dihasilkan  kurang efektif dan tidak efisien dan tidak akurat. Meliat ke</w:t>
      </w:r>
      <w:r w:rsidR="00191B76">
        <w:rPr>
          <w:rFonts w:ascii="Arial" w:hAnsi="Arial" w:cs="Arial"/>
          <w:color w:val="000000" w:themeColor="text1"/>
          <w:sz w:val="20"/>
          <w:szCs w:val="20"/>
        </w:rPr>
        <w:t>k</w:t>
      </w:r>
      <w:r w:rsidR="008754D8" w:rsidRPr="00B03039">
        <w:rPr>
          <w:rFonts w:ascii="Arial" w:hAnsi="Arial" w:cs="Arial"/>
          <w:color w:val="000000" w:themeColor="text1"/>
          <w:sz w:val="20"/>
          <w:szCs w:val="20"/>
        </w:rPr>
        <w:t xml:space="preserve">urang sistem manual ini peneliti mencarikan solusi dengan merancang sebuah aplikasi yang dapat membantu pengelolah dalam pengolahan data guru dan menetukan kriteri yang sudah ditentukan untuk pementuan guru-guru yang </w:t>
      </w:r>
      <w:r w:rsidR="00B03039" w:rsidRPr="00B03039">
        <w:rPr>
          <w:rFonts w:ascii="Arial" w:hAnsi="Arial" w:cs="Arial"/>
          <w:color w:val="000000" w:themeColor="text1"/>
          <w:sz w:val="20"/>
          <w:szCs w:val="20"/>
        </w:rPr>
        <w:t>memenuhi persyaratan untuk pemilihan guru terbaik</w:t>
      </w:r>
      <w:r w:rsidR="003C11C0">
        <w:rPr>
          <w:rFonts w:ascii="Arial" w:hAnsi="Arial" w:cs="Arial"/>
          <w:color w:val="000000" w:themeColor="text1"/>
          <w:sz w:val="20"/>
          <w:szCs w:val="20"/>
        </w:rPr>
        <w:t xml:space="preserve"> </w:t>
      </w:r>
      <w:r w:rsidR="003C11C0">
        <w:rPr>
          <w:rFonts w:ascii="Arial" w:hAnsi="Arial" w:cs="Arial"/>
          <w:color w:val="000000" w:themeColor="text1"/>
          <w:sz w:val="20"/>
          <w:szCs w:val="20"/>
        </w:rPr>
        <w:fldChar w:fldCharType="begin" w:fldLock="1"/>
      </w:r>
      <w:r w:rsidR="003C11C0">
        <w:rPr>
          <w:rFonts w:ascii="Arial" w:hAnsi="Arial" w:cs="Arial"/>
          <w:color w:val="000000" w:themeColor="text1"/>
          <w:sz w:val="20"/>
          <w:szCs w:val="20"/>
        </w:rPr>
        <w:instrText>ADDIN CSL_CITATION { "citationItems" : [ { "id" : "ITEM-1", "itemData" : { "author" : [ { "dropping-particle" : "", "family" : "Wijaya", "given" : "David", "non-dropping-particle" : "", "parse-names" : false, "suffix" : "" } ], "container-title" : "Jurnal Pendidikan Penabur - No.12", "id" : "ITEM-1", "issue" : "12", "issued" : { "date-parts" : [ [ "2009" ] ] }, "page" : "69-86", "title" : "Manajemen Sumber Daya Manusia Pendidikan Berbasis Kompetensi Guru dalam Rangka Membangun Keunggulan Bersaing Sekolah", "type" : "article-journal" }, "uris" : [ "http://www.mendeley.com/documents/?uuid=4489286a-6624-4bcf-a406-91de76c47a9a" ] } ], "mendeley" : { "formattedCitation" : "[6]", "plainTextFormattedCitation" : "[6]", "previouslyFormattedCitation" : "[6]" }, "properties" : {  }, "schema" : "https://github.com/citation-style-language/schema/raw/master/csl-citation.json" }</w:instrText>
      </w:r>
      <w:r w:rsidR="003C11C0">
        <w:rPr>
          <w:rFonts w:ascii="Arial" w:hAnsi="Arial" w:cs="Arial"/>
          <w:color w:val="000000" w:themeColor="text1"/>
          <w:sz w:val="20"/>
          <w:szCs w:val="20"/>
        </w:rPr>
        <w:fldChar w:fldCharType="separate"/>
      </w:r>
      <w:r w:rsidR="003C11C0" w:rsidRPr="003C11C0">
        <w:rPr>
          <w:rFonts w:ascii="Arial" w:hAnsi="Arial" w:cs="Arial"/>
          <w:noProof/>
          <w:color w:val="000000" w:themeColor="text1"/>
          <w:sz w:val="20"/>
          <w:szCs w:val="20"/>
        </w:rPr>
        <w:t>[6]</w:t>
      </w:r>
      <w:r w:rsidR="003C11C0">
        <w:rPr>
          <w:rFonts w:ascii="Arial" w:hAnsi="Arial" w:cs="Arial"/>
          <w:color w:val="000000" w:themeColor="text1"/>
          <w:sz w:val="20"/>
          <w:szCs w:val="20"/>
        </w:rPr>
        <w:fldChar w:fldCharType="end"/>
      </w:r>
      <w:r w:rsidR="003C11C0">
        <w:rPr>
          <w:rFonts w:ascii="Arial" w:hAnsi="Arial" w:cs="Arial"/>
          <w:color w:val="000000" w:themeColor="text1"/>
          <w:sz w:val="20"/>
          <w:szCs w:val="20"/>
        </w:rPr>
        <w:t>, d</w:t>
      </w:r>
      <w:r w:rsidR="00B03039" w:rsidRPr="00B03039">
        <w:rPr>
          <w:rFonts w:ascii="Arial" w:hAnsi="Arial" w:cs="Arial"/>
          <w:color w:val="000000" w:themeColor="text1"/>
          <w:sz w:val="20"/>
          <w:szCs w:val="20"/>
        </w:rPr>
        <w:t>engan adanya sistem ini guru menjadi permotifasi dan bersemangat untuk menjalankan tugas dan tanggung jawab mereka sesusi dengan tugas yang sudah diberikan sesuai dengan aturannya. Disamping  itu guru juga dapat mengukur dirinya sendiri dalam menjalankan tugas, dan juga guru dapat juga merobah untuk lebih baik untuk masa-masa yang akandatang.</w:t>
      </w:r>
    </w:p>
    <w:p w:rsidR="00BF2F26" w:rsidRDefault="00B03039" w:rsidP="005B4FB1">
      <w:pPr>
        <w:spacing w:line="240" w:lineRule="auto"/>
        <w:ind w:firstLine="567"/>
        <w:rPr>
          <w:rFonts w:ascii="Arial" w:hAnsi="Arial" w:cs="Arial"/>
          <w:color w:val="000000" w:themeColor="text1"/>
          <w:sz w:val="20"/>
          <w:szCs w:val="20"/>
        </w:rPr>
      </w:pPr>
      <w:r>
        <w:rPr>
          <w:rFonts w:ascii="Arial" w:hAnsi="Arial" w:cs="Arial"/>
          <w:color w:val="000000" w:themeColor="text1"/>
          <w:sz w:val="20"/>
          <w:szCs w:val="20"/>
        </w:rPr>
        <w:t>Dengan menerapkan sistem pendukung keputusan dengan metode WP ini nantinya dapat membantu pihak sekolah dalam melakukan penilai kepada guru untuk pemilihan guru terbaik</w:t>
      </w:r>
      <w:r w:rsidR="00172D8D">
        <w:rPr>
          <w:rFonts w:ascii="Arial" w:hAnsi="Arial" w:cs="Arial"/>
          <w:color w:val="000000" w:themeColor="text1"/>
          <w:sz w:val="20"/>
          <w:szCs w:val="20"/>
        </w:rPr>
        <w:t xml:space="preserve"> </w:t>
      </w:r>
      <w:r w:rsidR="00172D8D">
        <w:rPr>
          <w:rFonts w:ascii="Arial" w:hAnsi="Arial" w:cs="Arial"/>
          <w:color w:val="000000" w:themeColor="text1"/>
          <w:sz w:val="20"/>
          <w:szCs w:val="20"/>
        </w:rPr>
        <w:fldChar w:fldCharType="begin" w:fldLock="1"/>
      </w:r>
      <w:r w:rsidR="00172D8D">
        <w:rPr>
          <w:rFonts w:ascii="Arial" w:hAnsi="Arial" w:cs="Arial"/>
          <w:color w:val="000000" w:themeColor="text1"/>
          <w:sz w:val="20"/>
          <w:szCs w:val="20"/>
        </w:rPr>
        <w:instrText>ADDIN CSL_CITATION { "citationItems" : [ { "id" : "ITEM-1", "itemData" : { "author" : [ { "dropping-particle" : "", "family" : "Yasdomi", "given" : "Kiki", "non-dropping-particle" : "", "parse-names" : false, "suffix" : "" } ], "container-title" : "Riau Journal Of Computer Science Vol.1/No.1/2015 : 92- 105 | 92", "id" : "ITEM-1", "issue" : "1", "issued" : { "date-parts" : [ [ "2015" ] ] }, "page" : "92-105", "title" : "Sistem Pendukung Keputusan Pemberian Kredit Modal Usaha Menggunakan Metode Weighted Product ( Studi Kasus Pada Bank Danamon Simpan Pinjam Ujung Batu ) ABSTRACT : Weighted Product is one of the methods used in solving the problem FADM ( Fuzzy Multi-attribu", "type" : "article-journal", "volume" : "1" }, "uris" : [ "http://www.mendeley.com/documents/?uuid=81b0e5de-ad54-47a1-9ada-97e19693bf2b" ] } ], "mendeley" : { "formattedCitation" : "[7]", "plainTextFormattedCitation" : "[7]", "previouslyFormattedCitation" : "[7]" }, "properties" : {  }, "schema" : "https://github.com/citation-style-language/schema/raw/master/csl-citation.json" }</w:instrText>
      </w:r>
      <w:r w:rsidR="00172D8D">
        <w:rPr>
          <w:rFonts w:ascii="Arial" w:hAnsi="Arial" w:cs="Arial"/>
          <w:color w:val="000000" w:themeColor="text1"/>
          <w:sz w:val="20"/>
          <w:szCs w:val="20"/>
        </w:rPr>
        <w:fldChar w:fldCharType="separate"/>
      </w:r>
      <w:r w:rsidR="00172D8D" w:rsidRPr="00172D8D">
        <w:rPr>
          <w:rFonts w:ascii="Arial" w:hAnsi="Arial" w:cs="Arial"/>
          <w:noProof/>
          <w:color w:val="000000" w:themeColor="text1"/>
          <w:sz w:val="20"/>
          <w:szCs w:val="20"/>
        </w:rPr>
        <w:t>[7]</w:t>
      </w:r>
      <w:r w:rsidR="00172D8D">
        <w:rPr>
          <w:rFonts w:ascii="Arial" w:hAnsi="Arial" w:cs="Arial"/>
          <w:color w:val="000000" w:themeColor="text1"/>
          <w:sz w:val="20"/>
          <w:szCs w:val="20"/>
        </w:rPr>
        <w:fldChar w:fldCharType="end"/>
      </w:r>
      <w:r>
        <w:rPr>
          <w:rFonts w:ascii="Arial" w:hAnsi="Arial" w:cs="Arial"/>
          <w:color w:val="000000" w:themeColor="text1"/>
          <w:sz w:val="20"/>
          <w:szCs w:val="20"/>
        </w:rPr>
        <w:t xml:space="preserve">, karena dalam aplikasi yang akan dirancang udah ditentukan indikator kriteri yang dinailai dalam pemilihan guru terbaik tersebut, apapun kriteri yang dinilai dalam pemilihan guru terbaik </w:t>
      </w:r>
      <w:r w:rsidR="00BF2F26">
        <w:rPr>
          <w:rFonts w:ascii="Arial" w:hAnsi="Arial" w:cs="Arial"/>
          <w:color w:val="000000" w:themeColor="text1"/>
          <w:sz w:val="20"/>
          <w:szCs w:val="20"/>
        </w:rPr>
        <w:t xml:space="preserve"> </w:t>
      </w:r>
      <w:r w:rsidR="00BF2F26" w:rsidRPr="008A0732">
        <w:rPr>
          <w:rFonts w:ascii="Arial" w:hAnsi="Arial" w:cs="Arial"/>
          <w:color w:val="000000" w:themeColor="text1"/>
          <w:sz w:val="20"/>
          <w:szCs w:val="20"/>
        </w:rPr>
        <w:t>yang sesuai dengan UU No. 16 tahun 2007</w:t>
      </w:r>
      <w:r w:rsidR="00172D8D">
        <w:rPr>
          <w:rFonts w:ascii="Arial" w:hAnsi="Arial" w:cs="Arial"/>
          <w:color w:val="000000" w:themeColor="text1"/>
          <w:sz w:val="20"/>
          <w:szCs w:val="20"/>
        </w:rPr>
        <w:t xml:space="preserve"> </w:t>
      </w:r>
      <w:r w:rsidR="00172D8D">
        <w:rPr>
          <w:rFonts w:ascii="Arial" w:hAnsi="Arial" w:cs="Arial"/>
          <w:color w:val="000000" w:themeColor="text1"/>
          <w:sz w:val="20"/>
          <w:szCs w:val="20"/>
        </w:rPr>
        <w:fldChar w:fldCharType="begin" w:fldLock="1"/>
      </w:r>
      <w:r w:rsidR="00172D8D">
        <w:rPr>
          <w:rFonts w:ascii="Arial" w:hAnsi="Arial" w:cs="Arial"/>
          <w:color w:val="000000" w:themeColor="text1"/>
          <w:sz w:val="20"/>
          <w:szCs w:val="20"/>
        </w:rPr>
        <w:instrText>ADDIN CSL_CITATION { "citationItems" : [ { "id" : "ITEM-1", "itemData" : { "author" : [ { "dropping-particle" : "", "family" : "Indonesia", "given" : "Peraturan Mentri Pendidikan Nasional Republik", "non-dropping-particle" : "", "parse-names" : false, "suffix" : "" } ], "container-title" : "Standar Kualifikasi Akademik Dan Kopetensi Guru", "id" : "ITEM-1", "issued" : { "date-parts" : [ [ "2007" ] ] }, "page" : "1-31", "title" : "Peraturan Mentri Pendidikan Nasional Republik Indonesia Nomor 16 Tahun 2007 Tentang", "type" : "article-journal" }, "uris" : [ "http://www.mendeley.com/documents/?uuid=699d2521-8fc6-49d1-acf2-2383ac669393" ] } ], "mendeley" : { "formattedCitation" : "[8]", "plainTextFormattedCitation" : "[8]", "previouslyFormattedCitation" : "[8]" }, "properties" : {  }, "schema" : "https://github.com/citation-style-language/schema/raw/master/csl-citation.json" }</w:instrText>
      </w:r>
      <w:r w:rsidR="00172D8D">
        <w:rPr>
          <w:rFonts w:ascii="Arial" w:hAnsi="Arial" w:cs="Arial"/>
          <w:color w:val="000000" w:themeColor="text1"/>
          <w:sz w:val="20"/>
          <w:szCs w:val="20"/>
        </w:rPr>
        <w:fldChar w:fldCharType="separate"/>
      </w:r>
      <w:r w:rsidR="00172D8D" w:rsidRPr="00172D8D">
        <w:rPr>
          <w:rFonts w:ascii="Arial" w:hAnsi="Arial" w:cs="Arial"/>
          <w:noProof/>
          <w:color w:val="000000" w:themeColor="text1"/>
          <w:sz w:val="20"/>
          <w:szCs w:val="20"/>
        </w:rPr>
        <w:t>[8]</w:t>
      </w:r>
      <w:r w:rsidR="00172D8D">
        <w:rPr>
          <w:rFonts w:ascii="Arial" w:hAnsi="Arial" w:cs="Arial"/>
          <w:color w:val="000000" w:themeColor="text1"/>
          <w:sz w:val="20"/>
          <w:szCs w:val="20"/>
        </w:rPr>
        <w:fldChar w:fldCharType="end"/>
      </w:r>
      <w:r w:rsidR="00A10695">
        <w:rPr>
          <w:rFonts w:ascii="Arial" w:hAnsi="Arial" w:cs="Arial"/>
          <w:color w:val="000000" w:themeColor="text1"/>
          <w:sz w:val="20"/>
          <w:szCs w:val="20"/>
        </w:rPr>
        <w:t>, s</w:t>
      </w:r>
      <w:r w:rsidR="00BF2F26" w:rsidRPr="008A0732">
        <w:rPr>
          <w:rFonts w:ascii="Arial" w:hAnsi="Arial" w:cs="Arial"/>
          <w:color w:val="000000" w:themeColor="text1"/>
          <w:sz w:val="20"/>
          <w:szCs w:val="20"/>
        </w:rPr>
        <w:t>tandar Utama Kompetensi Guru (Peraturan Menteri Pendidikan Nasional Republik Indonesia Nomor 16 Tahun 2007) yang dikembangkan secara utuh ke 4 kompetensi utama guru, yaitu:</w:t>
      </w:r>
    </w:p>
    <w:p w:rsidR="008A0732" w:rsidRDefault="008A0732" w:rsidP="00DE01B3">
      <w:pPr>
        <w:pStyle w:val="ListParagraph"/>
        <w:numPr>
          <w:ilvl w:val="0"/>
          <w:numId w:val="2"/>
        </w:numPr>
        <w:spacing w:line="240" w:lineRule="auto"/>
        <w:ind w:left="284" w:hanging="284"/>
        <w:contextualSpacing w:val="0"/>
        <w:rPr>
          <w:rFonts w:ascii="Arial" w:hAnsi="Arial" w:cs="Arial"/>
          <w:color w:val="000000" w:themeColor="text1"/>
          <w:sz w:val="20"/>
          <w:szCs w:val="20"/>
        </w:rPr>
      </w:pPr>
      <w:r w:rsidRPr="008A0732">
        <w:rPr>
          <w:rFonts w:ascii="Arial" w:hAnsi="Arial" w:cs="Arial"/>
          <w:color w:val="000000" w:themeColor="text1"/>
          <w:sz w:val="20"/>
          <w:szCs w:val="20"/>
        </w:rPr>
        <w:t xml:space="preserve">Kompetensi Pedagogik  </w:t>
      </w:r>
    </w:p>
    <w:p w:rsidR="008A0732" w:rsidRDefault="008A0732" w:rsidP="00DE01B3">
      <w:pPr>
        <w:pStyle w:val="ListParagraph"/>
        <w:spacing w:line="240" w:lineRule="auto"/>
        <w:ind w:left="284"/>
        <w:contextualSpacing w:val="0"/>
        <w:rPr>
          <w:rFonts w:ascii="Arial" w:hAnsi="Arial" w:cs="Arial"/>
          <w:color w:val="000000" w:themeColor="text1"/>
          <w:sz w:val="20"/>
          <w:szCs w:val="20"/>
        </w:rPr>
      </w:pPr>
      <w:r w:rsidRPr="008A0732">
        <w:rPr>
          <w:rFonts w:ascii="Arial" w:hAnsi="Arial" w:cs="Arial"/>
          <w:color w:val="000000" w:themeColor="text1"/>
          <w:sz w:val="20"/>
          <w:szCs w:val="20"/>
        </w:rPr>
        <w:t xml:space="preserve">Kompetensi pedagogik meliputi pemahaman guru terhadap peserta didik, perancangan dan pelaksanaan pembelajaran, evaluasi hasil belajar, dan pengembanganpeserta didik untuk mengaktualisasikan berbagai potensi yang dimilikinya.  </w:t>
      </w:r>
    </w:p>
    <w:p w:rsidR="008A0732" w:rsidRDefault="008A0732" w:rsidP="00DE01B3">
      <w:pPr>
        <w:pStyle w:val="ListParagraph"/>
        <w:numPr>
          <w:ilvl w:val="0"/>
          <w:numId w:val="2"/>
        </w:numPr>
        <w:spacing w:line="240" w:lineRule="auto"/>
        <w:ind w:left="284" w:hanging="284"/>
        <w:contextualSpacing w:val="0"/>
        <w:rPr>
          <w:rFonts w:ascii="Arial" w:hAnsi="Arial" w:cs="Arial"/>
          <w:color w:val="000000" w:themeColor="text1"/>
          <w:sz w:val="20"/>
          <w:szCs w:val="20"/>
        </w:rPr>
      </w:pPr>
      <w:r w:rsidRPr="008A0732">
        <w:rPr>
          <w:rFonts w:ascii="Arial" w:hAnsi="Arial" w:cs="Arial"/>
          <w:color w:val="000000" w:themeColor="text1"/>
          <w:sz w:val="20"/>
          <w:szCs w:val="20"/>
        </w:rPr>
        <w:lastRenderedPageBreak/>
        <w:t>Kompetensi Sosial</w:t>
      </w:r>
    </w:p>
    <w:p w:rsidR="008A0732" w:rsidRDefault="008A0732" w:rsidP="00DE01B3">
      <w:pPr>
        <w:pStyle w:val="ListParagraph"/>
        <w:spacing w:line="240" w:lineRule="auto"/>
        <w:ind w:left="284"/>
        <w:contextualSpacing w:val="0"/>
        <w:rPr>
          <w:rFonts w:ascii="Arial" w:hAnsi="Arial" w:cs="Arial"/>
          <w:color w:val="000000" w:themeColor="text1"/>
          <w:sz w:val="20"/>
          <w:szCs w:val="20"/>
        </w:rPr>
      </w:pPr>
      <w:r w:rsidRPr="008A0732">
        <w:rPr>
          <w:rFonts w:ascii="Arial" w:hAnsi="Arial" w:cs="Arial"/>
          <w:color w:val="000000" w:themeColor="text1"/>
          <w:sz w:val="20"/>
          <w:szCs w:val="20"/>
        </w:rPr>
        <w:t xml:space="preserve">Kompetensi sosial merupakan kemampuan guru untuk berkomunikasi dan bergaul secara efektif dengan peserta didik, sesama pendidik, tenaga kependidikan, orang tua/wali peserta didik, dan masyarakat sekitar.  </w:t>
      </w:r>
    </w:p>
    <w:p w:rsidR="008A0732" w:rsidRDefault="008A0732" w:rsidP="00DE01B3">
      <w:pPr>
        <w:pStyle w:val="ListParagraph"/>
        <w:numPr>
          <w:ilvl w:val="0"/>
          <w:numId w:val="2"/>
        </w:numPr>
        <w:spacing w:line="240" w:lineRule="auto"/>
        <w:ind w:left="284" w:hanging="284"/>
        <w:contextualSpacing w:val="0"/>
        <w:rPr>
          <w:rFonts w:ascii="Arial" w:hAnsi="Arial" w:cs="Arial"/>
          <w:color w:val="000000" w:themeColor="text1"/>
          <w:sz w:val="20"/>
          <w:szCs w:val="20"/>
        </w:rPr>
      </w:pPr>
      <w:r w:rsidRPr="008A0732">
        <w:rPr>
          <w:rFonts w:ascii="Arial" w:hAnsi="Arial" w:cs="Arial"/>
          <w:color w:val="000000" w:themeColor="text1"/>
          <w:sz w:val="20"/>
          <w:szCs w:val="20"/>
        </w:rPr>
        <w:t xml:space="preserve">Kompetensi Kepribadian </w:t>
      </w:r>
    </w:p>
    <w:p w:rsidR="008A0732" w:rsidRDefault="008A0732" w:rsidP="00DE01B3">
      <w:pPr>
        <w:pStyle w:val="ListParagraph"/>
        <w:spacing w:line="240" w:lineRule="auto"/>
        <w:ind w:left="284"/>
        <w:contextualSpacing w:val="0"/>
        <w:rPr>
          <w:rFonts w:ascii="Arial" w:hAnsi="Arial" w:cs="Arial"/>
          <w:color w:val="000000" w:themeColor="text1"/>
          <w:sz w:val="20"/>
          <w:szCs w:val="20"/>
        </w:rPr>
      </w:pPr>
      <w:r w:rsidRPr="008A0732">
        <w:rPr>
          <w:rFonts w:ascii="Arial" w:hAnsi="Arial" w:cs="Arial"/>
          <w:color w:val="000000" w:themeColor="text1"/>
          <w:sz w:val="20"/>
          <w:szCs w:val="20"/>
        </w:rPr>
        <w:t xml:space="preserve">Kompetensi kepribadian merupakan kemampuan personal yang mencerminkan kepribadian yang mantap, stabil, dewasa, arif, dan berwibawa, menjadi teladan bagi peserta didik, dan berakhlak mulia.  </w:t>
      </w:r>
    </w:p>
    <w:p w:rsidR="008A0732" w:rsidRDefault="008A0732" w:rsidP="00DE01B3">
      <w:pPr>
        <w:pStyle w:val="ListParagraph"/>
        <w:numPr>
          <w:ilvl w:val="0"/>
          <w:numId w:val="2"/>
        </w:numPr>
        <w:spacing w:line="240" w:lineRule="auto"/>
        <w:ind w:left="284" w:hanging="284"/>
        <w:contextualSpacing w:val="0"/>
        <w:rPr>
          <w:rFonts w:ascii="Arial" w:hAnsi="Arial" w:cs="Arial"/>
          <w:color w:val="000000" w:themeColor="text1"/>
          <w:sz w:val="20"/>
          <w:szCs w:val="20"/>
        </w:rPr>
      </w:pPr>
      <w:r w:rsidRPr="008A0732">
        <w:rPr>
          <w:rFonts w:ascii="Arial" w:hAnsi="Arial" w:cs="Arial"/>
          <w:color w:val="000000" w:themeColor="text1"/>
          <w:sz w:val="20"/>
          <w:szCs w:val="20"/>
        </w:rPr>
        <w:t xml:space="preserve">Kompetensi Profesional </w:t>
      </w:r>
    </w:p>
    <w:p w:rsidR="008A0732" w:rsidRDefault="008A0732" w:rsidP="00DE01B3">
      <w:pPr>
        <w:pStyle w:val="ListParagraph"/>
        <w:spacing w:line="240" w:lineRule="auto"/>
        <w:ind w:left="284"/>
        <w:contextualSpacing w:val="0"/>
        <w:rPr>
          <w:rFonts w:ascii="Arial" w:hAnsi="Arial" w:cs="Arial"/>
          <w:color w:val="000000" w:themeColor="text1"/>
          <w:sz w:val="20"/>
          <w:szCs w:val="20"/>
        </w:rPr>
      </w:pPr>
      <w:r w:rsidRPr="008A0732">
        <w:rPr>
          <w:rFonts w:ascii="Arial" w:hAnsi="Arial" w:cs="Arial"/>
          <w:color w:val="000000" w:themeColor="text1"/>
          <w:sz w:val="20"/>
          <w:szCs w:val="20"/>
        </w:rPr>
        <w:t>Kompetensi profesional merupakan penguasaan materi pembelajaran secara luas dan mendalam, yang mencakup penguasaan materi kurikulum mata pelajaran di sekolah dan substansi keilmuan yang menaungi materinya, serta penguasaan terhadap stuktur dan metodologi keilmuannya.</w:t>
      </w:r>
    </w:p>
    <w:p w:rsidR="00146CCC" w:rsidRDefault="00146CCC" w:rsidP="00DE01B3">
      <w:pPr>
        <w:pStyle w:val="ListParagraph"/>
        <w:spacing w:line="240" w:lineRule="auto"/>
        <w:ind w:left="284"/>
        <w:contextualSpacing w:val="0"/>
        <w:rPr>
          <w:rFonts w:ascii="Arial" w:hAnsi="Arial" w:cs="Arial"/>
          <w:color w:val="000000" w:themeColor="text1"/>
          <w:sz w:val="20"/>
          <w:szCs w:val="20"/>
        </w:rPr>
      </w:pPr>
    </w:p>
    <w:p w:rsidR="006B2571" w:rsidRPr="003E6F8B" w:rsidRDefault="006B2571" w:rsidP="000B5FF2">
      <w:pPr>
        <w:pStyle w:val="ListParagraph"/>
        <w:spacing w:line="240" w:lineRule="auto"/>
        <w:ind w:left="0"/>
        <w:contextualSpacing w:val="0"/>
        <w:rPr>
          <w:rFonts w:ascii="Arial" w:hAnsi="Arial" w:cs="Arial"/>
          <w:color w:val="000000" w:themeColor="text1"/>
          <w:sz w:val="20"/>
          <w:szCs w:val="20"/>
        </w:rPr>
      </w:pPr>
      <w:r w:rsidRPr="003E6F8B">
        <w:rPr>
          <w:rFonts w:ascii="Arial" w:hAnsi="Arial" w:cs="Arial"/>
          <w:color w:val="000000" w:themeColor="text1"/>
          <w:sz w:val="20"/>
          <w:szCs w:val="20"/>
        </w:rPr>
        <w:t>Sistem Pendukung Keputusan</w:t>
      </w:r>
    </w:p>
    <w:p w:rsidR="00576C0C" w:rsidRDefault="003E6F8B" w:rsidP="003E6F8B">
      <w:pPr>
        <w:pStyle w:val="ListParagraph"/>
        <w:spacing w:line="240" w:lineRule="auto"/>
        <w:ind w:left="0" w:firstLine="567"/>
        <w:contextualSpacing w:val="0"/>
        <w:rPr>
          <w:rFonts w:ascii="Arial" w:hAnsi="Arial" w:cs="Arial"/>
          <w:sz w:val="20"/>
          <w:szCs w:val="20"/>
        </w:rPr>
      </w:pPr>
      <w:r w:rsidRPr="003E6F8B">
        <w:rPr>
          <w:rFonts w:ascii="Arial" w:hAnsi="Arial" w:cs="Arial"/>
          <w:sz w:val="20"/>
          <w:szCs w:val="20"/>
        </w:rPr>
        <w:t>Sistem pendukung keputusan adalah  se</w:t>
      </w:r>
      <w:r>
        <w:rPr>
          <w:rFonts w:ascii="Arial" w:hAnsi="Arial" w:cs="Arial"/>
          <w:sz w:val="20"/>
          <w:szCs w:val="20"/>
        </w:rPr>
        <w:t xml:space="preserve">buah </w:t>
      </w:r>
      <w:r w:rsidRPr="003E6F8B">
        <w:rPr>
          <w:rFonts w:ascii="Arial" w:hAnsi="Arial" w:cs="Arial"/>
          <w:sz w:val="20"/>
          <w:szCs w:val="20"/>
        </w:rPr>
        <w:t xml:space="preserve">sistem basis komputer yang terdiri dari tiga </w:t>
      </w:r>
      <w:r>
        <w:rPr>
          <w:rFonts w:ascii="Arial" w:hAnsi="Arial" w:cs="Arial"/>
          <w:sz w:val="20"/>
          <w:szCs w:val="20"/>
        </w:rPr>
        <w:t>kompulan, antara yang satu dengan yang lainnya saling berhubungan</w:t>
      </w:r>
      <w:r w:rsidR="009F019F">
        <w:rPr>
          <w:rFonts w:ascii="Arial" w:hAnsi="Arial" w:cs="Arial"/>
          <w:sz w:val="20"/>
          <w:szCs w:val="20"/>
        </w:rPr>
        <w:t xml:space="preserve"> </w:t>
      </w:r>
      <w:r w:rsidR="009F019F">
        <w:rPr>
          <w:rFonts w:ascii="Arial" w:hAnsi="Arial" w:cs="Arial"/>
          <w:sz w:val="20"/>
          <w:szCs w:val="20"/>
        </w:rPr>
        <w:fldChar w:fldCharType="begin" w:fldLock="1"/>
      </w:r>
      <w:r w:rsidR="009F019F">
        <w:rPr>
          <w:rFonts w:ascii="Arial" w:hAnsi="Arial" w:cs="Arial"/>
          <w:sz w:val="20"/>
          <w:szCs w:val="20"/>
        </w:rPr>
        <w:instrText>ADDIN CSL_CITATION { "citationItems" : [ { "id" : "ITEM-1", "itemData" : { "author" : [ { "dropping-particle" : "", "family" : "Syahputra", "given" : "Trinanda", "non-dropping-particle" : "", "parse-names" : false, "suffix" : "" }, { "dropping-particle" : "", "family" : "Yetri", "given" : "Milva", "non-dropping-particle" : "", "parse-names" : false, "suffix" : "" }, { "dropping-particle" : "", "family" : "Armaya", "given" : "Siwi Dwi", "non-dropping-particle" : "", "parse-names" : false, "suffix" : "" }, { "dropping-particle" : "", "family" : "Informasi", "given" : "Sistem", "non-dropping-particle" : "", "parse-names" : false, "suffix" : "" } ], "container-title" : "JURTEKSI (Jurnal Teknologi dan Sistem Informasi) ISSN 2407-1811", "id" : "ITEM-1", "issue" : "1", "issued" : { "date-parts" : [ [ "2017" ] ] }, "page" : "7-13", "title" : "Sistem pengambilan keputusan dalam menentukan kualitas pemasukan pangan segar metode smart", "type" : "article-journal", "volume" : "IV" }, "uris" : [ "http://www.mendeley.com/documents/?uuid=7fb26b97-dca1-4a71-bc3f-0cdf440a0be3" ] } ], "mendeley" : { "formattedCitation" : "[9]", "plainTextFormattedCitation" : "[9]", "previouslyFormattedCitation" : "[9]" }, "properties" : {  }, "schema" : "https://github.com/citation-style-language/schema/raw/master/csl-citation.json" }</w:instrText>
      </w:r>
      <w:r w:rsidR="009F019F">
        <w:rPr>
          <w:rFonts w:ascii="Arial" w:hAnsi="Arial" w:cs="Arial"/>
          <w:sz w:val="20"/>
          <w:szCs w:val="20"/>
        </w:rPr>
        <w:fldChar w:fldCharType="separate"/>
      </w:r>
      <w:r w:rsidR="009F019F" w:rsidRPr="009F019F">
        <w:rPr>
          <w:rFonts w:ascii="Arial" w:hAnsi="Arial" w:cs="Arial"/>
          <w:noProof/>
          <w:sz w:val="20"/>
          <w:szCs w:val="20"/>
        </w:rPr>
        <w:t>[9]</w:t>
      </w:r>
      <w:r w:rsidR="009F019F">
        <w:rPr>
          <w:rFonts w:ascii="Arial" w:hAnsi="Arial" w:cs="Arial"/>
          <w:sz w:val="20"/>
          <w:szCs w:val="20"/>
        </w:rPr>
        <w:fldChar w:fldCharType="end"/>
      </w:r>
      <w:r w:rsidR="00C8443E">
        <w:rPr>
          <w:rFonts w:ascii="Arial" w:hAnsi="Arial" w:cs="Arial"/>
          <w:sz w:val="20"/>
          <w:szCs w:val="20"/>
        </w:rPr>
        <w:t xml:space="preserve">. </w:t>
      </w:r>
      <w:r w:rsidR="00C8443E" w:rsidRPr="00C8443E">
        <w:rPr>
          <w:rFonts w:ascii="Arial" w:hAnsi="Arial" w:cs="Arial"/>
          <w:sz w:val="20"/>
          <w:szCs w:val="20"/>
        </w:rPr>
        <w:t xml:space="preserve">Sistem Pendukung Keputusan (SPK) atau Decision Support System (DSS) adalah sistem komputer yang mampu </w:t>
      </w:r>
      <w:r w:rsidR="00C8443E">
        <w:rPr>
          <w:rFonts w:ascii="Arial" w:hAnsi="Arial" w:cs="Arial"/>
          <w:sz w:val="20"/>
          <w:szCs w:val="20"/>
        </w:rPr>
        <w:t xml:space="preserve">menghasilan </w:t>
      </w:r>
      <w:r w:rsidR="00C8443E" w:rsidRPr="00C8443E">
        <w:rPr>
          <w:rFonts w:ascii="Arial" w:hAnsi="Arial" w:cs="Arial"/>
          <w:sz w:val="20"/>
          <w:szCs w:val="20"/>
        </w:rPr>
        <w:t xml:space="preserve">kemampuan baik kemampuan </w:t>
      </w:r>
      <w:r w:rsidR="00C8443E">
        <w:rPr>
          <w:rFonts w:ascii="Arial" w:hAnsi="Arial" w:cs="Arial"/>
          <w:sz w:val="20"/>
          <w:szCs w:val="20"/>
        </w:rPr>
        <w:t xml:space="preserve">menyelesaikan </w:t>
      </w:r>
      <w:r w:rsidR="00C8443E" w:rsidRPr="00C8443E">
        <w:rPr>
          <w:rFonts w:ascii="Arial" w:hAnsi="Arial" w:cs="Arial"/>
          <w:sz w:val="20"/>
          <w:szCs w:val="20"/>
        </w:rPr>
        <w:t xml:space="preserve">masalah maupun kemampuan </w:t>
      </w:r>
      <w:r w:rsidR="00C8443E">
        <w:rPr>
          <w:rFonts w:ascii="Arial" w:hAnsi="Arial" w:cs="Arial"/>
          <w:sz w:val="20"/>
          <w:szCs w:val="20"/>
        </w:rPr>
        <w:t>interkasikan</w:t>
      </w:r>
      <w:r w:rsidR="00C8443E" w:rsidRPr="00C8443E">
        <w:rPr>
          <w:rFonts w:ascii="Arial" w:hAnsi="Arial" w:cs="Arial"/>
          <w:sz w:val="20"/>
          <w:szCs w:val="20"/>
        </w:rPr>
        <w:t xml:space="preserve"> untuk masalah semi terstruktur</w:t>
      </w:r>
      <w:r w:rsidR="00C8443E">
        <w:rPr>
          <w:rFonts w:ascii="Arial" w:hAnsi="Arial" w:cs="Arial"/>
          <w:sz w:val="20"/>
          <w:szCs w:val="20"/>
        </w:rPr>
        <w:t xml:space="preserve"> dan tidak terstruktur</w:t>
      </w:r>
      <w:r w:rsidR="002E72C3">
        <w:rPr>
          <w:rFonts w:ascii="Arial" w:hAnsi="Arial" w:cs="Arial"/>
          <w:sz w:val="20"/>
          <w:szCs w:val="20"/>
        </w:rPr>
        <w:t xml:space="preserve"> </w:t>
      </w:r>
      <w:r w:rsidR="002E72C3">
        <w:rPr>
          <w:rFonts w:ascii="Arial" w:hAnsi="Arial" w:cs="Arial"/>
          <w:sz w:val="20"/>
          <w:szCs w:val="20"/>
        </w:rPr>
        <w:fldChar w:fldCharType="begin" w:fldLock="1"/>
      </w:r>
      <w:r w:rsidR="002E72C3">
        <w:rPr>
          <w:rFonts w:ascii="Arial" w:hAnsi="Arial" w:cs="Arial"/>
          <w:sz w:val="20"/>
          <w:szCs w:val="20"/>
        </w:rPr>
        <w:instrText>ADDIN CSL_CITATION { "citationItems" : [ { "id" : "ITEM-1", "itemData" : { "author" : [ { "dropping-particle" : "", "family" : "Hayuningtyas", "given" : "Ratih Yulia", "non-dropping-particle" : "", "parse-names" : false, "suffix" : "" } ], "container-title" : "JURNAL INFORMATIKA, Vol. 6 No. 1 April 2019, pp. 18~22 ISSN: 2355-6579", "id" : "ITEM-1", "issue" : "1", "issued" : { "date-parts" : [ [ "2019" ] ] }, "page" : "18-22", "title" : "Penerapan Algoritma Na\u00efve Bayes untuk Rekomendasi Pakaian Wanita", "type" : "article-journal", "volume" : "6" }, "uris" : [ "http://www.mendeley.com/documents/?uuid=4deef5e1-1716-4bb7-bdea-13e4709ff95a" ] } ], "mendeley" : { "formattedCitation" : "[10]", "plainTextFormattedCitation" : "[10]", "previouslyFormattedCitation" : "[10]" }, "properties" : {  }, "schema" : "https://github.com/citation-style-language/schema/raw/master/csl-citation.json" }</w:instrText>
      </w:r>
      <w:r w:rsidR="002E72C3">
        <w:rPr>
          <w:rFonts w:ascii="Arial" w:hAnsi="Arial" w:cs="Arial"/>
          <w:sz w:val="20"/>
          <w:szCs w:val="20"/>
        </w:rPr>
        <w:fldChar w:fldCharType="separate"/>
      </w:r>
      <w:r w:rsidR="002E72C3" w:rsidRPr="002E72C3">
        <w:rPr>
          <w:rFonts w:ascii="Arial" w:hAnsi="Arial" w:cs="Arial"/>
          <w:noProof/>
          <w:sz w:val="20"/>
          <w:szCs w:val="20"/>
        </w:rPr>
        <w:t>[10]</w:t>
      </w:r>
      <w:r w:rsidR="002E72C3">
        <w:rPr>
          <w:rFonts w:ascii="Arial" w:hAnsi="Arial" w:cs="Arial"/>
          <w:sz w:val="20"/>
          <w:szCs w:val="20"/>
        </w:rPr>
        <w:fldChar w:fldCharType="end"/>
      </w:r>
      <w:r w:rsidR="00C8443E">
        <w:rPr>
          <w:rFonts w:ascii="Arial" w:hAnsi="Arial" w:cs="Arial"/>
          <w:sz w:val="20"/>
          <w:szCs w:val="20"/>
        </w:rPr>
        <w:t>.</w:t>
      </w:r>
      <w:r w:rsidR="00C8443E" w:rsidRPr="00C8443E">
        <w:rPr>
          <w:rFonts w:ascii="Arial" w:hAnsi="Arial" w:cs="Arial"/>
          <w:sz w:val="20"/>
          <w:szCs w:val="20"/>
        </w:rPr>
        <w:t xml:space="preserve"> </w:t>
      </w:r>
    </w:p>
    <w:p w:rsidR="00576C0C" w:rsidRPr="00576C0C" w:rsidRDefault="00576C0C" w:rsidP="00576C0C">
      <w:pPr>
        <w:spacing w:line="240" w:lineRule="auto"/>
        <w:ind w:firstLine="567"/>
        <w:contextualSpacing w:val="0"/>
        <w:rPr>
          <w:rFonts w:ascii="Arial" w:hAnsi="Arial" w:cs="Arial"/>
          <w:sz w:val="20"/>
          <w:szCs w:val="20"/>
        </w:rPr>
      </w:pPr>
      <w:r w:rsidRPr="00576C0C">
        <w:rPr>
          <w:rFonts w:ascii="Arial" w:hAnsi="Arial" w:cs="Arial"/>
          <w:sz w:val="20"/>
          <w:szCs w:val="20"/>
        </w:rPr>
        <w:t>Dalam pengambilan keputusan yang tepat dan benar perlu adanya</w:t>
      </w:r>
      <w:r>
        <w:rPr>
          <w:rFonts w:ascii="Arial" w:hAnsi="Arial" w:cs="Arial"/>
          <w:sz w:val="20"/>
          <w:szCs w:val="20"/>
        </w:rPr>
        <w:t xml:space="preserve"> </w:t>
      </w:r>
      <w:r w:rsidRPr="00576C0C">
        <w:rPr>
          <w:rFonts w:ascii="Arial" w:hAnsi="Arial" w:cs="Arial"/>
          <w:sz w:val="20"/>
          <w:szCs w:val="20"/>
        </w:rPr>
        <w:t>pendukung keputusan. ini tujuannya agar dapat menjadi</w:t>
      </w:r>
    </w:p>
    <w:p w:rsidR="00C8443E" w:rsidRPr="00C8443E" w:rsidRDefault="00576C0C" w:rsidP="00576C0C">
      <w:pPr>
        <w:spacing w:line="240" w:lineRule="auto"/>
        <w:contextualSpacing w:val="0"/>
        <w:rPr>
          <w:rFonts w:ascii="Arial" w:hAnsi="Arial" w:cs="Arial"/>
          <w:color w:val="000000" w:themeColor="text1"/>
          <w:sz w:val="20"/>
          <w:szCs w:val="20"/>
        </w:rPr>
      </w:pPr>
      <w:r w:rsidRPr="00576C0C">
        <w:rPr>
          <w:rFonts w:ascii="Arial" w:hAnsi="Arial" w:cs="Arial"/>
          <w:sz w:val="20"/>
          <w:szCs w:val="20"/>
        </w:rPr>
        <w:t>sebuah pemecahan malasah yang terjadi selama ini pada sistem sebelumnya</w:t>
      </w:r>
      <w:r>
        <w:rPr>
          <w:rFonts w:ascii="Arial" w:hAnsi="Arial" w:cs="Arial"/>
          <w:sz w:val="20"/>
          <w:szCs w:val="20"/>
        </w:rPr>
        <w:t xml:space="preserve"> </w:t>
      </w:r>
      <w:r w:rsidRPr="00576C0C">
        <w:rPr>
          <w:rFonts w:ascii="Arial" w:hAnsi="Arial" w:cs="Arial"/>
          <w:sz w:val="20"/>
          <w:szCs w:val="20"/>
        </w:rPr>
        <w:t>sehingga hasil keputusan yang diperoleh tepat sasaran dan sesuai dengan kriteria yang ada pada aturan sekolah untu</w:t>
      </w:r>
      <w:r>
        <w:rPr>
          <w:rFonts w:ascii="Arial" w:hAnsi="Arial" w:cs="Arial"/>
          <w:sz w:val="20"/>
          <w:szCs w:val="20"/>
        </w:rPr>
        <w:t xml:space="preserve">k guru yang memenuhi persaratan, </w:t>
      </w:r>
      <w:r w:rsidRPr="00576C0C">
        <w:rPr>
          <w:rFonts w:ascii="Arial" w:hAnsi="Arial" w:cs="Arial"/>
          <w:sz w:val="20"/>
          <w:szCs w:val="20"/>
        </w:rPr>
        <w:t>selain itu keputusan yang dihasilkan lebih transparan</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"Rahmayani", "given" : "Nur", "non-dropping-particle" : "", "parse-names" : false, "suffix" : "" }, { "dropping-particle" : "", "family" : "Syarif", "given" : "Mahmud", "non-dropping-particle" : "", "parse-names" : false, "suffix" : "" }, { "dropping-particle" : "", "family" : "Bina", "given" : "Universitas", "non-dropping-particle" : "", "parse-names" : false, "suffix" : "" }, { "dropping-particle" : "", "family" : "Informatika", "given" : "Sarana", "non-dropping-particle" : "", "parse-names" : false, "suffix" : "" }, { "dropping-particle" : "", "family" : "Bina", "given" : "Universitas", "non-dropping-particle" : "", "parse-names" : false, "suffix" : "" }, { "dropping-particle" : "", "family" : "Informatika", "given" : "Sarana", "non-dropping-particle" : "", "parse-names" : false, "suffix" : "" } ], "container-title" : "JURNAL INFORMATIKA, Vol.6 No.1 April 2019, pp. 143~150 ISSN: 2355-6579", "id" : "ITEM-1", "issue" : "1", "issued" : { "date-parts" : [ [ "2019" ] ] }, "page" : "143-150", "title" : "Pengambilan Keputusan Memilih Sekolah Dengan Metode AHP", "type" : "article-journal", "volume" : "6" }, "uris" : [ "http://www.mendeley.com/documents/?uuid=cea255eb-ed6c-4fc7-b8c4-c785b0285f1a" ] } ], "mendeley" : { "formattedCitation" : "[11]", "plainTextFormattedCitation" : "[11]", "previouslyFormattedCitation" : "[11]" }, "properties" : {  }, "schema" : "https://github.com/citation-style-language/schema/raw/master/csl-citation.json" }</w:instrText>
      </w:r>
      <w:r>
        <w:rPr>
          <w:rFonts w:ascii="Arial" w:hAnsi="Arial" w:cs="Arial"/>
          <w:sz w:val="20"/>
          <w:szCs w:val="20"/>
        </w:rPr>
        <w:fldChar w:fldCharType="separate"/>
      </w:r>
      <w:r w:rsidRPr="00576C0C">
        <w:rPr>
          <w:rFonts w:ascii="Arial" w:hAnsi="Arial" w:cs="Arial"/>
          <w:noProof/>
          <w:sz w:val="20"/>
          <w:szCs w:val="20"/>
        </w:rPr>
        <w:t>[11]</w:t>
      </w:r>
      <w:r>
        <w:rPr>
          <w:rFonts w:ascii="Arial" w:hAnsi="Arial" w:cs="Arial"/>
          <w:sz w:val="20"/>
          <w:szCs w:val="20"/>
        </w:rPr>
        <w:fldChar w:fldCharType="end"/>
      </w:r>
      <w:r>
        <w:rPr>
          <w:rFonts w:ascii="Arial" w:hAnsi="Arial" w:cs="Arial"/>
          <w:sz w:val="20"/>
          <w:szCs w:val="20"/>
        </w:rPr>
        <w:t xml:space="preserve">. </w:t>
      </w:r>
      <w:r w:rsidR="009F019F">
        <w:rPr>
          <w:rFonts w:ascii="Arial" w:hAnsi="Arial" w:cs="Arial"/>
          <w:sz w:val="20"/>
          <w:szCs w:val="20"/>
        </w:rPr>
        <w:t>S</w:t>
      </w:r>
      <w:r w:rsidR="00C8443E">
        <w:rPr>
          <w:rFonts w:ascii="Arial" w:hAnsi="Arial" w:cs="Arial"/>
          <w:sz w:val="20"/>
          <w:szCs w:val="20"/>
        </w:rPr>
        <w:t>ecara</w:t>
      </w:r>
      <w:r w:rsidR="00C8443E" w:rsidRPr="00C8443E">
        <w:rPr>
          <w:rFonts w:ascii="Arial" w:hAnsi="Arial" w:cs="Arial"/>
          <w:sz w:val="20"/>
          <w:szCs w:val="20"/>
        </w:rPr>
        <w:t xml:space="preserve"> umum, sistem pendukung keputusan dibentuk oleh tiga komponen utama yaitu: </w:t>
      </w:r>
      <w:r w:rsidR="00C8443E">
        <w:rPr>
          <w:rFonts w:ascii="Arial" w:hAnsi="Arial" w:cs="Arial"/>
          <w:sz w:val="20"/>
          <w:szCs w:val="20"/>
        </w:rPr>
        <w:t>proses</w:t>
      </w:r>
      <w:r w:rsidR="00C8443E" w:rsidRPr="00C8443E">
        <w:rPr>
          <w:rFonts w:ascii="Arial" w:hAnsi="Arial" w:cs="Arial"/>
          <w:sz w:val="20"/>
          <w:szCs w:val="20"/>
        </w:rPr>
        <w:t xml:space="preserve"> </w:t>
      </w:r>
      <w:r w:rsidR="00C8443E">
        <w:rPr>
          <w:rFonts w:ascii="Arial" w:hAnsi="Arial" w:cs="Arial"/>
          <w:sz w:val="20"/>
          <w:szCs w:val="20"/>
        </w:rPr>
        <w:t xml:space="preserve">desain, pengaturan </w:t>
      </w:r>
      <w:r w:rsidR="00C8443E" w:rsidRPr="00C8443E">
        <w:rPr>
          <w:rFonts w:ascii="Arial" w:hAnsi="Arial" w:cs="Arial"/>
          <w:sz w:val="20"/>
          <w:szCs w:val="20"/>
        </w:rPr>
        <w:t>basis data, dan pengelolaan</w:t>
      </w:r>
      <w:r w:rsidR="00C8443E">
        <w:rPr>
          <w:rFonts w:ascii="Arial" w:hAnsi="Arial" w:cs="Arial"/>
          <w:sz w:val="20"/>
          <w:szCs w:val="20"/>
        </w:rPr>
        <w:t xml:space="preserve"> user interface bagi usernya</w:t>
      </w:r>
      <w:r w:rsidR="009F019F">
        <w:rPr>
          <w:rFonts w:ascii="Arial" w:hAnsi="Arial" w:cs="Arial"/>
          <w:sz w:val="20"/>
          <w:szCs w:val="20"/>
        </w:rPr>
        <w:t xml:space="preserve"> </w:t>
      </w:r>
      <w:r w:rsidR="009F019F">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"Chintya Irwana , Zaki Faizin Harahap", "given" : "Agus Perdana Windarto", "non-dropping-particle" : "", "parse-names" : false, "suffix" : "" } ], "container-title" : "JTI, Vol 10 No.1, Juni 2018", "id" : "ITEM-1", "issue" : "1", "issued" : { "date-parts" : [ [ "2018" ] ] }, "page" : "47-54", "title" : "SPK: Analisa Metode Moora Pada Warga Penerima Bantua Renovasi Rumah", "type" : "article-journal", "volume" : "10" }, "uris" : [ "http://www.mendeley.com/documents/?uuid=64c7823b-552a-4fe6-b66f-561417ab61d1" ] } ], "mendeley" : { "formattedCitation" : "[12]", "plainTextFormattedCitation" : "[12]", "previouslyFormattedCitation" : "[12]" }, "properties" : {  }, "schema" : "https://github.com/citation-style-language/schema/raw/master/csl-citation.json" }</w:instrText>
      </w:r>
      <w:r w:rsidR="009F019F">
        <w:rPr>
          <w:rFonts w:ascii="Arial" w:hAnsi="Arial" w:cs="Arial"/>
          <w:sz w:val="20"/>
          <w:szCs w:val="20"/>
        </w:rPr>
        <w:fldChar w:fldCharType="separate"/>
      </w:r>
      <w:r w:rsidRPr="00576C0C">
        <w:rPr>
          <w:rFonts w:ascii="Arial" w:hAnsi="Arial" w:cs="Arial"/>
          <w:noProof/>
          <w:sz w:val="20"/>
          <w:szCs w:val="20"/>
        </w:rPr>
        <w:t>[12]</w:t>
      </w:r>
      <w:r w:rsidR="009F019F">
        <w:rPr>
          <w:rFonts w:ascii="Arial" w:hAnsi="Arial" w:cs="Arial"/>
          <w:sz w:val="20"/>
          <w:szCs w:val="20"/>
        </w:rPr>
        <w:fldChar w:fldCharType="end"/>
      </w:r>
      <w:r w:rsidR="00C8443E">
        <w:rPr>
          <w:rFonts w:ascii="Arial" w:hAnsi="Arial" w:cs="Arial"/>
          <w:sz w:val="20"/>
          <w:szCs w:val="20"/>
        </w:rPr>
        <w:t>.</w:t>
      </w:r>
    </w:p>
    <w:p w:rsidR="006B2571" w:rsidRDefault="006B2571" w:rsidP="000B5FF2">
      <w:pPr>
        <w:pStyle w:val="ListParagraph"/>
        <w:spacing w:line="240" w:lineRule="auto"/>
        <w:ind w:left="0"/>
        <w:contextualSpacing w:val="0"/>
        <w:rPr>
          <w:rFonts w:ascii="Arial" w:hAnsi="Arial" w:cs="Arial"/>
          <w:color w:val="000000" w:themeColor="text1"/>
          <w:sz w:val="20"/>
          <w:szCs w:val="20"/>
        </w:rPr>
      </w:pPr>
    </w:p>
    <w:p w:rsidR="00146CCC" w:rsidRPr="000B5FF2" w:rsidRDefault="00146CCC" w:rsidP="000B5FF2">
      <w:pPr>
        <w:pStyle w:val="ListParagraph"/>
        <w:spacing w:line="240" w:lineRule="auto"/>
        <w:ind w:left="0"/>
        <w:contextualSpacing w:val="0"/>
        <w:rPr>
          <w:rFonts w:ascii="Arial" w:hAnsi="Arial" w:cs="Arial"/>
          <w:i/>
          <w:color w:val="000000" w:themeColor="text1"/>
          <w:sz w:val="20"/>
          <w:szCs w:val="20"/>
        </w:rPr>
      </w:pPr>
      <w:r w:rsidRPr="000B5FF2">
        <w:rPr>
          <w:rFonts w:ascii="Arial" w:hAnsi="Arial" w:cs="Arial"/>
          <w:color w:val="000000" w:themeColor="text1"/>
          <w:sz w:val="20"/>
          <w:szCs w:val="20"/>
        </w:rPr>
        <w:t xml:space="preserve">Metode </w:t>
      </w:r>
      <w:r w:rsidRPr="000B5FF2">
        <w:rPr>
          <w:rFonts w:ascii="Arial" w:hAnsi="Arial" w:cs="Arial"/>
          <w:i/>
          <w:color w:val="000000" w:themeColor="text1"/>
          <w:sz w:val="20"/>
          <w:szCs w:val="20"/>
        </w:rPr>
        <w:t>Weighted Product</w:t>
      </w:r>
    </w:p>
    <w:p w:rsidR="00845F83" w:rsidRPr="00A602DF" w:rsidRDefault="000B5FF2" w:rsidP="00845F83">
      <w:pPr>
        <w:pStyle w:val="ListParagraph"/>
        <w:spacing w:line="240" w:lineRule="auto"/>
        <w:ind w:left="0" w:firstLine="426"/>
        <w:contextualSpacing w:val="0"/>
        <w:rPr>
          <w:rFonts w:ascii="Arial" w:hAnsi="Arial" w:cs="Arial"/>
          <w:sz w:val="20"/>
          <w:szCs w:val="20"/>
        </w:rPr>
      </w:pPr>
      <w:r w:rsidRPr="000B5FF2">
        <w:rPr>
          <w:rFonts w:ascii="Arial" w:hAnsi="Arial" w:cs="Arial"/>
          <w:color w:val="000000" w:themeColor="text1"/>
          <w:sz w:val="20"/>
          <w:szCs w:val="20"/>
        </w:rPr>
        <w:t>Weighted Product merupakan pengmbilan keputusan berdasrkan analisa multi kriteria yang sangat perkenal dan merupakan metode pengmbilan keputusan  multi kriteria</w:t>
      </w:r>
      <w:r w:rsidR="007E4C80">
        <w:rPr>
          <w:rFonts w:ascii="Arial" w:hAnsi="Arial" w:cs="Arial"/>
          <w:color w:val="000000" w:themeColor="text1"/>
          <w:sz w:val="20"/>
          <w:szCs w:val="20"/>
        </w:rPr>
        <w:t xml:space="preserve"> </w:t>
      </w:r>
      <w:r w:rsidR="007E4C80">
        <w:rPr>
          <w:rFonts w:ascii="Arial" w:hAnsi="Arial" w:cs="Arial"/>
          <w:color w:val="000000" w:themeColor="text1"/>
          <w:sz w:val="20"/>
          <w:szCs w:val="20"/>
        </w:rPr>
        <w:fldChar w:fldCharType="begin" w:fldLock="1"/>
      </w:r>
      <w:r w:rsidR="00576C0C">
        <w:rPr>
          <w:rFonts w:ascii="Arial" w:hAnsi="Arial" w:cs="Arial"/>
          <w:color w:val="000000" w:themeColor="text1"/>
          <w:sz w:val="20"/>
          <w:szCs w:val="20"/>
        </w:rPr>
        <w:instrText>ADDIN CSL_CITATION { "citationItems" : [ { "id" : "ITEM-1", "itemData" : { "author" : [ { "dropping-particle" : "", "family" : "Kurniawan", "given" : "Deni", "non-dropping-particle" : "", "parse-names" : false, "suffix" : "" }, { "dropping-particle" : "", "family" : "Purba", "given" : "Arif Budimansyah", "non-dropping-particle" : "", "parse-names" : false, "suffix" : "" } ], "container-title" : "ILKOM Jurnal Ilmiah Volume 10 Nomor 1 April 2018", "id" : "ITEM-1", "issue" : "April", "issued" : { "date-parts" : [ [ "2018" ] ] }, "page" : "1-10", "title" : "Menentukan Pemenang Konvensi Quality Imporvement Circle Dengan Metode Weightwd Product Dan Simple Additive Weighting", "type" : "article-journal", "volume" : "10" }, "uris" : [ "http://www.mendeley.com/documents/?uuid=a5e4bf18-6345-404f-be10-0ed2f4266cbc" ] } ], "mendeley" : { "formattedCitation" : "[13]", "plainTextFormattedCitation" : "[13]", "previouslyFormattedCitation" : "[13]" }, "properties" : {  }, "schema" : "https://github.com/citation-style-language/schema/raw/master/csl-citation.json" }</w:instrText>
      </w:r>
      <w:r w:rsidR="007E4C80">
        <w:rPr>
          <w:rFonts w:ascii="Arial" w:hAnsi="Arial" w:cs="Arial"/>
          <w:color w:val="000000" w:themeColor="text1"/>
          <w:sz w:val="20"/>
          <w:szCs w:val="20"/>
        </w:rPr>
        <w:fldChar w:fldCharType="separate"/>
      </w:r>
      <w:r w:rsidR="00576C0C" w:rsidRPr="00576C0C">
        <w:rPr>
          <w:rFonts w:ascii="Arial" w:hAnsi="Arial" w:cs="Arial"/>
          <w:noProof/>
          <w:color w:val="000000" w:themeColor="text1"/>
          <w:sz w:val="20"/>
          <w:szCs w:val="20"/>
        </w:rPr>
        <w:t>[13]</w:t>
      </w:r>
      <w:r w:rsidR="007E4C80">
        <w:rPr>
          <w:rFonts w:ascii="Arial" w:hAnsi="Arial" w:cs="Arial"/>
          <w:color w:val="000000" w:themeColor="text1"/>
          <w:sz w:val="20"/>
          <w:szCs w:val="20"/>
        </w:rPr>
        <w:fldChar w:fldCharType="end"/>
      </w:r>
      <w:r w:rsidRPr="000B5FF2">
        <w:rPr>
          <w:rFonts w:ascii="Arial" w:hAnsi="Arial" w:cs="Arial"/>
          <w:color w:val="000000" w:themeColor="text1"/>
          <w:sz w:val="20"/>
          <w:szCs w:val="20"/>
        </w:rPr>
        <w:t xml:space="preserve">, contohnya semua metode </w:t>
      </w:r>
      <w:r w:rsidRPr="000B5FF2">
        <w:rPr>
          <w:rFonts w:ascii="Arial" w:hAnsi="Arial" w:cs="Arial"/>
          <w:color w:val="000000" w:themeColor="text1"/>
          <w:sz w:val="20"/>
          <w:szCs w:val="20"/>
        </w:rPr>
        <w:lastRenderedPageBreak/>
        <w:t>FMADM, WP adalah kumpulan berhingga dari alternatif keputusan yang dijelaskan dalam beberapa istilah kriteria pengmbilan keputusan</w:t>
      </w:r>
      <w:r w:rsidR="007E4C80">
        <w:rPr>
          <w:rFonts w:ascii="Arial" w:hAnsi="Arial" w:cs="Arial"/>
          <w:color w:val="000000" w:themeColor="text1"/>
          <w:sz w:val="20"/>
          <w:szCs w:val="20"/>
        </w:rPr>
        <w:t xml:space="preserve"> </w:t>
      </w:r>
      <w:r w:rsidR="00EB3D6E">
        <w:rPr>
          <w:rFonts w:ascii="Arial" w:hAnsi="Arial" w:cs="Arial"/>
          <w:color w:val="000000" w:themeColor="text1"/>
          <w:sz w:val="20"/>
          <w:szCs w:val="20"/>
        </w:rPr>
        <w:fldChar w:fldCharType="begin" w:fldLock="1"/>
      </w:r>
      <w:r w:rsidR="00576C0C">
        <w:rPr>
          <w:rFonts w:ascii="Arial" w:hAnsi="Arial" w:cs="Arial"/>
          <w:color w:val="000000" w:themeColor="text1"/>
          <w:sz w:val="20"/>
          <w:szCs w:val="20"/>
        </w:rPr>
        <w:instrText>ADDIN CSL_CITATION { "citationItems" : [ { "id" : "ITEM-1", "itemData" : { "author" : [ { "dropping-particle" : "", "family" : "Mulawarman", "given" : "Aditya", "non-dropping-particle" : "", "parse-names" : false, "suffix" : "" } ], "container-title" : "Manajemen Informatika STMIK Pringsewu Lampung Jl.", "id" : "ITEM-1", "issued" : { "date-parts" : [ [ "2011" ] ] }, "title" : "Pembuatan Model SPK Menggunakan FMADM Untuk Menentukan Komoditi Unggulan Pada Daerah Agroinnustri Propimsi Lampung", "type" : "article-journal" }, "uris" : [ "http://www.mendeley.com/documents/?uuid=d8aeb0a5-c35f-4f3a-84e5-add2aab003c4" ] } ], "mendeley" : { "formattedCitation" : "[14]", "plainTextFormattedCitation" : "[14]", "previouslyFormattedCitation" : "[14]" }, "properties" : {  }, "schema" : "https://github.com/citation-style-language/schema/raw/master/csl-citation.json" }</w:instrText>
      </w:r>
      <w:r w:rsidR="00EB3D6E">
        <w:rPr>
          <w:rFonts w:ascii="Arial" w:hAnsi="Arial" w:cs="Arial"/>
          <w:color w:val="000000" w:themeColor="text1"/>
          <w:sz w:val="20"/>
          <w:szCs w:val="20"/>
        </w:rPr>
        <w:fldChar w:fldCharType="separate"/>
      </w:r>
      <w:r w:rsidR="00576C0C" w:rsidRPr="00576C0C">
        <w:rPr>
          <w:rFonts w:ascii="Arial" w:hAnsi="Arial" w:cs="Arial"/>
          <w:noProof/>
          <w:color w:val="000000" w:themeColor="text1"/>
          <w:sz w:val="20"/>
          <w:szCs w:val="20"/>
        </w:rPr>
        <w:t>[14]</w:t>
      </w:r>
      <w:r w:rsidR="00EB3D6E">
        <w:rPr>
          <w:rFonts w:ascii="Arial" w:hAnsi="Arial" w:cs="Arial"/>
          <w:color w:val="000000" w:themeColor="text1"/>
          <w:sz w:val="20"/>
          <w:szCs w:val="20"/>
        </w:rPr>
        <w:fldChar w:fldCharType="end"/>
      </w:r>
      <w:r w:rsidRPr="000B5FF2">
        <w:rPr>
          <w:rFonts w:ascii="Arial" w:hAnsi="Arial" w:cs="Arial"/>
          <w:color w:val="000000" w:themeColor="text1"/>
          <w:sz w:val="20"/>
          <w:szCs w:val="20"/>
        </w:rPr>
        <w:t xml:space="preserve">. </w:t>
      </w:r>
      <w:r w:rsidR="00845F83">
        <w:rPr>
          <w:rFonts w:ascii="Arial" w:hAnsi="Arial" w:cs="Arial"/>
          <w:color w:val="000000" w:themeColor="text1"/>
          <w:sz w:val="20"/>
          <w:szCs w:val="20"/>
        </w:rPr>
        <w:t>Alasan lain peneliti menggunakan metode M</w:t>
      </w:r>
      <w:r w:rsidR="00845F83" w:rsidRPr="00A602DF">
        <w:rPr>
          <w:rFonts w:ascii="Arial" w:hAnsi="Arial" w:cs="Arial"/>
          <w:sz w:val="20"/>
          <w:szCs w:val="20"/>
        </w:rPr>
        <w:t xml:space="preserve">etode Weighted Product </w:t>
      </w:r>
      <w:r w:rsidR="00845F83">
        <w:rPr>
          <w:rFonts w:ascii="Arial" w:hAnsi="Arial" w:cs="Arial"/>
          <w:sz w:val="20"/>
          <w:szCs w:val="20"/>
        </w:rPr>
        <w:t xml:space="preserve">adalah karena waktu dalam penhitungan lebih singkat, rumusnya lebih simple dan mudah diingat. </w:t>
      </w:r>
      <w:r w:rsidR="00845F83" w:rsidRPr="00A602DF">
        <w:rPr>
          <w:rFonts w:ascii="Arial" w:hAnsi="Arial" w:cs="Arial"/>
          <w:sz w:val="20"/>
          <w:szCs w:val="20"/>
        </w:rPr>
        <w:t>Metode WP lebih efisien dibandingkan metode lain yang tergolong  dalam penyelesaian MADM. Alasannya adalah  waktu yang digunakan lebih pendek dalam hal perhitungannya</w:t>
      </w:r>
      <w:r w:rsidR="00845F83">
        <w:rPr>
          <w:rFonts w:ascii="Arial" w:hAnsi="Arial" w:cs="Arial"/>
          <w:sz w:val="20"/>
          <w:szCs w:val="20"/>
        </w:rPr>
        <w:t xml:space="preserve"> </w:t>
      </w:r>
      <w:r w:rsidR="00845F83">
        <w:rPr>
          <w:rFonts w:ascii="Arial" w:hAnsi="Arial" w:cs="Arial"/>
          <w:sz w:val="20"/>
          <w:szCs w:val="20"/>
        </w:rPr>
        <w:fldChar w:fldCharType="begin" w:fldLock="1"/>
      </w:r>
      <w:r w:rsidR="00845F83">
        <w:rPr>
          <w:rFonts w:ascii="Arial" w:hAnsi="Arial" w:cs="Arial"/>
          <w:sz w:val="20"/>
          <w:szCs w:val="20"/>
        </w:rPr>
        <w:instrText>ADDIN CSL_CITATION { "citationItems" : [ { "id" : "ITEM-1", "itemData" : { "author" : [ { "dropping-particle" : "", "family" : "Rahma", "given" : "Puput", "non-dropping-particle" : "", "parse-names" : false, "suffix" : "" }, { "dropping-particle" : "", "family" : "Nasir", "given" : "Muhammad", "non-dropping-particle" : "", "parse-names" : false, "suffix" : "" }, { "dropping-particle" : "", "family" : "Putra", "given" : "Ade", "non-dropping-particle" : "", "parse-names" : false, "suffix" : "" } ], "container-title" : "Fakultas Ilmu Komputer Universitas Bina Darma", "id" : "ITEM-1", "issued" : { "date-parts" : [ [ "2019" ] ] }, "page" : "263-269", "title" : "Implementasi Metode Weighted Product dalam Sistem Pendukung Keputusan Kelayakan Pemberian Tunjangan Profesi Guru Lanjutan pada Dinas Pendidikan Kabupaten Ogan Komering Ilir ( OKI ) Bina Darma Conference on Computer Science 2019", "type" : "article-journal" }, "uris" : [ "http://www.mendeley.com/documents/?uuid=2e456419-1be6-4b4f-8cc6-39ffb3af3fc7" ] } ], "mendeley" : { "formattedCitation" : "[15]", "plainTextFormattedCitation" : "[15]", "previouslyFormattedCitation" : "[15]" }, "properties" : {  }, "schema" : "https://github.com/citation-style-language/schema/raw/master/csl-citation.json" }</w:instrText>
      </w:r>
      <w:r w:rsidR="00845F83">
        <w:rPr>
          <w:rFonts w:ascii="Arial" w:hAnsi="Arial" w:cs="Arial"/>
          <w:sz w:val="20"/>
          <w:szCs w:val="20"/>
        </w:rPr>
        <w:fldChar w:fldCharType="separate"/>
      </w:r>
      <w:r w:rsidR="00845F83" w:rsidRPr="00845F83">
        <w:rPr>
          <w:rFonts w:ascii="Arial" w:hAnsi="Arial" w:cs="Arial"/>
          <w:noProof/>
          <w:sz w:val="20"/>
          <w:szCs w:val="20"/>
        </w:rPr>
        <w:t>[15]</w:t>
      </w:r>
      <w:r w:rsidR="00845F83">
        <w:rPr>
          <w:rFonts w:ascii="Arial" w:hAnsi="Arial" w:cs="Arial"/>
          <w:sz w:val="20"/>
          <w:szCs w:val="20"/>
        </w:rPr>
        <w:fldChar w:fldCharType="end"/>
      </w:r>
      <w:r w:rsidR="00845F83" w:rsidRPr="00A602DF">
        <w:rPr>
          <w:rFonts w:ascii="Arial" w:hAnsi="Arial" w:cs="Arial"/>
          <w:sz w:val="20"/>
          <w:szCs w:val="20"/>
        </w:rPr>
        <w:t>.</w:t>
      </w:r>
    </w:p>
    <w:p w:rsidR="000B5FF2" w:rsidRDefault="000B5FF2" w:rsidP="000B5FF2">
      <w:pPr>
        <w:pStyle w:val="ListParagraph"/>
        <w:spacing w:line="240" w:lineRule="auto"/>
        <w:ind w:left="0" w:firstLine="426"/>
        <w:contextualSpacing w:val="0"/>
        <w:rPr>
          <w:rFonts w:ascii="Arial" w:hAnsi="Arial" w:cs="Arial"/>
          <w:color w:val="000000" w:themeColor="text1"/>
          <w:sz w:val="20"/>
          <w:szCs w:val="20"/>
        </w:rPr>
      </w:pPr>
      <w:r w:rsidRPr="000B5FF2">
        <w:rPr>
          <w:rFonts w:ascii="Arial" w:hAnsi="Arial" w:cs="Arial"/>
          <w:color w:val="000000" w:themeColor="text1"/>
          <w:sz w:val="20"/>
          <w:szCs w:val="20"/>
        </w:rPr>
        <w:t>Sebagai vertikal dalam masalah keputusan yang dapat dinyatakan sebagai bentuk matrik dan setiap baris i yang sesuai dengan jaringan kandidat i dan setiap kolom j sesuai dengan atribut</w:t>
      </w:r>
      <w:r>
        <w:rPr>
          <w:rFonts w:ascii="Arial" w:hAnsi="Arial" w:cs="Arial"/>
          <w:color w:val="000000" w:themeColor="text1"/>
          <w:sz w:val="20"/>
          <w:szCs w:val="20"/>
        </w:rPr>
        <w:t>tribut</w:t>
      </w:r>
      <w:r w:rsidR="00392478">
        <w:rPr>
          <w:rFonts w:ascii="Arial" w:hAnsi="Arial" w:cs="Arial"/>
          <w:color w:val="000000" w:themeColor="text1"/>
          <w:sz w:val="20"/>
          <w:szCs w:val="20"/>
        </w:rPr>
        <w:t xml:space="preserve">  </w:t>
      </w:r>
      <w:r w:rsidR="00392478">
        <w:rPr>
          <w:rFonts w:ascii="Arial" w:hAnsi="Arial" w:cs="Arial"/>
          <w:color w:val="000000" w:themeColor="text1"/>
          <w:sz w:val="20"/>
          <w:szCs w:val="20"/>
        </w:rPr>
        <w:fldChar w:fldCharType="begin" w:fldLock="1"/>
      </w:r>
      <w:r w:rsidR="00845F83">
        <w:rPr>
          <w:rFonts w:ascii="Arial" w:hAnsi="Arial" w:cs="Arial"/>
          <w:color w:val="000000" w:themeColor="text1"/>
          <w:sz w:val="20"/>
          <w:szCs w:val="20"/>
        </w:rPr>
        <w:instrText>ADDIN CSL_CITATION { "citationItems" : [ { "id" : "ITEM-1", "itemData" : { "author" : [ { "dropping-particle" : "", "family" : "Aria", "given" : "Ririn Restu", "non-dropping-particle" : "", "parse-names" : false, "suffix" : "" }, { "dropping-particle" : "", "family" : "Susilowati", "given" : "Susi", "non-dropping-particle" : "", "parse-names" : false, "suffix" : "" } ], "container-title" : "Jurnal TECHNO Nusa Mandiri Vol. 16, No. 1 Maret 2019", "id" : "ITEM-1", "issue" : "1", "issued" : { "date-parts" : [ [ "2019" ] ] }, "page" : "15-20", "title" : "Sistem Pemilihan Laptop Terbaik Dengan Menggunakan Metode WP", "type" : "article-journal", "volume" : "16" }, "uris" : [ "http://www.mendeley.com/documents/?uuid=13af3162-e2f5-4cc9-a5c1-4e0760ac2745" ] } ], "mendeley" : { "formattedCitation" : "[16]", "plainTextFormattedCitation" : "[16]", "previouslyFormattedCitation" : "[16]" }, "properties" : {  }, "schema" : "https://github.com/citation-style-language/schema/raw/master/csl-citation.json" }</w:instrText>
      </w:r>
      <w:r w:rsidR="00392478">
        <w:rPr>
          <w:rFonts w:ascii="Arial" w:hAnsi="Arial" w:cs="Arial"/>
          <w:color w:val="000000" w:themeColor="text1"/>
          <w:sz w:val="20"/>
          <w:szCs w:val="20"/>
        </w:rPr>
        <w:fldChar w:fldCharType="separate"/>
      </w:r>
      <w:r w:rsidR="00845F83" w:rsidRPr="00845F83">
        <w:rPr>
          <w:rFonts w:ascii="Arial" w:hAnsi="Arial" w:cs="Arial"/>
          <w:noProof/>
          <w:color w:val="000000" w:themeColor="text1"/>
          <w:sz w:val="20"/>
          <w:szCs w:val="20"/>
        </w:rPr>
        <w:t>[16]</w:t>
      </w:r>
      <w:r w:rsidR="00392478">
        <w:rPr>
          <w:rFonts w:ascii="Arial" w:hAnsi="Arial" w:cs="Arial"/>
          <w:color w:val="000000" w:themeColor="text1"/>
          <w:sz w:val="20"/>
          <w:szCs w:val="20"/>
        </w:rPr>
        <w:fldChar w:fldCharType="end"/>
      </w:r>
      <w:r>
        <w:rPr>
          <w:rFonts w:ascii="Arial" w:hAnsi="Arial" w:cs="Arial"/>
          <w:color w:val="000000" w:themeColor="text1"/>
          <w:sz w:val="20"/>
          <w:szCs w:val="20"/>
        </w:rPr>
        <w:t xml:space="preserve"> </w:t>
      </w:r>
      <w:r w:rsidRPr="000B5FF2">
        <w:rPr>
          <w:rFonts w:ascii="Arial" w:hAnsi="Arial" w:cs="Arial"/>
          <w:color w:val="000000" w:themeColor="text1"/>
          <w:sz w:val="20"/>
          <w:szCs w:val="20"/>
        </w:rPr>
        <w:t>.</w:t>
      </w:r>
      <w:r>
        <w:rPr>
          <w:rFonts w:ascii="Arial" w:hAnsi="Arial" w:cs="Arial"/>
          <w:color w:val="000000" w:themeColor="text1"/>
          <w:sz w:val="20"/>
          <w:szCs w:val="20"/>
        </w:rPr>
        <w:t xml:space="preserve"> Dimana X ij menunjukan calon dari kompulan i, W i merupakan berat j </w:t>
      </w:r>
      <w:r w:rsidR="0067439A">
        <w:rPr>
          <w:rFonts w:ascii="Arial" w:hAnsi="Arial" w:cs="Arial"/>
          <w:color w:val="000000" w:themeColor="text1"/>
          <w:sz w:val="20"/>
          <w:szCs w:val="20"/>
        </w:rPr>
        <w:t>yang dikaitkan, bahwa w adalah kekuatan positif untuk benefit matrik xij wj, dan kekuatan negatif untuk cost Xij-w.</w:t>
      </w:r>
    </w:p>
    <w:p w:rsidR="0067439A" w:rsidRPr="00BA04C7" w:rsidRDefault="008E229B" w:rsidP="008E229B">
      <w:pPr>
        <w:pStyle w:val="ListParagraph"/>
        <w:spacing w:line="240" w:lineRule="auto"/>
        <w:ind w:left="0" w:firstLine="567"/>
        <w:contextualSpacing w:val="0"/>
        <w:rPr>
          <w:rFonts w:ascii="Arial" w:hAnsi="Arial" w:cs="Arial"/>
          <w:color w:val="000000" w:themeColor="text1"/>
          <w:sz w:val="20"/>
          <w:szCs w:val="20"/>
        </w:rPr>
      </w:pPr>
      <w:r>
        <w:rPr>
          <w:rFonts w:ascii="Arial" w:hAnsi="Arial" w:cs="Arial"/>
          <w:color w:val="000000" w:themeColor="text1"/>
          <w:sz w:val="20"/>
          <w:szCs w:val="20"/>
        </w:rPr>
        <w:t>L</w:t>
      </w:r>
      <w:r w:rsidR="0067439A" w:rsidRPr="00BA04C7">
        <w:rPr>
          <w:rFonts w:ascii="Arial" w:hAnsi="Arial" w:cs="Arial"/>
          <w:color w:val="000000" w:themeColor="text1"/>
          <w:sz w:val="20"/>
          <w:szCs w:val="20"/>
        </w:rPr>
        <w:t>angkah</w:t>
      </w:r>
      <w:r>
        <w:rPr>
          <w:rFonts w:ascii="Arial" w:hAnsi="Arial" w:cs="Arial"/>
          <w:color w:val="000000" w:themeColor="text1"/>
          <w:sz w:val="20"/>
          <w:szCs w:val="20"/>
        </w:rPr>
        <w:t xml:space="preserve">-langkah metode WP </w:t>
      </w:r>
      <w:r w:rsidR="0067439A" w:rsidRPr="00BA04C7">
        <w:rPr>
          <w:rFonts w:ascii="Arial" w:hAnsi="Arial" w:cs="Arial"/>
          <w:color w:val="000000" w:themeColor="text1"/>
          <w:sz w:val="20"/>
          <w:szCs w:val="20"/>
        </w:rPr>
        <w:t xml:space="preserve"> dalam pengmbilan keputusannya antara lain adalah sebagai berikut</w:t>
      </w:r>
      <w:r>
        <w:rPr>
          <w:rFonts w:ascii="Arial" w:hAnsi="Arial" w:cs="Arial"/>
          <w:color w:val="000000" w:themeColor="text1"/>
          <w:sz w:val="20"/>
          <w:szCs w:val="20"/>
        </w:rPr>
        <w:t xml:space="preserve"> </w:t>
      </w:r>
      <w:r>
        <w:rPr>
          <w:rFonts w:ascii="Arial" w:hAnsi="Arial" w:cs="Arial"/>
          <w:color w:val="000000" w:themeColor="text1"/>
          <w:sz w:val="20"/>
          <w:szCs w:val="20"/>
        </w:rPr>
        <w:fldChar w:fldCharType="begin" w:fldLock="1"/>
      </w:r>
      <w:r>
        <w:rPr>
          <w:rFonts w:ascii="Arial" w:hAnsi="Arial" w:cs="Arial"/>
          <w:color w:val="000000" w:themeColor="text1"/>
          <w:sz w:val="20"/>
          <w:szCs w:val="20"/>
        </w:rPr>
        <w:instrText>ADDIN CSL_CITATION { "citationItems" : [ { "id" : "ITEM-1", "itemData" : { "author" : [ { "dropping-particle" : "", "family" : "Burhanuddin", "given" : "Dini", "non-dropping-particle" : "", "parse-names" : false, "suffix" : "" } ], "container-title" : "CESS (Journal of Computer Engineering System and Science) Vol. 2 No. 2 Juli 2017", "id" : "ITEM-1", "issue" : "2", "issued" : { "date-parts" : [ [ "2017" ] ] }, "page" : "83-87", "title" : "SPK Dalam Pemberian Beasiswa Dengan Menggunakan Metode Weightid Product", "type" : "article-journal", "volume" : "2" }, "uris" : [ "http://www.mendeley.com/documents/?uuid=2adcac5c-0fe3-454b-ae7c-56e2b56db200" ] } ], "mendeley" : { "formattedCitation" : "[17]", "plainTextFormattedCitation" : "[17]", "previouslyFormattedCitation" : "[17]" }, "properties" : {  }, "schema" : "https://github.com/citation-style-language/schema/raw/master/csl-citation.json" }</w:instrText>
      </w:r>
      <w:r>
        <w:rPr>
          <w:rFonts w:ascii="Arial" w:hAnsi="Arial" w:cs="Arial"/>
          <w:color w:val="000000" w:themeColor="text1"/>
          <w:sz w:val="20"/>
          <w:szCs w:val="20"/>
        </w:rPr>
        <w:fldChar w:fldCharType="separate"/>
      </w:r>
      <w:r w:rsidRPr="008E229B">
        <w:rPr>
          <w:rFonts w:ascii="Arial" w:hAnsi="Arial" w:cs="Arial"/>
          <w:noProof/>
          <w:color w:val="000000" w:themeColor="text1"/>
          <w:sz w:val="20"/>
          <w:szCs w:val="20"/>
        </w:rPr>
        <w:t>[17]</w:t>
      </w:r>
      <w:r>
        <w:rPr>
          <w:rFonts w:ascii="Arial" w:hAnsi="Arial" w:cs="Arial"/>
          <w:color w:val="000000" w:themeColor="text1"/>
          <w:sz w:val="20"/>
          <w:szCs w:val="20"/>
        </w:rPr>
        <w:fldChar w:fldCharType="end"/>
      </w:r>
      <w:r w:rsidR="0067439A" w:rsidRPr="00BA04C7">
        <w:rPr>
          <w:rFonts w:ascii="Arial" w:hAnsi="Arial" w:cs="Arial"/>
          <w:color w:val="000000" w:themeColor="text1"/>
          <w:sz w:val="20"/>
          <w:szCs w:val="20"/>
        </w:rPr>
        <w:t xml:space="preserve"> :</w:t>
      </w:r>
    </w:p>
    <w:p w:rsidR="0067439A" w:rsidRPr="00BA04C7" w:rsidRDefault="0067439A" w:rsidP="003D70DA">
      <w:pPr>
        <w:pStyle w:val="ListParagraph"/>
        <w:numPr>
          <w:ilvl w:val="0"/>
          <w:numId w:val="20"/>
        </w:numPr>
        <w:spacing w:line="240" w:lineRule="auto"/>
        <w:ind w:left="284" w:hanging="284"/>
        <w:contextualSpacing w:val="0"/>
        <w:rPr>
          <w:rFonts w:ascii="Arial" w:hAnsi="Arial" w:cs="Arial"/>
          <w:color w:val="000000" w:themeColor="text1"/>
          <w:sz w:val="20"/>
          <w:szCs w:val="20"/>
        </w:rPr>
      </w:pPr>
      <w:r w:rsidRPr="00BA04C7">
        <w:rPr>
          <w:rFonts w:ascii="Arial" w:hAnsi="Arial" w:cs="Arial"/>
          <w:color w:val="000000" w:themeColor="text1"/>
          <w:sz w:val="20"/>
          <w:szCs w:val="20"/>
        </w:rPr>
        <w:t>Mementukan kriteria-kriteria yang akan digunakan dalam pengmbilan keputusan.</w:t>
      </w:r>
    </w:p>
    <w:p w:rsidR="0067439A" w:rsidRPr="00BA04C7" w:rsidRDefault="0067439A" w:rsidP="003D70DA">
      <w:pPr>
        <w:pStyle w:val="ListParagraph"/>
        <w:numPr>
          <w:ilvl w:val="0"/>
          <w:numId w:val="20"/>
        </w:numPr>
        <w:spacing w:line="240" w:lineRule="auto"/>
        <w:ind w:left="284" w:hanging="284"/>
        <w:contextualSpacing w:val="0"/>
        <w:rPr>
          <w:rFonts w:ascii="Arial" w:hAnsi="Arial" w:cs="Arial"/>
          <w:color w:val="000000" w:themeColor="text1"/>
          <w:sz w:val="20"/>
          <w:szCs w:val="20"/>
        </w:rPr>
      </w:pPr>
      <w:r w:rsidRPr="00BA04C7">
        <w:rPr>
          <w:rFonts w:ascii="Arial" w:hAnsi="Arial" w:cs="Arial"/>
          <w:color w:val="000000" w:themeColor="text1"/>
          <w:sz w:val="20"/>
          <w:szCs w:val="20"/>
        </w:rPr>
        <w:t>Menentukan rating kecocokan pada setiap alternatif pada setiap kriteria yang sudah ditentukan terlebih dahulu</w:t>
      </w:r>
      <w:r w:rsidR="003D70DA" w:rsidRPr="00BA04C7">
        <w:rPr>
          <w:rFonts w:ascii="Arial" w:hAnsi="Arial" w:cs="Arial"/>
          <w:color w:val="000000" w:themeColor="text1"/>
          <w:sz w:val="20"/>
          <w:szCs w:val="20"/>
        </w:rPr>
        <w:t>.</w:t>
      </w:r>
      <w:r w:rsidRPr="00BA04C7">
        <w:rPr>
          <w:rFonts w:ascii="Arial" w:hAnsi="Arial" w:cs="Arial"/>
          <w:color w:val="000000" w:themeColor="text1"/>
          <w:sz w:val="20"/>
          <w:szCs w:val="20"/>
        </w:rPr>
        <w:t>Menentukan bobot preferensi pada setiap kriteria</w:t>
      </w:r>
    </w:p>
    <w:p w:rsidR="0067439A" w:rsidRPr="00BA04C7" w:rsidRDefault="0067439A" w:rsidP="003D70DA">
      <w:pPr>
        <w:pStyle w:val="ListParagraph"/>
        <w:numPr>
          <w:ilvl w:val="0"/>
          <w:numId w:val="20"/>
        </w:numPr>
        <w:spacing w:line="240" w:lineRule="auto"/>
        <w:ind w:left="284" w:hanging="284"/>
        <w:contextualSpacing w:val="0"/>
        <w:rPr>
          <w:rFonts w:ascii="Arial" w:hAnsi="Arial" w:cs="Arial"/>
          <w:color w:val="000000" w:themeColor="text1"/>
          <w:sz w:val="20"/>
          <w:szCs w:val="20"/>
        </w:rPr>
      </w:pPr>
      <w:r w:rsidRPr="00BA04C7">
        <w:rPr>
          <w:rFonts w:ascii="Arial" w:hAnsi="Arial" w:cs="Arial"/>
          <w:color w:val="000000" w:themeColor="text1"/>
          <w:sz w:val="20"/>
          <w:szCs w:val="20"/>
        </w:rPr>
        <w:t>Mengalihkan semua atribut bagi sebuah alternatif dengan bobot sebagai pangkat positif untuk kenuntungan dan negatif bagi cost atau biaya.</w:t>
      </w:r>
    </w:p>
    <w:p w:rsidR="0067439A" w:rsidRPr="00BA04C7" w:rsidRDefault="0067439A" w:rsidP="003D70DA">
      <w:pPr>
        <w:pStyle w:val="ListParagraph"/>
        <w:numPr>
          <w:ilvl w:val="0"/>
          <w:numId w:val="20"/>
        </w:numPr>
        <w:spacing w:line="240" w:lineRule="auto"/>
        <w:ind w:left="284" w:hanging="284"/>
        <w:contextualSpacing w:val="0"/>
        <w:rPr>
          <w:rFonts w:ascii="Arial" w:hAnsi="Arial" w:cs="Arial"/>
          <w:color w:val="000000" w:themeColor="text1"/>
          <w:sz w:val="20"/>
          <w:szCs w:val="20"/>
        </w:rPr>
      </w:pPr>
      <w:r w:rsidRPr="00BA04C7">
        <w:rPr>
          <w:rFonts w:ascii="Arial" w:hAnsi="Arial" w:cs="Arial"/>
          <w:color w:val="000000" w:themeColor="text1"/>
          <w:sz w:val="20"/>
          <w:szCs w:val="20"/>
        </w:rPr>
        <w:t>Hasil dari perkalian tersebut dijumlahkan untuk menghasilkan  nilai V untuk setiap alternatif.</w:t>
      </w:r>
    </w:p>
    <w:p w:rsidR="003D70DA" w:rsidRPr="00BA04C7" w:rsidRDefault="0067439A" w:rsidP="003D70DA">
      <w:pPr>
        <w:pStyle w:val="ListParagraph"/>
        <w:numPr>
          <w:ilvl w:val="0"/>
          <w:numId w:val="20"/>
        </w:numPr>
        <w:spacing w:line="240" w:lineRule="auto"/>
        <w:ind w:left="284" w:hanging="284"/>
        <w:contextualSpacing w:val="0"/>
        <w:rPr>
          <w:rFonts w:ascii="Arial" w:hAnsi="Arial" w:cs="Arial"/>
          <w:color w:val="000000" w:themeColor="text1"/>
          <w:sz w:val="20"/>
          <w:szCs w:val="20"/>
        </w:rPr>
      </w:pPr>
      <w:r w:rsidRPr="00BA04C7">
        <w:rPr>
          <w:rFonts w:ascii="Arial" w:hAnsi="Arial" w:cs="Arial"/>
          <w:color w:val="000000" w:themeColor="text1"/>
          <w:sz w:val="20"/>
          <w:szCs w:val="20"/>
        </w:rPr>
        <w:t xml:space="preserve">Berikutnya mencari nilai alternatif dengan melakukan langkah yang sama seperti diatas, hanya saja </w:t>
      </w:r>
      <w:r w:rsidR="003D70DA" w:rsidRPr="00BA04C7">
        <w:rPr>
          <w:rFonts w:ascii="Arial" w:hAnsi="Arial" w:cs="Arial"/>
          <w:color w:val="000000" w:themeColor="text1"/>
          <w:sz w:val="20"/>
          <w:szCs w:val="20"/>
        </w:rPr>
        <w:t>menggunakan nilai tertinggi untuk setiap atribut guna dan nilai terrendah untuk atribut biaya.</w:t>
      </w:r>
    </w:p>
    <w:p w:rsidR="003D70DA" w:rsidRPr="00BA04C7" w:rsidRDefault="003D70DA" w:rsidP="003D70DA">
      <w:pPr>
        <w:pStyle w:val="ListParagraph"/>
        <w:numPr>
          <w:ilvl w:val="0"/>
          <w:numId w:val="20"/>
        </w:numPr>
        <w:spacing w:line="240" w:lineRule="auto"/>
        <w:ind w:left="284" w:hanging="284"/>
        <w:contextualSpacing w:val="0"/>
        <w:rPr>
          <w:rFonts w:ascii="Arial" w:hAnsi="Arial" w:cs="Arial"/>
          <w:b/>
          <w:color w:val="000000" w:themeColor="text1"/>
          <w:sz w:val="20"/>
          <w:szCs w:val="20"/>
        </w:rPr>
      </w:pPr>
      <w:r w:rsidRPr="00BA04C7">
        <w:rPr>
          <w:rFonts w:ascii="Arial" w:hAnsi="Arial" w:cs="Arial"/>
          <w:color w:val="000000" w:themeColor="text1"/>
          <w:sz w:val="20"/>
          <w:szCs w:val="20"/>
        </w:rPr>
        <w:t>Kemudia membagi nilai V bagi setiap alternatif ideal.</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Metode </w:t>
      </w:r>
      <w:r w:rsidRPr="00BA04C7">
        <w:rPr>
          <w:rFonts w:ascii="Arial" w:eastAsia="Times New Roman" w:hAnsi="Arial" w:cs="Arial"/>
          <w:i/>
          <w:sz w:val="20"/>
          <w:szCs w:val="20"/>
        </w:rPr>
        <w:t>Weihgted</w:t>
      </w:r>
      <w:r w:rsidRPr="00BA04C7">
        <w:rPr>
          <w:rFonts w:ascii="Arial" w:eastAsia="Times New Roman" w:hAnsi="Arial" w:cs="Arial"/>
          <w:sz w:val="20"/>
          <w:szCs w:val="20"/>
        </w:rPr>
        <w:t xml:space="preserve"> </w:t>
      </w:r>
      <w:r w:rsidRPr="00BA04C7">
        <w:rPr>
          <w:rFonts w:ascii="Arial" w:eastAsia="Times New Roman" w:hAnsi="Arial" w:cs="Arial"/>
          <w:i/>
          <w:sz w:val="20"/>
          <w:szCs w:val="20"/>
        </w:rPr>
        <w:t>Product</w:t>
      </w:r>
      <w:r w:rsidRPr="00BA04C7">
        <w:rPr>
          <w:rFonts w:ascii="Arial" w:eastAsia="Times New Roman" w:hAnsi="Arial" w:cs="Arial"/>
          <w:sz w:val="20"/>
          <w:szCs w:val="20"/>
        </w:rPr>
        <w:t xml:space="preserve"> (WP) adalah  himpunan berhingga dari alternatif keputusan yang dijelaskan dalam beberapa hal kriteria keputusan. Jadi metode ini tidak perlu dinormalisasikan. Langkah awal dari metode ini adalah menghitung perbaikan bobot rating kepentingan kriteria dari alternatif dengan cara :</w:t>
      </w:r>
    </w:p>
    <w:p w:rsidR="00BA04C7" w:rsidRPr="00BA04C7" w:rsidRDefault="00081D15" w:rsidP="00BA04C7">
      <w:pPr>
        <w:spacing w:line="240" w:lineRule="auto"/>
        <w:ind w:left="284" w:firstLine="283"/>
        <w:rPr>
          <w:rFonts w:ascii="Arial" w:eastAsia="Times New Roman" w:hAnsi="Arial" w:cs="Arial"/>
          <w:sz w:val="20"/>
          <w:szCs w:val="20"/>
        </w:rPr>
      </w:pPr>
      <m:oMathPara>
        <m:oMathParaPr>
          <m:jc m:val="left"/>
        </m:oMathParaP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W</m:t>
              </m:r>
            </m:e>
            <m:sub>
              <m:r>
                <w:rPr>
                  <w:rFonts w:ascii="Cambria Math" w:eastAsia="Times New Roman" w:hAnsi="Cambria Math" w:cs="Arial"/>
                  <w:sz w:val="20"/>
                  <w:szCs w:val="20"/>
                </w:rPr>
                <m:t>j</m:t>
              </m:r>
            </m:sub>
          </m:sSub>
          <m:r>
            <w:rPr>
              <w:rFonts w:ascii="Cambria Math" w:eastAsia="Times New Roman" w:hAnsi="Cambria Math" w:cs="Arial"/>
              <w:sz w:val="20"/>
              <w:szCs w:val="20"/>
            </w:rPr>
            <m:t xml:space="preserve">=  </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W</m:t>
                  </m:r>
                </m:e>
                <m:sub>
                  <m:r>
                    <w:rPr>
                      <w:rFonts w:ascii="Cambria Math" w:eastAsia="Times New Roman" w:hAnsi="Cambria Math" w:cs="Arial"/>
                      <w:sz w:val="20"/>
                      <w:szCs w:val="20"/>
                    </w:rPr>
                    <m:t>j</m:t>
                  </m:r>
                </m:sub>
              </m:sSub>
            </m:num>
            <m:den>
              <m:nary>
                <m:naryPr>
                  <m:chr m:val="∑"/>
                  <m:limLoc m:val="undOvr"/>
                  <m:subHide m:val="1"/>
                  <m:supHide m:val="1"/>
                  <m:ctrlPr>
                    <w:rPr>
                      <w:rFonts w:ascii="Cambria Math" w:eastAsia="Times New Roman" w:hAnsi="Cambria Math" w:cs="Arial"/>
                      <w:i/>
                      <w:sz w:val="20"/>
                      <w:szCs w:val="20"/>
                    </w:rPr>
                  </m:ctrlPr>
                </m:naryPr>
                <m:sub/>
                <m:sup/>
                <m:e>
                  <m:sSub>
                    <m:sSubPr>
                      <m:ctrlPr>
                        <w:rPr>
                          <w:rFonts w:ascii="Cambria Math" w:eastAsia="Times New Roman" w:hAnsi="Cambria Math" w:cs="Arial"/>
                          <w:i/>
                          <w:sz w:val="20"/>
                          <w:szCs w:val="20"/>
                        </w:rPr>
                      </m:ctrlPr>
                    </m:sSubPr>
                    <m:e>
                      <m:r>
                        <w:rPr>
                          <w:rFonts w:ascii="Cambria Math" w:eastAsia="Times New Roman" w:hAnsi="Cambria Math" w:cs="Arial"/>
                          <w:sz w:val="20"/>
                          <w:szCs w:val="20"/>
                        </w:rPr>
                        <m:t>W</m:t>
                      </m:r>
                    </m:e>
                    <m:sub>
                      <m:r>
                        <w:rPr>
                          <w:rFonts w:ascii="Cambria Math" w:eastAsia="Times New Roman" w:hAnsi="Cambria Math" w:cs="Arial"/>
                          <w:sz w:val="20"/>
                          <w:szCs w:val="20"/>
                        </w:rPr>
                        <m:t>j</m:t>
                      </m:r>
                    </m:sub>
                  </m:sSub>
                </m:e>
              </m:nary>
            </m:den>
          </m:f>
        </m:oMath>
      </m:oMathPara>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Dimana : W : Bobot Kriteria/subkriteria</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lastRenderedPageBreak/>
        <w:t>j  : Kriteria</w:t>
      </w:r>
    </w:p>
    <w:p w:rsidR="00BA04C7" w:rsidRPr="00BA04C7" w:rsidRDefault="00BA04C7" w:rsidP="00BA04C7">
      <w:pPr>
        <w:spacing w:line="240" w:lineRule="auto"/>
        <w:ind w:left="284" w:firstLine="283"/>
        <w:rPr>
          <w:rFonts w:ascii="Arial" w:eastAsia="Times New Roman" w:hAnsi="Arial" w:cs="Arial"/>
          <w:sz w:val="20"/>
          <w:szCs w:val="20"/>
        </w:rPr>
      </w:pP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Setelah mendapatkan hasil dari perbaikan bobot kepentingan, langkah selanjutnya adalah mencari vektor S dengan cara perkalian matrik antara nilai dari subkriteria alternatif pertama dipangkatkan dengan jumlah bobot kepentingan pertama lalu dikalikan dengan subkriteria alternatif kedua pangkat jumlah bobot kedua hingga seterusnya, rumus mencari vektor s adalah :</w:t>
      </w:r>
    </w:p>
    <w:p w:rsidR="00BA04C7" w:rsidRPr="00BA04C7" w:rsidRDefault="00081D15" w:rsidP="00BA04C7">
      <w:pPr>
        <w:spacing w:line="240" w:lineRule="auto"/>
        <w:ind w:left="284" w:firstLine="283"/>
        <w:rPr>
          <w:rFonts w:ascii="Arial" w:eastAsia="Times New Roman" w:hAnsi="Arial" w:cs="Arial"/>
          <w:sz w:val="20"/>
          <w:szCs w:val="20"/>
        </w:rPr>
      </w:pP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s</m:t>
            </m:r>
          </m:e>
          <m:sub>
            <m:r>
              <w:rPr>
                <w:rFonts w:ascii="Cambria Math" w:eastAsia="Times New Roman" w:hAnsi="Cambria Math" w:cs="Arial"/>
                <w:sz w:val="20"/>
                <w:szCs w:val="20"/>
              </w:rPr>
              <m:t>i</m:t>
            </m:r>
          </m:sub>
        </m:sSub>
        <m:r>
          <w:rPr>
            <w:rFonts w:ascii="Cambria Math" w:eastAsia="Times New Roman" w:hAnsi="Cambria Math" w:cs="Arial"/>
            <w:sz w:val="20"/>
            <w:szCs w:val="20"/>
          </w:rPr>
          <m:t xml:space="preserve">= </m:t>
        </m:r>
        <m:nary>
          <m:naryPr>
            <m:chr m:val="∏"/>
            <m:limLoc m:val="undOvr"/>
            <m:ctrlPr>
              <w:rPr>
                <w:rFonts w:ascii="Cambria Math" w:eastAsia="Times New Roman" w:hAnsi="Cambria Math" w:cs="Arial"/>
                <w:i/>
                <w:sz w:val="20"/>
                <w:szCs w:val="20"/>
              </w:rPr>
            </m:ctrlPr>
          </m:naryPr>
          <m:sub>
            <m:r>
              <w:rPr>
                <w:rFonts w:ascii="Cambria Math" w:eastAsia="Times New Roman" w:hAnsi="Cambria Math" w:cs="Arial"/>
                <w:sz w:val="20"/>
                <w:szCs w:val="20"/>
              </w:rPr>
              <m:t>j=1</m:t>
            </m:r>
          </m:sub>
          <m:sup>
            <m:r>
              <w:rPr>
                <w:rFonts w:ascii="Cambria Math" w:eastAsia="Times New Roman" w:hAnsi="Cambria Math" w:cs="Arial"/>
                <w:sz w:val="20"/>
                <w:szCs w:val="20"/>
              </w:rPr>
              <m:t>n</m:t>
            </m:r>
          </m:sup>
          <m:e>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X</m:t>
                </m:r>
              </m:e>
              <m:sub>
                <m:r>
                  <w:rPr>
                    <w:rFonts w:ascii="Cambria Math" w:eastAsia="Times New Roman" w:hAnsi="Cambria Math" w:cs="Arial"/>
                    <w:sz w:val="20"/>
                    <w:szCs w:val="20"/>
                  </w:rPr>
                  <m:t>ij</m:t>
                </m:r>
              </m:sub>
              <m:sup>
                <m:r>
                  <w:rPr>
                    <w:rFonts w:ascii="Cambria Math" w:eastAsia="Times New Roman" w:hAnsi="Cambria Math" w:cs="Arial"/>
                    <w:sz w:val="20"/>
                    <w:szCs w:val="20"/>
                  </w:rPr>
                  <m:t>wj</m:t>
                </m:r>
              </m:sup>
            </m:sSubSup>
          </m:e>
        </m:nary>
      </m:oMath>
      <w:r w:rsidR="00BA04C7" w:rsidRPr="00BA04C7">
        <w:rPr>
          <w:rFonts w:ascii="Arial" w:eastAsia="Times New Roman" w:hAnsi="Arial" w:cs="Arial"/>
          <w:sz w:val="20"/>
          <w:szCs w:val="20"/>
        </w:rPr>
        <w:t xml:space="preserve">  dengan i = 1, 2 .... m</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Dimana : </w:t>
      </w:r>
      <w:r w:rsidRPr="00BA04C7">
        <w:rPr>
          <w:rFonts w:ascii="Arial" w:eastAsia="Times New Roman" w:hAnsi="Arial" w:cs="Arial"/>
          <w:sz w:val="20"/>
          <w:szCs w:val="20"/>
        </w:rPr>
        <w:tab/>
        <w:t xml:space="preserve">S   : Preferensi alternatif dianologikan  sebagai vector S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ab/>
        <w:t xml:space="preserve">X  : Nilai kriteria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ab/>
        <w:t xml:space="preserve">W : Bobot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          Kriteria/subkriteria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ab/>
        <w:t xml:space="preserve">i   : Alternatif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ab/>
        <w:t xml:space="preserve">j   : Kriteria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ab/>
        <w:t>n  : Banyaknya Kriteria</w:t>
      </w:r>
    </w:p>
    <w:p w:rsidR="00BA04C7" w:rsidRPr="00BA04C7" w:rsidRDefault="00BA04C7" w:rsidP="00BA04C7">
      <w:pPr>
        <w:spacing w:line="240" w:lineRule="auto"/>
        <w:ind w:left="284" w:firstLine="283"/>
        <w:rPr>
          <w:rFonts w:ascii="Arial" w:eastAsia="Times New Roman" w:hAnsi="Arial" w:cs="Arial"/>
          <w:sz w:val="20"/>
          <w:szCs w:val="20"/>
        </w:rPr>
      </w:pPr>
    </w:p>
    <w:p w:rsidR="00BA04C7" w:rsidRPr="00BA04C7" w:rsidRDefault="00BA04C7" w:rsidP="00BA04C7">
      <w:pPr>
        <w:spacing w:line="240" w:lineRule="auto"/>
        <w:ind w:left="284" w:firstLine="425"/>
        <w:rPr>
          <w:rFonts w:ascii="Arial" w:eastAsia="Times New Roman" w:hAnsi="Arial" w:cs="Arial"/>
          <w:sz w:val="20"/>
          <w:szCs w:val="20"/>
        </w:rPr>
      </w:pPr>
      <w:r w:rsidRPr="00BA04C7">
        <w:rPr>
          <w:rFonts w:ascii="Arial" w:eastAsia="Times New Roman" w:hAnsi="Arial" w:cs="Arial"/>
          <w:sz w:val="20"/>
          <w:szCs w:val="20"/>
        </w:rPr>
        <w:t>Preferensi relatif dari setiap alternatif diberikan sebagai berikut :</w:t>
      </w:r>
      <w:r w:rsidRPr="00BA04C7">
        <w:rPr>
          <w:rFonts w:ascii="Arial" w:eastAsia="Times New Roman" w:hAnsi="Arial" w:cs="Arial"/>
          <w:sz w:val="20"/>
          <w:szCs w:val="20"/>
        </w:rPr>
        <w:tab/>
      </w:r>
      <w:r w:rsidRPr="00BA04C7">
        <w:rPr>
          <w:rFonts w:ascii="Arial" w:eastAsia="Times New Roman" w:hAnsi="Arial" w:cs="Arial"/>
          <w:sz w:val="20"/>
          <w:szCs w:val="20"/>
        </w:rPr>
        <w:br/>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i</m:t>
            </m:r>
          </m:sub>
        </m:sSub>
        <m:r>
          <w:rPr>
            <w:rFonts w:ascii="Cambria Math" w:eastAsia="Times New Roman" w:hAnsi="Cambria Math" w:cs="Arial"/>
            <w:sz w:val="20"/>
            <w:szCs w:val="20"/>
          </w:rPr>
          <m:t xml:space="preserve">=  </m:t>
        </m:r>
        <m:f>
          <m:fPr>
            <m:ctrlPr>
              <w:rPr>
                <w:rFonts w:ascii="Cambria Math" w:eastAsia="Times New Roman" w:hAnsi="Cambria Math" w:cs="Arial"/>
                <w:b/>
                <w:sz w:val="20"/>
                <w:szCs w:val="20"/>
              </w:rPr>
            </m:ctrlPr>
          </m:fPr>
          <m:num>
            <m:sSub>
              <m:sSubPr>
                <m:ctrlPr>
                  <w:rPr>
                    <w:rFonts w:ascii="Cambria Math" w:eastAsia="Times New Roman" w:hAnsi="Cambria Math" w:cs="Arial"/>
                    <w:b/>
                    <w:sz w:val="20"/>
                    <w:szCs w:val="20"/>
                  </w:rPr>
                </m:ctrlPr>
              </m:sSubPr>
              <m:e>
                <m:r>
                  <m:rPr>
                    <m:sty m:val="bi"/>
                  </m:rPr>
                  <w:rPr>
                    <w:rFonts w:ascii="Cambria Math" w:eastAsia="Times New Roman" w:hAnsi="Cambria Math" w:cs="Arial"/>
                    <w:sz w:val="20"/>
                    <w:szCs w:val="20"/>
                  </w:rPr>
                  <m:t>S</m:t>
                </m:r>
              </m:e>
              <m:sub>
                <m:r>
                  <m:rPr>
                    <m:sty m:val="bi"/>
                  </m:rPr>
                  <w:rPr>
                    <w:rFonts w:ascii="Cambria Math" w:eastAsia="Times New Roman" w:hAnsi="Cambria Math" w:cs="Arial"/>
                    <w:sz w:val="20"/>
                    <w:szCs w:val="20"/>
                  </w:rPr>
                  <m:t>i</m:t>
                </m:r>
              </m:sub>
            </m:sSub>
          </m:num>
          <m:den>
            <m:nary>
              <m:naryPr>
                <m:chr m:val="∑"/>
                <m:limLoc m:val="undOvr"/>
                <m:subHide m:val="1"/>
                <m:supHide m:val="1"/>
                <m:ctrlPr>
                  <w:rPr>
                    <w:rFonts w:ascii="Cambria Math" w:eastAsia="Times New Roman" w:hAnsi="Cambria Math" w:cs="Arial"/>
                    <w:b/>
                    <w:sz w:val="20"/>
                    <w:szCs w:val="20"/>
                  </w:rPr>
                </m:ctrlPr>
              </m:naryPr>
              <m:sub/>
              <m:sup/>
              <m:e>
                <m:sSub>
                  <m:sSubPr>
                    <m:ctrlPr>
                      <w:rPr>
                        <w:rFonts w:ascii="Cambria Math" w:eastAsia="Times New Roman" w:hAnsi="Cambria Math" w:cs="Arial"/>
                        <w:b/>
                        <w:sz w:val="20"/>
                        <w:szCs w:val="20"/>
                      </w:rPr>
                    </m:ctrlPr>
                  </m:sSubPr>
                  <m:e>
                    <m:r>
                      <m:rPr>
                        <m:sty m:val="bi"/>
                      </m:rPr>
                      <w:rPr>
                        <w:rFonts w:ascii="Cambria Math" w:eastAsia="Times New Roman" w:hAnsi="Cambria Math" w:cs="Arial"/>
                        <w:sz w:val="20"/>
                        <w:szCs w:val="20"/>
                      </w:rPr>
                      <m:t>S</m:t>
                    </m:r>
                  </m:e>
                  <m:sub>
                    <m:r>
                      <m:rPr>
                        <m:sty m:val="bi"/>
                      </m:rPr>
                      <w:rPr>
                        <w:rFonts w:ascii="Cambria Math" w:eastAsia="Times New Roman" w:hAnsi="Cambria Math" w:cs="Arial"/>
                        <w:sz w:val="20"/>
                        <w:szCs w:val="20"/>
                      </w:rPr>
                      <m:t>i</m:t>
                    </m:r>
                  </m:sub>
                </m:sSub>
              </m:e>
            </m:nary>
          </m:den>
        </m:f>
      </m:oMath>
      <w:r w:rsidRPr="00BA04C7">
        <w:rPr>
          <w:rFonts w:ascii="Arial" w:eastAsia="Times New Roman" w:hAnsi="Arial" w:cs="Arial"/>
          <w:sz w:val="20"/>
          <w:szCs w:val="20"/>
        </w:rPr>
        <w:t xml:space="preserve">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Dimana :</w:t>
      </w:r>
      <w:r w:rsidRPr="00BA04C7">
        <w:rPr>
          <w:rFonts w:ascii="Arial" w:eastAsia="Times New Roman" w:hAnsi="Arial" w:cs="Arial"/>
          <w:sz w:val="20"/>
          <w:szCs w:val="20"/>
        </w:rPr>
        <w:tab/>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V   : Preferensi alternatif dianalogikan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        sebagai vektor V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S  : Preferensi alternatif dianologikan  </w:t>
      </w:r>
    </w:p>
    <w:p w:rsidR="00BA04C7" w:rsidRPr="00BA04C7" w:rsidRDefault="00BA04C7" w:rsidP="00BA04C7">
      <w:pPr>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        sebagai vector S </w:t>
      </w:r>
    </w:p>
    <w:p w:rsidR="00BA04C7" w:rsidRPr="00BA04C7" w:rsidRDefault="00BA04C7" w:rsidP="00BA04C7">
      <w:pPr>
        <w:pStyle w:val="ListParagraph"/>
        <w:spacing w:line="240" w:lineRule="auto"/>
        <w:ind w:left="284" w:firstLine="283"/>
        <w:rPr>
          <w:rFonts w:ascii="Arial" w:eastAsia="Times New Roman" w:hAnsi="Arial" w:cs="Arial"/>
          <w:sz w:val="20"/>
          <w:szCs w:val="20"/>
        </w:rPr>
      </w:pPr>
      <w:r w:rsidRPr="00BA04C7">
        <w:rPr>
          <w:rFonts w:ascii="Arial" w:eastAsia="Times New Roman" w:hAnsi="Arial" w:cs="Arial"/>
          <w:sz w:val="20"/>
          <w:szCs w:val="20"/>
        </w:rPr>
        <w:t xml:space="preserve"> i     : Alternatif</w:t>
      </w:r>
    </w:p>
    <w:p w:rsidR="00BA04C7" w:rsidRPr="00BA04C7" w:rsidRDefault="00BA04C7" w:rsidP="003D70DA">
      <w:pPr>
        <w:pStyle w:val="ListParagraph"/>
        <w:spacing w:line="240" w:lineRule="auto"/>
        <w:ind w:left="284"/>
        <w:contextualSpacing w:val="0"/>
        <w:rPr>
          <w:rFonts w:ascii="Arial" w:hAnsi="Arial" w:cs="Arial"/>
          <w:b/>
          <w:color w:val="000000" w:themeColor="text1"/>
          <w:sz w:val="20"/>
          <w:szCs w:val="20"/>
        </w:rPr>
      </w:pPr>
    </w:p>
    <w:p w:rsidR="0014567D" w:rsidRDefault="00BA04C7" w:rsidP="00DE01B3">
      <w:pPr>
        <w:spacing w:line="240" w:lineRule="auto"/>
        <w:ind w:firstLine="567"/>
        <w:contextualSpacing w:val="0"/>
        <w:rPr>
          <w:rFonts w:ascii="Arial" w:hAnsi="Arial" w:cs="Arial"/>
          <w:color w:val="000000" w:themeColor="text1"/>
          <w:sz w:val="20"/>
          <w:szCs w:val="20"/>
        </w:rPr>
      </w:pPr>
      <w:r>
        <w:rPr>
          <w:rFonts w:ascii="Arial" w:hAnsi="Arial" w:cs="Arial"/>
          <w:color w:val="000000" w:themeColor="text1"/>
          <w:sz w:val="20"/>
          <w:szCs w:val="20"/>
        </w:rPr>
        <w:t>B</w:t>
      </w:r>
      <w:r w:rsidR="005015A6">
        <w:rPr>
          <w:rFonts w:ascii="Arial" w:hAnsi="Arial" w:cs="Arial"/>
          <w:color w:val="000000" w:themeColor="text1"/>
          <w:sz w:val="20"/>
          <w:szCs w:val="20"/>
        </w:rPr>
        <w:t>eberapa p</w:t>
      </w:r>
      <w:r w:rsidR="00DE01B3">
        <w:rPr>
          <w:rFonts w:ascii="Arial" w:hAnsi="Arial" w:cs="Arial"/>
          <w:color w:val="000000" w:themeColor="text1"/>
          <w:sz w:val="20"/>
          <w:szCs w:val="20"/>
        </w:rPr>
        <w:t>eneliti</w:t>
      </w:r>
      <w:r>
        <w:rPr>
          <w:rFonts w:ascii="Arial" w:hAnsi="Arial" w:cs="Arial"/>
          <w:color w:val="000000" w:themeColor="text1"/>
          <w:sz w:val="20"/>
          <w:szCs w:val="20"/>
        </w:rPr>
        <w:t xml:space="preserve"> yang sudah membahan tentang SPK antara lain</w:t>
      </w:r>
      <w:r w:rsidR="00DE01B3">
        <w:rPr>
          <w:rFonts w:ascii="Arial" w:hAnsi="Arial" w:cs="Arial"/>
          <w:color w:val="000000" w:themeColor="text1"/>
          <w:sz w:val="20"/>
          <w:szCs w:val="20"/>
        </w:rPr>
        <w:t xml:space="preserve">, </w:t>
      </w:r>
      <w:r w:rsidR="00512901">
        <w:rPr>
          <w:rFonts w:ascii="Arial" w:hAnsi="Arial" w:cs="Arial"/>
          <w:color w:val="000000" w:themeColor="text1"/>
          <w:sz w:val="20"/>
          <w:szCs w:val="20"/>
        </w:rPr>
        <w:fldChar w:fldCharType="begin" w:fldLock="1"/>
      </w:r>
      <w:r w:rsidR="00512901">
        <w:rPr>
          <w:rFonts w:ascii="Arial" w:hAnsi="Arial" w:cs="Arial"/>
          <w:color w:val="000000" w:themeColor="text1"/>
          <w:sz w:val="20"/>
          <w:szCs w:val="20"/>
        </w:rPr>
        <w:instrText>ADDIN CSL_CITATION { "citationItems" : [ { "id" : "ITEM-1", "itemData" : { "author" : [ { "dropping-particle" : "", "family" : "Hidayat", "given" : "Arif", "non-dropping-particle" : "", "parse-names" : false, "suffix" : "" }, { "dropping-particle" : "", "family" : "Muslihudin", "given" : "Muhamad", "non-dropping-particle" : "", "parse-names" : false, "suffix" : "" }, { "dropping-particle" : "", "family" : "Utami", "given" : "Indah Tri", "non-dropping-particle" : "", "parse-names" : false, "suffix" : "" } ], "container-title" : "Jurnal TAM (Technology Acceptance Model)", "id" : "ITEM-1", "issued" : { "date-parts" : [ [ "2019" ] ] }, "title" : "Suncafe sebagai Destinasi Wisata Kuliner di Kabupaten Pringsewu menggunakan Metode Simple Additive Weighting ( SAW )", "type" : "article-journal", "volume" : "Vol 1, No" }, "uris" : [ "http://www.mendeley.com/documents/?uuid=758496e7-cf68-47c6-a154-76c6b56a9d0b" ] } ], "mendeley" : { "formattedCitation" : "[18]", "plainTextFormattedCitation" : "[18]", "previouslyFormattedCitation" : "[18]" }, "properties" : {  }, "schema" : "https://github.com/citation-style-language/schema/raw/master/csl-citation.json" }</w:instrText>
      </w:r>
      <w:r w:rsidR="00512901">
        <w:rPr>
          <w:rFonts w:ascii="Arial" w:hAnsi="Arial" w:cs="Arial"/>
          <w:color w:val="000000" w:themeColor="text1"/>
          <w:sz w:val="20"/>
          <w:szCs w:val="20"/>
        </w:rPr>
        <w:fldChar w:fldCharType="separate"/>
      </w:r>
      <w:r w:rsidR="00512901" w:rsidRPr="00512901">
        <w:rPr>
          <w:rFonts w:ascii="Arial" w:hAnsi="Arial" w:cs="Arial"/>
          <w:noProof/>
          <w:color w:val="000000" w:themeColor="text1"/>
          <w:sz w:val="20"/>
          <w:szCs w:val="20"/>
        </w:rPr>
        <w:t>[18]</w:t>
      </w:r>
      <w:r w:rsidR="00512901">
        <w:rPr>
          <w:rFonts w:ascii="Arial" w:hAnsi="Arial" w:cs="Arial"/>
          <w:color w:val="000000" w:themeColor="text1"/>
          <w:sz w:val="20"/>
          <w:szCs w:val="20"/>
        </w:rPr>
        <w:fldChar w:fldCharType="end"/>
      </w:r>
      <w:r w:rsidR="00DE01B3">
        <w:rPr>
          <w:rFonts w:ascii="Arial" w:hAnsi="Arial" w:cs="Arial"/>
          <w:color w:val="000000" w:themeColor="text1"/>
          <w:sz w:val="20"/>
          <w:szCs w:val="20"/>
        </w:rPr>
        <w:t xml:space="preserve"> dengan adanya sistem pendukung keputusan menetukan lokasi face baru, dapat membangun sebuah aplikasi agar dapat membantu pemilik cafevdalam pementuan  baru di Kab. Prisewu,  dengan metode SAW, dimana metode SAW dapat menentukan alterfatif terbaik dengan nama lokasi dengan hasil akhir nilai kriteria luas bagunan 0,8, jarak dengan pusat kota 0,4, </w:t>
      </w:r>
      <w:r w:rsidR="0014567D">
        <w:rPr>
          <w:rFonts w:ascii="Arial" w:hAnsi="Arial" w:cs="Arial"/>
          <w:color w:val="000000" w:themeColor="text1"/>
          <w:sz w:val="20"/>
          <w:szCs w:val="20"/>
        </w:rPr>
        <w:t>harga lokasi 0,75, kenyamanan 0,8, dan hasilnya adalah 80, dan  diperoleh tiga hasil akhir perangkingan untuk lokasi baru yaitu v5, = 80 (Kec Pagelang, v2 = 79 (Kec. Gadingrejo, V7=78 (Kec. Adiluwih).</w:t>
      </w:r>
    </w:p>
    <w:p w:rsidR="00D56A0B" w:rsidRDefault="00D56A0B" w:rsidP="00DE01B3">
      <w:pPr>
        <w:spacing w:line="240" w:lineRule="auto"/>
        <w:ind w:firstLine="567"/>
        <w:contextualSpacing w:val="0"/>
        <w:rPr>
          <w:rFonts w:ascii="Arial" w:hAnsi="Arial" w:cs="Arial"/>
          <w:color w:val="000000" w:themeColor="text1"/>
          <w:sz w:val="20"/>
          <w:szCs w:val="20"/>
        </w:rPr>
      </w:pPr>
      <w:r>
        <w:rPr>
          <w:rFonts w:ascii="Arial" w:hAnsi="Arial" w:cs="Arial"/>
          <w:color w:val="000000" w:themeColor="text1"/>
          <w:sz w:val="20"/>
          <w:szCs w:val="20"/>
        </w:rPr>
        <w:t xml:space="preserve">Penelitian yang dilakukan </w:t>
      </w:r>
      <w:r w:rsidR="0015545B">
        <w:rPr>
          <w:rFonts w:ascii="Arial" w:hAnsi="Arial" w:cs="Arial"/>
          <w:color w:val="000000" w:themeColor="text1"/>
          <w:sz w:val="20"/>
          <w:szCs w:val="20"/>
        </w:rPr>
        <w:fldChar w:fldCharType="begin" w:fldLock="1"/>
      </w:r>
      <w:r w:rsidR="0015545B">
        <w:rPr>
          <w:rFonts w:ascii="Arial" w:hAnsi="Arial" w:cs="Arial"/>
          <w:color w:val="000000" w:themeColor="text1"/>
          <w:sz w:val="20"/>
          <w:szCs w:val="20"/>
        </w:rPr>
        <w:instrText>ADDIN CSL_CITATION { "citationItems" : [ { "id" : "ITEM-1", "itemData" : { "author" : [ { "dropping-particle" : "", "family" : "Yusnita", "given" : "Amelia", "non-dropping-particle" : "", "parse-names" : false, "suffix" : "" }, { "dropping-particle" : "", "family" : "Handini", "given" : "Rosiana", "non-dropping-particle" : "", "parse-names" : false, "suffix" : "" }, { "dropping-particle" : "", "family" : "Keputusan", "given" : "Pendukung", "non-dropping-particle" : "", "parse-names" : false, "suffix" : "" }, { "dropping-particle" : "", "family" : "Rumah", "given" : "Lokasi", "non-dropping-particle" : "", "parse-names" : false, "suffix" : "" }, { "dropping-particle" : "", "family" : "Yang", "given" : "Makan", "non-dropping-particle" : "", "parse-names" : false, "suffix" : "" } ], "container-title" : "Seminar Nasional Teknologi Informasi &amp; Komunikasi Terapan 2012 (Semantik 2012) Semarang", "id" : "ITEM-1", "issue" : "Semantik", "issued" : { "date-parts" : [ [ "2012" ] ] }, "page" : "290-294", "title" : "SPK Menentukan Lokasi Rumah Makan Yang Strategis Menggunakan Metode Naive Bayes", "type" : "article-journal", "volume" : "2012" }, "uris" : [ "http://www.mendeley.com/documents/?uuid=b296bf1f-115a-45b9-86b4-cab49940d328" ] } ], "mendeley" : { "formattedCitation" : "[19]", "plainTextFormattedCitation" : "[19]", "previouslyFormattedCitation" : "[19]" }, "properties" : {  }, "schema" : "https://github.com/citation-style-language/schema/raw/master/csl-citation.json" }</w:instrText>
      </w:r>
      <w:r w:rsidR="0015545B">
        <w:rPr>
          <w:rFonts w:ascii="Arial" w:hAnsi="Arial" w:cs="Arial"/>
          <w:color w:val="000000" w:themeColor="text1"/>
          <w:sz w:val="20"/>
          <w:szCs w:val="20"/>
        </w:rPr>
        <w:fldChar w:fldCharType="separate"/>
      </w:r>
      <w:r w:rsidR="0015545B" w:rsidRPr="0015545B">
        <w:rPr>
          <w:rFonts w:ascii="Arial" w:hAnsi="Arial" w:cs="Arial"/>
          <w:noProof/>
          <w:color w:val="000000" w:themeColor="text1"/>
          <w:sz w:val="20"/>
          <w:szCs w:val="20"/>
        </w:rPr>
        <w:t>[19]</w:t>
      </w:r>
      <w:r w:rsidR="0015545B">
        <w:rPr>
          <w:rFonts w:ascii="Arial" w:hAnsi="Arial" w:cs="Arial"/>
          <w:color w:val="000000" w:themeColor="text1"/>
          <w:sz w:val="20"/>
          <w:szCs w:val="20"/>
        </w:rPr>
        <w:fldChar w:fldCharType="end"/>
      </w:r>
      <w:r>
        <w:rPr>
          <w:rFonts w:ascii="Arial" w:hAnsi="Arial" w:cs="Arial"/>
          <w:color w:val="000000" w:themeColor="text1"/>
          <w:sz w:val="20"/>
          <w:szCs w:val="20"/>
        </w:rPr>
        <w:t xml:space="preserve"> dengan kesimpulan kriteria yang dapat digunakan dalam membuat sistem pendukung keputusan dalam penilihan lokasi rumah makan ini diantaranya adalah luas tanah, luas pakir, aksesbilitas, keam</w:t>
      </w:r>
      <w:r w:rsidR="003C12A8">
        <w:rPr>
          <w:rFonts w:ascii="Arial" w:hAnsi="Arial" w:cs="Arial"/>
          <w:color w:val="000000" w:themeColor="text1"/>
          <w:sz w:val="20"/>
          <w:szCs w:val="20"/>
        </w:rPr>
        <w:t>a</w:t>
      </w:r>
      <w:r>
        <w:rPr>
          <w:rFonts w:ascii="Arial" w:hAnsi="Arial" w:cs="Arial"/>
          <w:color w:val="000000" w:themeColor="text1"/>
          <w:sz w:val="20"/>
          <w:szCs w:val="20"/>
        </w:rPr>
        <w:t>na</w:t>
      </w:r>
      <w:r w:rsidR="003C12A8">
        <w:rPr>
          <w:rFonts w:ascii="Arial" w:hAnsi="Arial" w:cs="Arial"/>
          <w:color w:val="000000" w:themeColor="text1"/>
          <w:sz w:val="20"/>
          <w:szCs w:val="20"/>
        </w:rPr>
        <w:t xml:space="preserve">n,  jarak dengan pusat kota, harga lokasi, dan kenyamanan. SPK  ini dibuat dengan </w:t>
      </w:r>
      <w:r w:rsidR="003C12A8">
        <w:rPr>
          <w:rFonts w:ascii="Arial" w:hAnsi="Arial" w:cs="Arial"/>
          <w:color w:val="000000" w:themeColor="text1"/>
          <w:sz w:val="20"/>
          <w:szCs w:val="20"/>
        </w:rPr>
        <w:lastRenderedPageBreak/>
        <w:t>menggunakan metode SAW (simpel addtive weighting) yaitu mencari penjumlahan terbobot dari kinerja setiap alternatif. Sedangkan implementasinya program untuk SPK  dirancang dengan bahasa pemrograman delfi 7, dengan hasil diperoleh didapat tiga besar perangkingan untuk mendapatkan kolasi baru yaitu satu Kec. Pagelangan dengan nilai 80, kedua Kec. Gadingrejo nilainya 79 dan ketiga Kec. Adiluwih dengan nilai 78.</w:t>
      </w:r>
    </w:p>
    <w:p w:rsidR="003E2A13" w:rsidRDefault="0014567D" w:rsidP="003E2A13">
      <w:pPr>
        <w:spacing w:line="240" w:lineRule="auto"/>
        <w:ind w:firstLine="567"/>
        <w:contextualSpacing w:val="0"/>
        <w:rPr>
          <w:rFonts w:ascii="Arial" w:hAnsi="Arial" w:cs="Arial"/>
          <w:sz w:val="20"/>
          <w:szCs w:val="20"/>
          <w:lang w:val="en-US"/>
        </w:rPr>
      </w:pPr>
      <w:r>
        <w:rPr>
          <w:rFonts w:ascii="Arial" w:hAnsi="Arial" w:cs="Arial"/>
          <w:color w:val="000000" w:themeColor="text1"/>
          <w:sz w:val="20"/>
          <w:szCs w:val="20"/>
        </w:rPr>
        <w:t xml:space="preserve">Penelitian yang </w:t>
      </w:r>
      <w:r w:rsidRPr="00B138A9">
        <w:rPr>
          <w:rFonts w:ascii="Arial" w:hAnsi="Arial" w:cs="Arial"/>
          <w:color w:val="000000" w:themeColor="text1"/>
          <w:sz w:val="20"/>
          <w:szCs w:val="20"/>
        </w:rPr>
        <w:t>dilakukan</w:t>
      </w:r>
      <w:r w:rsidR="00B138A9">
        <w:rPr>
          <w:rFonts w:ascii="Arial" w:hAnsi="Arial" w:cs="Arial"/>
          <w:color w:val="000000" w:themeColor="text1"/>
          <w:sz w:val="20"/>
          <w:szCs w:val="20"/>
        </w:rPr>
        <w:t xml:space="preserve"> </w:t>
      </w:r>
      <w:r w:rsidRPr="00B138A9">
        <w:rPr>
          <w:rFonts w:ascii="Arial" w:hAnsi="Arial" w:cs="Arial"/>
          <w:color w:val="000000" w:themeColor="text1"/>
          <w:sz w:val="20"/>
          <w:szCs w:val="20"/>
        </w:rPr>
        <w:t xml:space="preserve"> </w:t>
      </w:r>
      <w:r w:rsidR="00B138A9">
        <w:rPr>
          <w:rFonts w:ascii="Arial" w:hAnsi="Arial" w:cs="Arial"/>
          <w:color w:val="000000" w:themeColor="text1"/>
          <w:sz w:val="20"/>
          <w:szCs w:val="20"/>
        </w:rPr>
        <w:fldChar w:fldCharType="begin" w:fldLock="1"/>
      </w:r>
      <w:r w:rsidR="00B138A9">
        <w:rPr>
          <w:rFonts w:ascii="Arial" w:hAnsi="Arial" w:cs="Arial"/>
          <w:color w:val="000000" w:themeColor="text1"/>
          <w:sz w:val="20"/>
          <w:szCs w:val="20"/>
        </w:rPr>
        <w:instrText>ADDIN CSL_CITATION { "citationItems" : [ { "id" : "ITEM-1", "itemData" : { "author" : [ { "dropping-particle" : "", "family" : "Yoni", "given" : "Dwi Cahyanto", "non-dropping-particle" : "", "parse-names" : false, "suffix" : "" }, { "dropping-particle" : "", "family" : "Mustafidah", "given" : "Hindayati", "non-dropping-particle" : "", "parse-names" : false, "suffix" : "" } ], "container-title" : "22 JUITA ISSN:2086-9398 Vol. IV Nomor 1, Mei 2016", "id" : "ITEM-1", "issued" : { "date-parts" : [ [ "2016" ] ] }, "page" : "22-27", "title" : "Penerapan Metode WP ( Weighted Product ) Untuk Pemilihan Mahasiswa Lulusan Terbaik di Fakultas Teknik Universitas Muhammadiyah Purwokerto ( Application of WP ( Weighted Product ) Method For Selection of Best Graduate Students In The Engineering Faculty of", "type" : "article-journal", "volume" : "IV" }, "uris" : [ "http://www.mendeley.com/documents/?uuid=fdab2d77-f979-45ce-81e4-b3bbbdc91007" ] } ], "mendeley" : { "formattedCitation" : "[20]", "plainTextFormattedCitation" : "[20]", "previouslyFormattedCitation" : "[20]" }, "properties" : {  }, "schema" : "https://github.com/citation-style-language/schema/raw/master/csl-citation.json" }</w:instrText>
      </w:r>
      <w:r w:rsidR="00B138A9">
        <w:rPr>
          <w:rFonts w:ascii="Arial" w:hAnsi="Arial" w:cs="Arial"/>
          <w:color w:val="000000" w:themeColor="text1"/>
          <w:sz w:val="20"/>
          <w:szCs w:val="20"/>
        </w:rPr>
        <w:fldChar w:fldCharType="separate"/>
      </w:r>
      <w:r w:rsidR="00B138A9" w:rsidRPr="00B138A9">
        <w:rPr>
          <w:rFonts w:ascii="Arial" w:hAnsi="Arial" w:cs="Arial"/>
          <w:noProof/>
          <w:color w:val="000000" w:themeColor="text1"/>
          <w:sz w:val="20"/>
          <w:szCs w:val="20"/>
        </w:rPr>
        <w:t>[20]</w:t>
      </w:r>
      <w:r w:rsidR="00B138A9">
        <w:rPr>
          <w:rFonts w:ascii="Arial" w:hAnsi="Arial" w:cs="Arial"/>
          <w:color w:val="000000" w:themeColor="text1"/>
          <w:sz w:val="20"/>
          <w:szCs w:val="20"/>
        </w:rPr>
        <w:fldChar w:fldCharType="end"/>
      </w:r>
      <w:r w:rsidR="00B138A9">
        <w:rPr>
          <w:rFonts w:ascii="Arial" w:hAnsi="Arial" w:cs="Arial"/>
          <w:color w:val="000000" w:themeColor="text1"/>
          <w:sz w:val="20"/>
          <w:szCs w:val="20"/>
        </w:rPr>
        <w:t>,</w:t>
      </w:r>
      <w:r w:rsidRPr="00B138A9">
        <w:rPr>
          <w:rFonts w:ascii="Arial" w:hAnsi="Arial" w:cs="Arial"/>
          <w:color w:val="000000" w:themeColor="text1"/>
          <w:sz w:val="20"/>
          <w:szCs w:val="20"/>
        </w:rPr>
        <w:t xml:space="preserve"> </w:t>
      </w:r>
      <w:r w:rsidR="00B138A9">
        <w:rPr>
          <w:rFonts w:ascii="Arial" w:hAnsi="Arial" w:cs="Arial"/>
          <w:color w:val="000000" w:themeColor="text1"/>
          <w:sz w:val="20"/>
          <w:szCs w:val="20"/>
        </w:rPr>
        <w:t>d</w:t>
      </w:r>
      <w:r w:rsidR="00B138A9" w:rsidRPr="00B138A9">
        <w:rPr>
          <w:rFonts w:ascii="Arial" w:hAnsi="Arial" w:cs="Arial"/>
          <w:sz w:val="20"/>
          <w:szCs w:val="20"/>
        </w:rPr>
        <w:t>engan metode Weighted Product (WP) dapat membantu proses pemilihan mahasiswa lulusan terbaik Fakultas Teknik, dan diterapkan dalam proses seleksi pemilihan mahasiswa lulusan terbaik, dan juga dapat membantu  pihak pengambil keputusan berdasarkan aturan yang sesuai dengan kriteria yang sudah ada. Dan dapat menghasilkan alternatif yang memenuhi persyaratan dan memenuhi kriteria</w:t>
      </w:r>
      <w:r w:rsidR="00B138A9">
        <w:rPr>
          <w:rFonts w:ascii="Arial" w:hAnsi="Arial" w:cs="Arial"/>
          <w:sz w:val="20"/>
          <w:szCs w:val="20"/>
        </w:rPr>
        <w:t>.</w:t>
      </w:r>
    </w:p>
    <w:p w:rsidR="008A0732" w:rsidRPr="003E2A13" w:rsidRDefault="00CC23AE" w:rsidP="003E2A13">
      <w:pPr>
        <w:spacing w:line="240" w:lineRule="auto"/>
        <w:ind w:firstLine="567"/>
        <w:contextualSpacing w:val="0"/>
        <w:rPr>
          <w:rFonts w:ascii="Arial" w:hAnsi="Arial" w:cs="Arial"/>
          <w:sz w:val="20"/>
          <w:szCs w:val="20"/>
          <w:lang w:val="en-US"/>
        </w:rPr>
      </w:pPr>
      <w:r w:rsidRPr="00B138A9">
        <w:rPr>
          <w:rFonts w:ascii="Arial" w:hAnsi="Arial" w:cs="Arial"/>
          <w:color w:val="000000" w:themeColor="text1"/>
          <w:sz w:val="20"/>
          <w:szCs w:val="20"/>
        </w:rPr>
        <w:t xml:space="preserve">Penelitian yang dilakukan </w:t>
      </w:r>
      <w:r w:rsidR="00672FF3">
        <w:rPr>
          <w:rFonts w:ascii="Arial" w:hAnsi="Arial" w:cs="Arial"/>
          <w:color w:val="000000" w:themeColor="text1"/>
          <w:sz w:val="20"/>
          <w:szCs w:val="20"/>
        </w:rPr>
        <w:fldChar w:fldCharType="begin" w:fldLock="1"/>
      </w:r>
      <w:r w:rsidR="00672FF3">
        <w:rPr>
          <w:rFonts w:ascii="Arial" w:hAnsi="Arial" w:cs="Arial"/>
          <w:color w:val="000000" w:themeColor="text1"/>
          <w:sz w:val="20"/>
          <w:szCs w:val="20"/>
        </w:rPr>
        <w:instrText>ADDIN CSL_CITATION { "citationItems" : [ { "id" : "ITEM-1", "itemData" : { "author" : [ { "dropping-particle" : "", "family" : "Nugraheny", "given" : "Dwi", "non-dropping-particle" : "", "parse-names" : false, "suffix" : "" }, { "dropping-particle" : "", "family" : "Informatika", "given" : "Jurusan Teknik", "non-dropping-particle" : "", "parse-names" : false, "suffix" : "" }, { "dropping-particle" : "", "family" : "Tinggi", "given" : "Sekolah", "non-dropping-particle" : "", "parse-names" : false, "suffix" : "" }, { "dropping-particle" : "", "family" : "Adisutjipto", "given" : "Teknologi", "non-dropping-particle" : "", "parse-names" : false, "suffix" : "" } ], "container-title" : "Compiler, 2013 - ejournals.stta.ac.id", "id" : "ITEM-1", "issued" : { "date-parts" : [ [ "2005" ] ] }, "title" : "Sistem pendukung keputusan pencarian restoran di yogyakarta sesuai kebutuhan konsumen menggunakan metode", "type" : "article-journal" }, "uris" : [ "http://www.mendeley.com/documents/?uuid=4bb1e23f-4c65-40e8-9ae2-bb85218593ef" ] } ], "mendeley" : { "formattedCitation" : "[21]", "plainTextFormattedCitation" : "[21]", "previouslyFormattedCitation" : "[21]" }, "properties" : {  }, "schema" : "https://github.com/citation-style-language/schema/raw/master/csl-citation.json" }</w:instrText>
      </w:r>
      <w:r w:rsidR="00672FF3">
        <w:rPr>
          <w:rFonts w:ascii="Arial" w:hAnsi="Arial" w:cs="Arial"/>
          <w:color w:val="000000" w:themeColor="text1"/>
          <w:sz w:val="20"/>
          <w:szCs w:val="20"/>
        </w:rPr>
        <w:fldChar w:fldCharType="separate"/>
      </w:r>
      <w:r w:rsidR="00672FF3" w:rsidRPr="00672FF3">
        <w:rPr>
          <w:rFonts w:ascii="Arial" w:hAnsi="Arial" w:cs="Arial"/>
          <w:noProof/>
          <w:color w:val="000000" w:themeColor="text1"/>
          <w:sz w:val="20"/>
          <w:szCs w:val="20"/>
        </w:rPr>
        <w:t>[21]</w:t>
      </w:r>
      <w:r w:rsidR="00672FF3">
        <w:rPr>
          <w:rFonts w:ascii="Arial" w:hAnsi="Arial" w:cs="Arial"/>
          <w:color w:val="000000" w:themeColor="text1"/>
          <w:sz w:val="20"/>
          <w:szCs w:val="20"/>
        </w:rPr>
        <w:fldChar w:fldCharType="end"/>
      </w:r>
      <w:r w:rsidRPr="00B138A9">
        <w:rPr>
          <w:rFonts w:ascii="Arial" w:hAnsi="Arial" w:cs="Arial"/>
          <w:color w:val="000000" w:themeColor="text1"/>
          <w:sz w:val="20"/>
          <w:szCs w:val="20"/>
        </w:rPr>
        <w:t xml:space="preserve"> dengan kesimpulan dengan SPK pencarian restoran dapat digunakan untuk mencari solusi dari permasalahan</w:t>
      </w:r>
      <w:r>
        <w:rPr>
          <w:rFonts w:ascii="Arial" w:hAnsi="Arial" w:cs="Arial"/>
          <w:color w:val="000000" w:themeColor="text1"/>
          <w:sz w:val="20"/>
          <w:szCs w:val="20"/>
        </w:rPr>
        <w:t xml:space="preserve"> selamat ini bagi para konsumen untuk mencari restoran yang sesuai dengan keinginan konsumen dengan baik, metode WP dapat diterapkan dalam SPK untuk pemcarian restoran dan menghaslkan </w:t>
      </w:r>
      <w:r w:rsidR="00E31A9E">
        <w:rPr>
          <w:rFonts w:ascii="Arial" w:hAnsi="Arial" w:cs="Arial"/>
          <w:color w:val="000000" w:themeColor="text1"/>
          <w:sz w:val="20"/>
          <w:szCs w:val="20"/>
        </w:rPr>
        <w:t>nilai yang sama antara perhi</w:t>
      </w:r>
      <w:r>
        <w:rPr>
          <w:rFonts w:ascii="Arial" w:hAnsi="Arial" w:cs="Arial"/>
          <w:color w:val="000000" w:themeColor="text1"/>
          <w:sz w:val="20"/>
          <w:szCs w:val="20"/>
        </w:rPr>
        <w:t>tungan manual dengan sistem yang sudah dirancang.</w:t>
      </w:r>
    </w:p>
    <w:p w:rsidR="003C12A8" w:rsidRPr="008A0732" w:rsidRDefault="003C12A8" w:rsidP="003C12A8">
      <w:pPr>
        <w:spacing w:line="240" w:lineRule="auto"/>
        <w:ind w:firstLine="567"/>
        <w:contextualSpacing w:val="0"/>
        <w:rPr>
          <w:rFonts w:ascii="Arial" w:hAnsi="Arial" w:cs="Arial"/>
          <w:color w:val="000000" w:themeColor="text1"/>
          <w:sz w:val="20"/>
          <w:szCs w:val="20"/>
        </w:rPr>
      </w:pPr>
    </w:p>
    <w:p w:rsidR="00132C59" w:rsidRDefault="00132C59" w:rsidP="00DE01B3">
      <w:pPr>
        <w:spacing w:line="240" w:lineRule="auto"/>
        <w:rPr>
          <w:rFonts w:ascii="Arial" w:hAnsi="Arial" w:cs="Arial"/>
          <w:b/>
          <w:bCs/>
          <w:sz w:val="20"/>
          <w:szCs w:val="20"/>
        </w:rPr>
      </w:pPr>
      <w:r w:rsidRPr="00132C59">
        <w:rPr>
          <w:rFonts w:ascii="Arial" w:hAnsi="Arial" w:cs="Arial"/>
          <w:b/>
          <w:bCs/>
          <w:sz w:val="20"/>
          <w:szCs w:val="20"/>
        </w:rPr>
        <w:t xml:space="preserve">2. </w:t>
      </w:r>
      <w:r w:rsidRPr="00AC48EF">
        <w:rPr>
          <w:rFonts w:ascii="Arial" w:hAnsi="Arial" w:cs="Arial"/>
          <w:bCs/>
          <w:sz w:val="20"/>
          <w:szCs w:val="20"/>
        </w:rPr>
        <w:t>Metode Penelitian</w:t>
      </w:r>
    </w:p>
    <w:p w:rsidR="00E4127D" w:rsidRDefault="00D42868" w:rsidP="00E31A9E">
      <w:pPr>
        <w:autoSpaceDE w:val="0"/>
        <w:autoSpaceDN w:val="0"/>
        <w:adjustRightInd w:val="0"/>
        <w:spacing w:line="240" w:lineRule="auto"/>
        <w:ind w:firstLine="567"/>
        <w:contextualSpacing w:val="0"/>
        <w:rPr>
          <w:rFonts w:ascii="Arial" w:hAnsi="Arial" w:cs="Arial"/>
          <w:sz w:val="20"/>
          <w:szCs w:val="20"/>
        </w:rPr>
      </w:pPr>
      <w:r w:rsidRPr="008A04C3">
        <w:rPr>
          <w:rFonts w:ascii="Arial" w:hAnsi="Arial" w:cs="Arial"/>
          <w:sz w:val="20"/>
          <w:szCs w:val="20"/>
        </w:rPr>
        <w:t xml:space="preserve">Metode penelitian yang digunakan dalam penelitian ini adalah  </w:t>
      </w:r>
      <w:proofErr w:type="spellStart"/>
      <w:r w:rsidR="008A04C3" w:rsidRPr="008A04C3">
        <w:rPr>
          <w:rFonts w:ascii="Arial" w:hAnsi="Arial" w:cs="Arial"/>
          <w:i/>
          <w:iCs/>
          <w:color w:val="000000"/>
          <w:sz w:val="20"/>
          <w:szCs w:val="20"/>
          <w:lang w:val="en-US"/>
        </w:rPr>
        <w:t>metode</w:t>
      </w:r>
      <w:proofErr w:type="spellEnd"/>
      <w:r w:rsidR="008A04C3" w:rsidRPr="008A04C3">
        <w:rPr>
          <w:rFonts w:ascii="Arial" w:hAnsi="Arial" w:cs="Arial"/>
          <w:i/>
          <w:iCs/>
          <w:color w:val="000000"/>
          <w:sz w:val="20"/>
          <w:szCs w:val="20"/>
          <w:lang w:val="en-US"/>
        </w:rPr>
        <w:t xml:space="preserve"> Web </w:t>
      </w:r>
      <w:r w:rsidR="008A04C3" w:rsidRPr="008A04C3">
        <w:rPr>
          <w:rFonts w:ascii="Arial" w:hAnsi="Arial" w:cs="Arial"/>
          <w:i/>
          <w:iCs/>
          <w:color w:val="000000"/>
          <w:sz w:val="20"/>
          <w:szCs w:val="20"/>
        </w:rPr>
        <w:t xml:space="preserve"> </w:t>
      </w:r>
      <w:r w:rsidR="008A04C3" w:rsidRPr="008A04C3">
        <w:rPr>
          <w:rFonts w:ascii="Arial" w:hAnsi="Arial" w:cs="Arial"/>
          <w:i/>
          <w:iCs/>
          <w:color w:val="000000"/>
          <w:sz w:val="20"/>
          <w:szCs w:val="20"/>
          <w:lang w:val="en-US"/>
        </w:rPr>
        <w:t>Engineering Method</w:t>
      </w:r>
      <w:r w:rsidR="000600A4">
        <w:rPr>
          <w:rFonts w:ascii="Arial" w:hAnsi="Arial" w:cs="Arial"/>
          <w:i/>
          <w:iCs/>
          <w:color w:val="000000"/>
          <w:sz w:val="20"/>
          <w:szCs w:val="20"/>
        </w:rPr>
        <w:t xml:space="preserve"> </w:t>
      </w:r>
      <w:r w:rsidR="000600A4">
        <w:rPr>
          <w:rFonts w:ascii="Arial" w:hAnsi="Arial" w:cs="Arial"/>
          <w:i/>
          <w:iCs/>
          <w:color w:val="000000"/>
          <w:sz w:val="20"/>
          <w:szCs w:val="20"/>
        </w:rPr>
        <w:fldChar w:fldCharType="begin" w:fldLock="1"/>
      </w:r>
      <w:r w:rsidR="000600A4">
        <w:rPr>
          <w:rFonts w:ascii="Arial" w:hAnsi="Arial" w:cs="Arial"/>
          <w:i/>
          <w:iCs/>
          <w:color w:val="000000"/>
          <w:sz w:val="20"/>
          <w:szCs w:val="20"/>
        </w:rPr>
        <w:instrText>ADDIN CSL_CITATION { "citationItems" : [ { "id" : "ITEM-1", "itemData" : { "ISBN" : "9789793649993", "author" : [ { "dropping-particle" : "", "family" : "Agus Umar Hamdani", "given" : "Rakha Luri Mubarak", "non-dropping-particle" : "", "parse-names" : false, "suffix" : "" } ], "container-title" : "Prosiding SENDI_U 2019", "id" : "ITEM-1", "issued" : { "date-parts" : [ [ "2019" ] ] }, "page" : "978-979", "title" : "Model E-Commerce Dengan Metode Web Enginering Method Untuk Menunjang Pemasaran Produk Pada XYZ Pet Shop", "type" : "article-journal" }, "uris" : [ "http://www.mendeley.com/documents/?uuid=1fceb81f-62e4-48c7-8f7b-309514087ef3" ] } ], "mendeley" : { "formattedCitation" : "[22]", "plainTextFormattedCitation" : "[22]", "previouslyFormattedCitation" : "[22]" }, "properties" : {  }, "schema" : "https://github.com/citation-style-language/schema/raw/master/csl-citation.json" }</w:instrText>
      </w:r>
      <w:r w:rsidR="000600A4">
        <w:rPr>
          <w:rFonts w:ascii="Arial" w:hAnsi="Arial" w:cs="Arial"/>
          <w:i/>
          <w:iCs/>
          <w:color w:val="000000"/>
          <w:sz w:val="20"/>
          <w:szCs w:val="20"/>
        </w:rPr>
        <w:fldChar w:fldCharType="separate"/>
      </w:r>
      <w:r w:rsidR="000600A4" w:rsidRPr="000600A4">
        <w:rPr>
          <w:rFonts w:ascii="Arial" w:hAnsi="Arial" w:cs="Arial"/>
          <w:iCs/>
          <w:noProof/>
          <w:color w:val="000000"/>
          <w:sz w:val="20"/>
          <w:szCs w:val="20"/>
        </w:rPr>
        <w:t>[22]</w:t>
      </w:r>
      <w:r w:rsidR="000600A4">
        <w:rPr>
          <w:rFonts w:ascii="Arial" w:hAnsi="Arial" w:cs="Arial"/>
          <w:i/>
          <w:iCs/>
          <w:color w:val="000000"/>
          <w:sz w:val="20"/>
          <w:szCs w:val="20"/>
        </w:rPr>
        <w:fldChar w:fldCharType="end"/>
      </w:r>
      <w:r w:rsidR="00CB526C">
        <w:rPr>
          <w:rFonts w:ascii="Arial" w:hAnsi="Arial" w:cs="Arial"/>
          <w:i/>
          <w:iCs/>
          <w:color w:val="000000"/>
          <w:sz w:val="20"/>
          <w:szCs w:val="20"/>
        </w:rPr>
        <w:t xml:space="preserve"> </w:t>
      </w:r>
      <w:r w:rsidR="008A04C3">
        <w:rPr>
          <w:rFonts w:ascii="Arial" w:hAnsi="Arial" w:cs="Arial"/>
          <w:i/>
          <w:iCs/>
          <w:color w:val="000000"/>
          <w:sz w:val="20"/>
          <w:szCs w:val="20"/>
        </w:rPr>
        <w:t>.</w:t>
      </w:r>
      <w:r w:rsidR="00D25EE7">
        <w:rPr>
          <w:rFonts w:ascii="Arial" w:hAnsi="Arial" w:cs="Arial"/>
          <w:i/>
          <w:iCs/>
          <w:color w:val="000000"/>
          <w:sz w:val="20"/>
          <w:szCs w:val="20"/>
        </w:rPr>
        <w:t xml:space="preserve"> </w:t>
      </w:r>
      <w:proofErr w:type="spellStart"/>
      <w:r w:rsidR="008A04C3" w:rsidRPr="000600A4">
        <w:rPr>
          <w:rFonts w:ascii="Arial" w:hAnsi="Arial" w:cs="Arial"/>
          <w:iCs/>
          <w:color w:val="000000"/>
          <w:sz w:val="20"/>
          <w:szCs w:val="20"/>
          <w:lang w:val="en-US"/>
        </w:rPr>
        <w:t>untuk</w:t>
      </w:r>
      <w:proofErr w:type="spellEnd"/>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perancangan</w:t>
      </w:r>
      <w:proofErr w:type="spellEnd"/>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aplikasi</w:t>
      </w:r>
      <w:proofErr w:type="spellEnd"/>
      <w:r w:rsidR="008A04C3" w:rsidRPr="000600A4">
        <w:rPr>
          <w:rFonts w:ascii="Arial" w:hAnsi="Arial" w:cs="Arial"/>
          <w:iCs/>
          <w:color w:val="000000"/>
          <w:sz w:val="20"/>
          <w:szCs w:val="20"/>
          <w:lang w:val="en-US"/>
        </w:rPr>
        <w:t xml:space="preserve"> </w:t>
      </w:r>
      <w:r w:rsidR="008A04C3" w:rsidRPr="000600A4">
        <w:rPr>
          <w:rFonts w:ascii="Arial" w:hAnsi="Arial" w:cs="Arial"/>
          <w:iCs/>
          <w:color w:val="000000"/>
          <w:sz w:val="20"/>
          <w:szCs w:val="20"/>
        </w:rPr>
        <w:t xml:space="preserve">SPK,  </w:t>
      </w:r>
      <w:proofErr w:type="spellStart"/>
      <w:r w:rsidR="008A04C3" w:rsidRPr="000600A4">
        <w:rPr>
          <w:rFonts w:ascii="Arial" w:hAnsi="Arial" w:cs="Arial"/>
          <w:iCs/>
          <w:color w:val="000000"/>
          <w:sz w:val="20"/>
          <w:szCs w:val="20"/>
          <w:lang w:val="en-US"/>
        </w:rPr>
        <w:t>Bahasa</w:t>
      </w:r>
      <w:proofErr w:type="spellEnd"/>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pemrograman</w:t>
      </w:r>
      <w:proofErr w:type="spellEnd"/>
      <w:r w:rsidR="008A04C3" w:rsidRPr="000600A4">
        <w:rPr>
          <w:rFonts w:ascii="Arial" w:hAnsi="Arial" w:cs="Arial"/>
          <w:iCs/>
          <w:color w:val="000000"/>
          <w:sz w:val="20"/>
          <w:szCs w:val="20"/>
          <w:lang w:val="en-US"/>
        </w:rPr>
        <w:t xml:space="preserve"> yang </w:t>
      </w:r>
      <w:proofErr w:type="spellStart"/>
      <w:r w:rsidR="008A04C3" w:rsidRPr="000600A4">
        <w:rPr>
          <w:rFonts w:ascii="Arial" w:hAnsi="Arial" w:cs="Arial"/>
          <w:iCs/>
          <w:color w:val="000000"/>
          <w:sz w:val="20"/>
          <w:szCs w:val="20"/>
          <w:lang w:val="en-US"/>
        </w:rPr>
        <w:t>digunakan</w:t>
      </w:r>
      <w:proofErr w:type="spellEnd"/>
      <w:r w:rsidR="008A04C3" w:rsidRPr="000600A4">
        <w:rPr>
          <w:rFonts w:ascii="Arial" w:hAnsi="Arial" w:cs="Arial"/>
          <w:iCs/>
          <w:color w:val="000000"/>
          <w:sz w:val="20"/>
          <w:szCs w:val="20"/>
          <w:lang w:val="en-US"/>
        </w:rPr>
        <w:t xml:space="preserve"> </w:t>
      </w:r>
      <w:r w:rsidR="000600A4">
        <w:rPr>
          <w:rFonts w:ascii="Arial" w:hAnsi="Arial" w:cs="Arial"/>
          <w:iCs/>
          <w:color w:val="000000"/>
          <w:sz w:val="20"/>
          <w:szCs w:val="20"/>
        </w:rPr>
        <w:t>dalam</w:t>
      </w:r>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implementasi</w:t>
      </w:r>
      <w:proofErr w:type="spellEnd"/>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menggunakan</w:t>
      </w:r>
      <w:proofErr w:type="spellEnd"/>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bahasa</w:t>
      </w:r>
      <w:proofErr w:type="spellEnd"/>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pemrograman</w:t>
      </w:r>
      <w:proofErr w:type="spellEnd"/>
      <w:r w:rsidR="008A04C3" w:rsidRPr="000600A4">
        <w:rPr>
          <w:rFonts w:ascii="Arial" w:hAnsi="Arial" w:cs="Arial"/>
          <w:iCs/>
          <w:color w:val="000000"/>
          <w:sz w:val="20"/>
          <w:szCs w:val="20"/>
        </w:rPr>
        <w:t xml:space="preserve"> </w:t>
      </w:r>
      <w:r w:rsidR="008A04C3" w:rsidRPr="000600A4">
        <w:rPr>
          <w:rFonts w:ascii="Arial" w:hAnsi="Arial" w:cs="Arial"/>
          <w:iCs/>
          <w:color w:val="000000"/>
          <w:sz w:val="20"/>
          <w:szCs w:val="20"/>
          <w:lang w:val="en-US"/>
        </w:rPr>
        <w:t>PHP</w:t>
      </w:r>
      <w:r w:rsidR="00BB718C">
        <w:rPr>
          <w:rFonts w:ascii="Arial" w:hAnsi="Arial" w:cs="Arial"/>
          <w:iCs/>
          <w:color w:val="000000"/>
          <w:sz w:val="20"/>
          <w:szCs w:val="20"/>
        </w:rPr>
        <w:t xml:space="preserve"> </w:t>
      </w:r>
      <w:r w:rsidR="008A04C3" w:rsidRPr="000600A4">
        <w:rPr>
          <w:rFonts w:ascii="Arial" w:hAnsi="Arial" w:cs="Arial"/>
          <w:iCs/>
          <w:color w:val="000000"/>
          <w:sz w:val="20"/>
          <w:szCs w:val="20"/>
          <w:lang w:val="en-US"/>
        </w:rPr>
        <w:t xml:space="preserve"> </w:t>
      </w:r>
      <w:proofErr w:type="spellStart"/>
      <w:r w:rsidR="008A04C3" w:rsidRPr="000600A4">
        <w:rPr>
          <w:rFonts w:ascii="Arial" w:hAnsi="Arial" w:cs="Arial"/>
          <w:iCs/>
          <w:color w:val="000000"/>
          <w:sz w:val="20"/>
          <w:szCs w:val="20"/>
          <w:lang w:val="en-US"/>
        </w:rPr>
        <w:t>dan</w:t>
      </w:r>
      <w:proofErr w:type="spellEnd"/>
      <w:r w:rsidR="008A04C3" w:rsidRPr="008A04C3">
        <w:rPr>
          <w:rFonts w:ascii="Arial" w:hAnsi="Arial" w:cs="Arial"/>
          <w:i/>
          <w:iCs/>
          <w:color w:val="000000"/>
          <w:sz w:val="20"/>
          <w:szCs w:val="20"/>
          <w:lang w:val="en-US"/>
        </w:rPr>
        <w:t xml:space="preserve"> database MySQL</w:t>
      </w:r>
      <w:r w:rsidR="00BB718C">
        <w:rPr>
          <w:rFonts w:ascii="Arial" w:hAnsi="Arial" w:cs="Arial"/>
          <w:i/>
          <w:iCs/>
          <w:color w:val="000000"/>
          <w:sz w:val="20"/>
          <w:szCs w:val="20"/>
        </w:rPr>
        <w:t xml:space="preserve"> </w:t>
      </w:r>
      <w:r w:rsidR="00BB718C">
        <w:rPr>
          <w:rFonts w:ascii="Arial" w:hAnsi="Arial" w:cs="Arial"/>
          <w:i/>
          <w:iCs/>
          <w:color w:val="000000"/>
          <w:sz w:val="20"/>
          <w:szCs w:val="20"/>
        </w:rPr>
        <w:fldChar w:fldCharType="begin" w:fldLock="1"/>
      </w:r>
      <w:r w:rsidR="00BB718C">
        <w:rPr>
          <w:rFonts w:ascii="Arial" w:hAnsi="Arial" w:cs="Arial"/>
          <w:i/>
          <w:iCs/>
          <w:color w:val="000000"/>
          <w:sz w:val="20"/>
          <w:szCs w:val="20"/>
        </w:rPr>
        <w:instrText>ADDIN CSL_CITATION { "citationItems" : [ { "id" : "ITEM-1", "itemData" : { "author" : [ { "dropping-particle" : "", "family" : "Wibowo", "given" : "Aan Tri", "non-dropping-particle" : "", "parse-names" : false, "suffix" : "" } ], "container-title" : "IJNS \u2013 Indonesian Journal on Networking and Security - ISSN: 2302-5700", "id" : "ITEM-1", "issued" : { "date-parts" : [ [ "2013" ] ] }, "page" : "62-67", "title" : "Pembuatan Aplikasi E-Commersce Pusat Oleh-Oleh Khas Pacitan", "type" : "article-journal", "volume" : "2" }, "uris" : [ "http://www.mendeley.com/documents/?uuid=32f55f41-cacb-4fc3-9dcc-b17e2f06fee5" ] } ], "mendeley" : { "formattedCitation" : "[23]", "plainTextFormattedCitation" : "[23]", "previouslyFormattedCitation" : "[23]" }, "properties" : {  }, "schema" : "https://github.com/citation-style-language/schema/raw/master/csl-citation.json" }</w:instrText>
      </w:r>
      <w:r w:rsidR="00BB718C">
        <w:rPr>
          <w:rFonts w:ascii="Arial" w:hAnsi="Arial" w:cs="Arial"/>
          <w:i/>
          <w:iCs/>
          <w:color w:val="000000"/>
          <w:sz w:val="20"/>
          <w:szCs w:val="20"/>
        </w:rPr>
        <w:fldChar w:fldCharType="separate"/>
      </w:r>
      <w:r w:rsidR="00BB718C" w:rsidRPr="00BB718C">
        <w:rPr>
          <w:rFonts w:ascii="Arial" w:hAnsi="Arial" w:cs="Arial"/>
          <w:iCs/>
          <w:noProof/>
          <w:color w:val="000000"/>
          <w:sz w:val="20"/>
          <w:szCs w:val="20"/>
        </w:rPr>
        <w:t>[23]</w:t>
      </w:r>
      <w:r w:rsidR="00BB718C">
        <w:rPr>
          <w:rFonts w:ascii="Arial" w:hAnsi="Arial" w:cs="Arial"/>
          <w:i/>
          <w:iCs/>
          <w:color w:val="000000"/>
          <w:sz w:val="20"/>
          <w:szCs w:val="20"/>
        </w:rPr>
        <w:fldChar w:fldCharType="end"/>
      </w:r>
      <w:r w:rsidR="008A04C3" w:rsidRPr="008A04C3">
        <w:rPr>
          <w:rFonts w:ascii="Arial" w:hAnsi="Arial" w:cs="Arial"/>
          <w:i/>
          <w:iCs/>
          <w:color w:val="000000"/>
          <w:sz w:val="20"/>
          <w:szCs w:val="20"/>
        </w:rPr>
        <w:t>,</w:t>
      </w:r>
      <w:r w:rsidR="008A04C3" w:rsidRPr="008A04C3">
        <w:rPr>
          <w:rFonts w:ascii="Arial" w:hAnsi="Arial" w:cs="Arial"/>
          <w:sz w:val="20"/>
          <w:szCs w:val="20"/>
        </w:rPr>
        <w:t xml:space="preserve"> </w:t>
      </w:r>
      <w:r w:rsidRPr="008A04C3">
        <w:rPr>
          <w:rFonts w:ascii="Arial" w:hAnsi="Arial" w:cs="Arial"/>
          <w:sz w:val="20"/>
          <w:szCs w:val="20"/>
        </w:rPr>
        <w:t>dan alat bantu perancangan menggunakan UML</w:t>
      </w:r>
      <w:r w:rsidR="00BB718C">
        <w:rPr>
          <w:rFonts w:ascii="Arial" w:hAnsi="Arial" w:cs="Arial"/>
          <w:sz w:val="20"/>
          <w:szCs w:val="20"/>
        </w:rPr>
        <w:t xml:space="preserve"> </w:t>
      </w:r>
      <w:r w:rsidR="00557C46">
        <w:rPr>
          <w:rFonts w:ascii="Arial" w:hAnsi="Arial" w:cs="Arial"/>
          <w:sz w:val="20"/>
          <w:szCs w:val="20"/>
        </w:rPr>
        <w:fldChar w:fldCharType="begin" w:fldLock="1"/>
      </w:r>
      <w:r w:rsidR="00557C46">
        <w:rPr>
          <w:rFonts w:ascii="Arial" w:hAnsi="Arial" w:cs="Arial"/>
          <w:sz w:val="20"/>
          <w:szCs w:val="20"/>
        </w:rPr>
        <w:instrText>ADDIN CSL_CITATION { "citationItems" : [ { "id" : "ITEM-1", "itemData" : { "author" : [ { "dropping-particle" : "", "family" : "Wira", "given" : "Dede", "non-dropping-particle" : "", "parse-names" : false, "suffix" : "" }, { "dropping-particle" : "", "family" : "Putra", "given" : "Trise", "non-dropping-particle" : "", "parse-names" : false, "suffix" : "" }, { "dropping-particle" : "", "family" : "Andriani", "given" : "Rahmi", "non-dropping-particle" : "", "parse-names" : false, "suffix" : "" } ], "container-title" : "Jurnal TEKNOIF", "id" : "ITEM-1", "issue" : "1", "issued" : { "date-parts" : [ [ "2019" ] ] }, "title" : "Unified Modelling Language ( UML ) dalam Perancangan Sistem Informasi Permohonan Pembayaran Restitusi SPPD", "type" : "article-journal", "volume" : "7" }, "uris" : [ "http://www.mendeley.com/documents/?uuid=8bc835f4-92b1-44b8-8e57-387d667db57d" ] } ], "mendeley" : { "formattedCitation" : "[24]", "plainTextFormattedCitation" : "[24]", "previouslyFormattedCitation" : "[24]" }, "properties" : {  }, "schema" : "https://github.com/citation-style-language/schema/raw/master/csl-citation.json" }</w:instrText>
      </w:r>
      <w:r w:rsidR="00557C46">
        <w:rPr>
          <w:rFonts w:ascii="Arial" w:hAnsi="Arial" w:cs="Arial"/>
          <w:sz w:val="20"/>
          <w:szCs w:val="20"/>
        </w:rPr>
        <w:fldChar w:fldCharType="separate"/>
      </w:r>
      <w:r w:rsidR="00557C46" w:rsidRPr="00557C46">
        <w:rPr>
          <w:rFonts w:ascii="Arial" w:hAnsi="Arial" w:cs="Arial"/>
          <w:noProof/>
          <w:sz w:val="20"/>
          <w:szCs w:val="20"/>
        </w:rPr>
        <w:t>[24]</w:t>
      </w:r>
      <w:r w:rsidR="00557C46">
        <w:rPr>
          <w:rFonts w:ascii="Arial" w:hAnsi="Arial" w:cs="Arial"/>
          <w:sz w:val="20"/>
          <w:szCs w:val="20"/>
        </w:rPr>
        <w:fldChar w:fldCharType="end"/>
      </w:r>
      <w:r w:rsidRPr="008A04C3">
        <w:rPr>
          <w:rFonts w:ascii="Arial" w:hAnsi="Arial" w:cs="Arial"/>
          <w:sz w:val="20"/>
          <w:szCs w:val="20"/>
        </w:rPr>
        <w:t>. M</w:t>
      </w:r>
      <w:r w:rsidR="00E4127D" w:rsidRPr="008A04C3">
        <w:rPr>
          <w:rFonts w:ascii="Arial" w:hAnsi="Arial" w:cs="Arial"/>
          <w:sz w:val="20"/>
          <w:szCs w:val="20"/>
        </w:rPr>
        <w:t>etode penelitian merupakan cara ilmiah untuk melaksanakan dan untuk mendapatkan data yang dibutuhkan dalam penelitian. Tujuan dan manfatnya tertentu. Penelitian dilakukan dengan tujuan untuk mendaptkan data-data yang digunakan, selain itu juga mendapatkan data yang valid, dapat dibuktikan kebenaran data yang</w:t>
      </w:r>
      <w:r w:rsidR="00E4127D">
        <w:rPr>
          <w:rFonts w:ascii="Arial" w:hAnsi="Arial" w:cs="Arial"/>
          <w:sz w:val="20"/>
          <w:szCs w:val="20"/>
        </w:rPr>
        <w:t xml:space="preserve"> diperolah untuk membatu jalannya penelitian yang sedang dilakukan.</w:t>
      </w:r>
    </w:p>
    <w:p w:rsidR="00E4127D" w:rsidRDefault="00E4127D" w:rsidP="00DE01B3">
      <w:pPr>
        <w:spacing w:line="240" w:lineRule="auto"/>
        <w:rPr>
          <w:rFonts w:ascii="Arial" w:hAnsi="Arial" w:cs="Arial"/>
          <w:sz w:val="20"/>
          <w:szCs w:val="20"/>
        </w:rPr>
      </w:pPr>
    </w:p>
    <w:p w:rsidR="00E4127D" w:rsidRDefault="00E4127D" w:rsidP="00DE01B3">
      <w:pPr>
        <w:spacing w:line="240" w:lineRule="auto"/>
        <w:rPr>
          <w:rFonts w:ascii="Arial" w:hAnsi="Arial" w:cs="Arial"/>
          <w:sz w:val="20"/>
          <w:szCs w:val="20"/>
        </w:rPr>
      </w:pPr>
      <w:r>
        <w:rPr>
          <w:rFonts w:ascii="Arial" w:hAnsi="Arial" w:cs="Arial"/>
          <w:sz w:val="20"/>
          <w:szCs w:val="20"/>
        </w:rPr>
        <w:t>Teknik Dalam Pengumpulan data</w:t>
      </w:r>
    </w:p>
    <w:p w:rsidR="00E4127D" w:rsidRDefault="00E4127D" w:rsidP="008F4021">
      <w:pPr>
        <w:spacing w:line="240" w:lineRule="auto"/>
        <w:ind w:firstLine="567"/>
        <w:rPr>
          <w:rFonts w:ascii="Arial" w:hAnsi="Arial" w:cs="Arial"/>
          <w:sz w:val="20"/>
          <w:szCs w:val="20"/>
        </w:rPr>
      </w:pPr>
      <w:r>
        <w:rPr>
          <w:rFonts w:ascii="Arial" w:hAnsi="Arial" w:cs="Arial"/>
          <w:sz w:val="20"/>
          <w:szCs w:val="20"/>
        </w:rPr>
        <w:t xml:space="preserve">Menurut (Sugiyanto, 2017), adapan teknik dalam pengumpulan data merupakan </w:t>
      </w:r>
      <w:r>
        <w:rPr>
          <w:rFonts w:ascii="Arial" w:hAnsi="Arial" w:cs="Arial"/>
          <w:sz w:val="20"/>
          <w:szCs w:val="20"/>
        </w:rPr>
        <w:lastRenderedPageBreak/>
        <w:t>cara-cara yang dikerjakan untuk mendapatkan daya yag valid dan keterangan yang dibutuhkan dalam melaksanakan penelitian.</w:t>
      </w:r>
    </w:p>
    <w:p w:rsidR="00E4127D" w:rsidRDefault="00E4127D" w:rsidP="008F4021">
      <w:pPr>
        <w:spacing w:line="240" w:lineRule="auto"/>
        <w:ind w:firstLine="567"/>
        <w:rPr>
          <w:rFonts w:ascii="Arial" w:hAnsi="Arial" w:cs="Arial"/>
          <w:sz w:val="20"/>
          <w:szCs w:val="20"/>
        </w:rPr>
      </w:pPr>
      <w:r>
        <w:rPr>
          <w:rFonts w:ascii="Arial" w:hAnsi="Arial" w:cs="Arial"/>
          <w:sz w:val="20"/>
          <w:szCs w:val="20"/>
        </w:rPr>
        <w:t>Cara dalam pengumpukan data yang kerjakan oleh peneliti dalam me</w:t>
      </w:r>
      <w:r w:rsidR="002153D9">
        <w:rPr>
          <w:rFonts w:ascii="Arial" w:hAnsi="Arial" w:cs="Arial"/>
          <w:sz w:val="20"/>
          <w:szCs w:val="20"/>
        </w:rPr>
        <w:t xml:space="preserve">laksanakan pengumpulan data untuk penyelesain penelitian ini adalah sebagai berikut </w:t>
      </w:r>
      <w:r w:rsidR="008F4021">
        <w:rPr>
          <w:rFonts w:ascii="Arial" w:hAnsi="Arial" w:cs="Arial"/>
          <w:sz w:val="20"/>
          <w:szCs w:val="20"/>
        </w:rPr>
        <w:fldChar w:fldCharType="begin" w:fldLock="1"/>
      </w:r>
      <w:r w:rsidR="008F4021">
        <w:rPr>
          <w:rFonts w:ascii="Arial" w:hAnsi="Arial" w:cs="Arial"/>
          <w:sz w:val="20"/>
          <w:szCs w:val="20"/>
        </w:rPr>
        <w:instrText>ADDIN CSL_CITATION { "citationItems" : [ { "id" : "ITEM-1", "itemData" : { "author" : [ { "dropping-particle" : "", "family" : "Mubarok", "given" : "Ade", "non-dropping-particle" : "", "parse-names" : false, "suffix" : "" }, { "dropping-particle" : "", "family" : "Suherman", "given" : "Himam Dwipratama", "non-dropping-particle" : "", "parse-names" : false, "suffix" : "" }, { "dropping-particle" : "", "family" : "Ramdhani", "given" : "Yudi", "non-dropping-particle" : "", "parse-names" : false, "suffix" : "" }, { "dropping-particle" : "", "family" : "Topiq", "given" : "Salman", "non-dropping-particle" : "", "parse-names" : false, "suffix" : "" } ], "container-title" : "JURNAL INFORMATIKA,", "id" : "ITEM-1", "issue" : "1", "issued" : { "date-parts" : [ [ "2019" ] ] }, "page" : "37-46", "title" : "Sistem Pendukung Keputusan Kelayakan Pemberian Kredit Dengan Metode TOPSIS", "type" : "article-journal", "volume" : "6" }, "uris" : [ "http://www.mendeley.com/documents/?uuid=924a5710-d0f5-4d78-b760-a49b97f78f4d" ] } ], "mendeley" : { "formattedCitation" : "[25]", "plainTextFormattedCitation" : "[25]", "previouslyFormattedCitation" : "[25]" }, "properties" : {  }, "schema" : "https://github.com/citation-style-language/schema/raw/master/csl-citation.json" }</w:instrText>
      </w:r>
      <w:r w:rsidR="008F4021">
        <w:rPr>
          <w:rFonts w:ascii="Arial" w:hAnsi="Arial" w:cs="Arial"/>
          <w:sz w:val="20"/>
          <w:szCs w:val="20"/>
        </w:rPr>
        <w:fldChar w:fldCharType="separate"/>
      </w:r>
      <w:r w:rsidR="008F4021" w:rsidRPr="008F4021">
        <w:rPr>
          <w:rFonts w:ascii="Arial" w:hAnsi="Arial" w:cs="Arial"/>
          <w:noProof/>
          <w:sz w:val="20"/>
          <w:szCs w:val="20"/>
        </w:rPr>
        <w:t>[25]</w:t>
      </w:r>
      <w:r w:rsidR="008F4021">
        <w:rPr>
          <w:rFonts w:ascii="Arial" w:hAnsi="Arial" w:cs="Arial"/>
          <w:sz w:val="20"/>
          <w:szCs w:val="20"/>
        </w:rPr>
        <w:fldChar w:fldCharType="end"/>
      </w:r>
      <w:r w:rsidR="002153D9">
        <w:rPr>
          <w:rFonts w:ascii="Arial" w:hAnsi="Arial" w:cs="Arial"/>
          <w:sz w:val="20"/>
          <w:szCs w:val="20"/>
        </w:rPr>
        <w:t>:</w:t>
      </w:r>
    </w:p>
    <w:p w:rsidR="00BF427B" w:rsidRPr="00502F3A" w:rsidRDefault="002153D9" w:rsidP="00502F3A">
      <w:pPr>
        <w:pStyle w:val="ListParagraph"/>
        <w:numPr>
          <w:ilvl w:val="0"/>
          <w:numId w:val="17"/>
        </w:numPr>
        <w:spacing w:line="240" w:lineRule="auto"/>
        <w:ind w:left="284" w:hanging="284"/>
        <w:rPr>
          <w:rFonts w:ascii="Arial" w:hAnsi="Arial" w:cs="Arial"/>
          <w:sz w:val="20"/>
          <w:szCs w:val="20"/>
        </w:rPr>
      </w:pPr>
      <w:r w:rsidRPr="00502F3A">
        <w:rPr>
          <w:rFonts w:ascii="Arial" w:hAnsi="Arial" w:cs="Arial"/>
          <w:sz w:val="20"/>
          <w:szCs w:val="20"/>
        </w:rPr>
        <w:t>Penelitian Lapangan.</w:t>
      </w:r>
    </w:p>
    <w:p w:rsidR="002153D9" w:rsidRDefault="002153D9" w:rsidP="00DE01B3">
      <w:pPr>
        <w:pStyle w:val="ListParagraph"/>
        <w:spacing w:line="240" w:lineRule="auto"/>
        <w:ind w:left="284"/>
        <w:rPr>
          <w:rFonts w:ascii="Arial" w:hAnsi="Arial" w:cs="Arial"/>
          <w:sz w:val="20"/>
          <w:szCs w:val="20"/>
        </w:rPr>
      </w:pPr>
      <w:r>
        <w:rPr>
          <w:rFonts w:ascii="Arial" w:hAnsi="Arial" w:cs="Arial"/>
          <w:sz w:val="20"/>
          <w:szCs w:val="20"/>
        </w:rPr>
        <w:t>penelitian lapangan ini merupakan penelitian yang bentujuan untuk mendapatkan data primer di lapangan secara langsung</w:t>
      </w:r>
      <w:r w:rsidR="00BF427B">
        <w:rPr>
          <w:rFonts w:ascii="Arial" w:hAnsi="Arial" w:cs="Arial"/>
          <w:sz w:val="20"/>
          <w:szCs w:val="20"/>
        </w:rPr>
        <w:t xml:space="preserve"> dari pihak sekolah secara langsung</w:t>
      </w:r>
      <w:r>
        <w:rPr>
          <w:rFonts w:ascii="Arial" w:hAnsi="Arial" w:cs="Arial"/>
          <w:sz w:val="20"/>
          <w:szCs w:val="20"/>
        </w:rPr>
        <w:t>, dengan tujuan data yang diperoleh sesuai dengan apa yang terjadi sesungguhnya</w:t>
      </w:r>
      <w:r w:rsidR="00BF427B">
        <w:rPr>
          <w:rFonts w:ascii="Arial" w:hAnsi="Arial" w:cs="Arial"/>
          <w:sz w:val="20"/>
          <w:szCs w:val="20"/>
        </w:rPr>
        <w:t xml:space="preserve"> yang diperolah dengan cara :</w:t>
      </w:r>
    </w:p>
    <w:p w:rsidR="00BF427B" w:rsidRDefault="00BF427B" w:rsidP="00502F3A">
      <w:pPr>
        <w:pStyle w:val="ListParagraph"/>
        <w:numPr>
          <w:ilvl w:val="0"/>
          <w:numId w:val="18"/>
        </w:numPr>
        <w:spacing w:line="240" w:lineRule="auto"/>
        <w:ind w:left="567" w:hanging="283"/>
        <w:rPr>
          <w:rFonts w:ascii="Arial" w:hAnsi="Arial" w:cs="Arial"/>
          <w:sz w:val="20"/>
          <w:szCs w:val="20"/>
        </w:rPr>
      </w:pPr>
      <w:r>
        <w:rPr>
          <w:rFonts w:ascii="Arial" w:hAnsi="Arial" w:cs="Arial"/>
          <w:sz w:val="20"/>
          <w:szCs w:val="20"/>
        </w:rPr>
        <w:t>Observasi secara Langsung kelapangan</w:t>
      </w:r>
    </w:p>
    <w:p w:rsidR="00746A4B" w:rsidRPr="008F4021" w:rsidRDefault="00BF427B" w:rsidP="00DE01B3">
      <w:pPr>
        <w:pStyle w:val="ListParagraph"/>
        <w:spacing w:line="240" w:lineRule="auto"/>
        <w:ind w:left="567"/>
        <w:rPr>
          <w:rFonts w:ascii="Arial" w:hAnsi="Arial" w:cs="Arial"/>
          <w:sz w:val="20"/>
          <w:szCs w:val="20"/>
        </w:rPr>
      </w:pPr>
      <w:r w:rsidRPr="008F4021">
        <w:rPr>
          <w:rFonts w:ascii="Arial" w:hAnsi="Arial" w:cs="Arial"/>
          <w:sz w:val="20"/>
          <w:szCs w:val="20"/>
        </w:rPr>
        <w:t>Dengan metode ini peneliti melaksanakan pengamatan secara langsung terhadap proses pemilihan guru terbaik secara langsung di sekolah MAN1 P</w:t>
      </w:r>
      <w:r w:rsidR="00746A4B" w:rsidRPr="008F4021">
        <w:rPr>
          <w:rFonts w:ascii="Arial" w:hAnsi="Arial" w:cs="Arial"/>
          <w:sz w:val="20"/>
          <w:szCs w:val="20"/>
        </w:rPr>
        <w:t xml:space="preserve">adang Pariaman </w:t>
      </w:r>
      <w:r w:rsidR="00746A4B" w:rsidRPr="008F4021">
        <w:rPr>
          <w:rFonts w:ascii="Arial" w:eastAsia="Calibri" w:hAnsi="Arial" w:cs="Arial"/>
          <w:bCs/>
          <w:sz w:val="20"/>
          <w:szCs w:val="20"/>
        </w:rPr>
        <w:t xml:space="preserve">yang beralamat </w:t>
      </w:r>
      <w:r w:rsidR="00746A4B" w:rsidRPr="008F4021">
        <w:rPr>
          <w:rFonts w:ascii="Arial" w:eastAsia="Calibri" w:hAnsi="Arial" w:cs="Arial"/>
          <w:bCs/>
          <w:sz w:val="20"/>
          <w:szCs w:val="20"/>
          <w:lang w:val="nb-NO"/>
        </w:rPr>
        <w:t>Batas Renville JL. Padang Bukittinggi Km 37</w:t>
      </w:r>
      <w:r w:rsidR="00746A4B" w:rsidRPr="008F4021">
        <w:rPr>
          <w:rFonts w:ascii="Arial" w:eastAsia="Calibri" w:hAnsi="Arial" w:cs="Arial"/>
          <w:bCs/>
          <w:sz w:val="20"/>
          <w:szCs w:val="20"/>
        </w:rPr>
        <w:t>, Batang Tapakis, Kecamatan Sintuk Toboh Gadang, Kabupaten Padang Pariaman, Provinsi Sumatera Barat, Kode Pos 25581</w:t>
      </w:r>
    </w:p>
    <w:p w:rsidR="00BF427B" w:rsidRPr="008F4021" w:rsidRDefault="00BF427B" w:rsidP="00502F3A">
      <w:pPr>
        <w:pStyle w:val="ListParagraph"/>
        <w:numPr>
          <w:ilvl w:val="0"/>
          <w:numId w:val="18"/>
        </w:numPr>
        <w:spacing w:line="240" w:lineRule="auto"/>
        <w:ind w:left="567" w:hanging="283"/>
        <w:rPr>
          <w:rFonts w:ascii="Arial" w:hAnsi="Arial" w:cs="Arial"/>
          <w:sz w:val="20"/>
          <w:szCs w:val="20"/>
        </w:rPr>
      </w:pPr>
      <w:r w:rsidRPr="008F4021">
        <w:rPr>
          <w:rFonts w:ascii="Arial" w:hAnsi="Arial" w:cs="Arial"/>
          <w:sz w:val="20"/>
          <w:szCs w:val="20"/>
        </w:rPr>
        <w:t>Wawancara</w:t>
      </w:r>
      <w:r w:rsidR="00746A4B" w:rsidRPr="008F4021">
        <w:rPr>
          <w:rFonts w:ascii="Arial" w:hAnsi="Arial" w:cs="Arial"/>
          <w:sz w:val="20"/>
          <w:szCs w:val="20"/>
        </w:rPr>
        <w:t xml:space="preserve">. dalam </w:t>
      </w:r>
      <w:r w:rsidR="00A0360D" w:rsidRPr="008F4021">
        <w:rPr>
          <w:rFonts w:ascii="Arial" w:hAnsi="Arial" w:cs="Arial"/>
          <w:sz w:val="20"/>
          <w:szCs w:val="20"/>
        </w:rPr>
        <w:t>metode ini peneliti mengumpulkan data dengan cara melaksanakan wawancara secara langsung ke pihak sekolah dalam pemilihan guru terbaik. Pada bagian kepegawaian, guna mengetahaui permasalahan yang dihadapi oleh pihak sekolah dalam pemilihan guru terbaik. Dengan tujuan  peneliti mencarikan solusi untuk mengatasi permasalahan yang terjadi di sekolah tersebut. dan merancang aplikasi untuk pemilihan guru terbaik dengan SPK dengan metode WP.</w:t>
      </w:r>
    </w:p>
    <w:p w:rsidR="002153D9" w:rsidRPr="008F4021" w:rsidRDefault="002153D9" w:rsidP="00DE01B3">
      <w:pPr>
        <w:pStyle w:val="ListParagraph"/>
        <w:spacing w:line="240" w:lineRule="auto"/>
        <w:ind w:left="284"/>
        <w:rPr>
          <w:rFonts w:ascii="Arial" w:hAnsi="Arial" w:cs="Arial"/>
          <w:sz w:val="20"/>
          <w:szCs w:val="20"/>
        </w:rPr>
      </w:pPr>
    </w:p>
    <w:p w:rsidR="002153D9" w:rsidRPr="008F4021" w:rsidRDefault="002153D9" w:rsidP="00502F3A">
      <w:pPr>
        <w:pStyle w:val="ListParagraph"/>
        <w:numPr>
          <w:ilvl w:val="0"/>
          <w:numId w:val="17"/>
        </w:numPr>
        <w:spacing w:line="240" w:lineRule="auto"/>
        <w:ind w:left="284" w:hanging="284"/>
        <w:rPr>
          <w:rFonts w:ascii="Arial" w:hAnsi="Arial" w:cs="Arial"/>
          <w:sz w:val="20"/>
          <w:szCs w:val="20"/>
        </w:rPr>
      </w:pPr>
      <w:r w:rsidRPr="008F4021">
        <w:rPr>
          <w:rFonts w:ascii="Arial" w:hAnsi="Arial" w:cs="Arial"/>
          <w:sz w:val="20"/>
          <w:szCs w:val="20"/>
        </w:rPr>
        <w:t>Penelitian Pustaka</w:t>
      </w:r>
    </w:p>
    <w:p w:rsidR="00960AC8" w:rsidRPr="008F4021" w:rsidRDefault="00960AC8" w:rsidP="00DE01B3">
      <w:pPr>
        <w:pStyle w:val="ListParagraph"/>
        <w:spacing w:line="240" w:lineRule="auto"/>
        <w:ind w:left="284"/>
        <w:rPr>
          <w:rFonts w:ascii="Arial" w:hAnsi="Arial" w:cs="Arial"/>
          <w:sz w:val="20"/>
          <w:szCs w:val="20"/>
        </w:rPr>
      </w:pPr>
      <w:r w:rsidRPr="008F4021">
        <w:rPr>
          <w:rFonts w:ascii="Arial" w:hAnsi="Arial" w:cs="Arial"/>
          <w:sz w:val="20"/>
          <w:szCs w:val="20"/>
        </w:rPr>
        <w:t xml:space="preserve">Cara ini peneliti melaksanakan </w:t>
      </w:r>
      <w:r w:rsidR="003C4FC1" w:rsidRPr="008F4021">
        <w:rPr>
          <w:rFonts w:ascii="Arial" w:hAnsi="Arial" w:cs="Arial"/>
          <w:sz w:val="20"/>
          <w:szCs w:val="20"/>
        </w:rPr>
        <w:t>study kepustakaan dengan cara membaca buku-buku yang berkaitan dengan permasalahan yang terjadi, dari jurnal-jurnal yang telah membahas tentang permasalahan dan yang berkaitan SPK dan dengan metode  yang digunakan dalam penelitian.  Dalam study  penelitian peneliti akan mengumpulkan data tentang informasi</w:t>
      </w:r>
      <w:r w:rsidR="00637CA2" w:rsidRPr="008F4021">
        <w:rPr>
          <w:rFonts w:ascii="Arial" w:hAnsi="Arial" w:cs="Arial"/>
          <w:sz w:val="20"/>
          <w:szCs w:val="20"/>
        </w:rPr>
        <w:t xml:space="preserve"> yang relevan dengan penelitian atau yang sesuai dengan masalah yang sedang diteliti. </w:t>
      </w:r>
      <w:r w:rsidR="00637CA2" w:rsidRPr="008F4021">
        <w:rPr>
          <w:rFonts w:ascii="Arial" w:hAnsi="Arial" w:cs="Arial"/>
          <w:sz w:val="20"/>
          <w:szCs w:val="20"/>
        </w:rPr>
        <w:lastRenderedPageBreak/>
        <w:t xml:space="preserve">Peneliti dalam melakukan pengambilan data, dengan cara membaca, melihat permasalahan yang terjadi pada sistem yang lama dalam SPK pemilihan guru terbaik pada MAN 1 Padang Pariaman tersebut. selain itu juga pemeliti mencari sumber-sumber lain yang berkaitan dengan SPK tersebut.  </w:t>
      </w:r>
    </w:p>
    <w:p w:rsidR="002153D9" w:rsidRPr="008F4021" w:rsidRDefault="002153D9" w:rsidP="00502F3A">
      <w:pPr>
        <w:pStyle w:val="ListParagraph"/>
        <w:numPr>
          <w:ilvl w:val="0"/>
          <w:numId w:val="17"/>
        </w:numPr>
        <w:spacing w:line="240" w:lineRule="auto"/>
        <w:ind w:left="284" w:hanging="284"/>
        <w:rPr>
          <w:rFonts w:ascii="Arial" w:hAnsi="Arial" w:cs="Arial"/>
          <w:sz w:val="20"/>
          <w:szCs w:val="20"/>
        </w:rPr>
      </w:pPr>
      <w:r w:rsidRPr="008F4021">
        <w:rPr>
          <w:rFonts w:ascii="Arial" w:hAnsi="Arial" w:cs="Arial"/>
          <w:sz w:val="20"/>
          <w:szCs w:val="20"/>
        </w:rPr>
        <w:t>Riset Internet</w:t>
      </w:r>
      <w:r w:rsidR="00CE5EB1" w:rsidRPr="008F4021">
        <w:rPr>
          <w:rFonts w:ascii="Arial" w:hAnsi="Arial" w:cs="Arial"/>
          <w:sz w:val="20"/>
          <w:szCs w:val="20"/>
        </w:rPr>
        <w:t>. Dengan cara ini peneliti mengumpulkan data dari situs-situs online, jurnal Online, Ebook, website,  yang berkaitan dengan penelitian, semua ini bertujuan untuk mendukung jalannya penelitian dengan baik.</w:t>
      </w:r>
    </w:p>
    <w:p w:rsidR="002153D9" w:rsidRPr="008F4021" w:rsidRDefault="002153D9" w:rsidP="005015A6">
      <w:pPr>
        <w:pStyle w:val="ListParagraph"/>
        <w:spacing w:line="240" w:lineRule="auto"/>
        <w:rPr>
          <w:rFonts w:ascii="Arial" w:hAnsi="Arial" w:cs="Arial"/>
          <w:sz w:val="20"/>
          <w:szCs w:val="20"/>
        </w:rPr>
      </w:pPr>
    </w:p>
    <w:p w:rsidR="00132C59" w:rsidRPr="008F4021" w:rsidRDefault="00132C59" w:rsidP="005015A6">
      <w:pPr>
        <w:pStyle w:val="ListParagraph"/>
        <w:numPr>
          <w:ilvl w:val="0"/>
          <w:numId w:val="18"/>
        </w:numPr>
        <w:spacing w:line="240" w:lineRule="auto"/>
        <w:ind w:left="284" w:hanging="284"/>
        <w:rPr>
          <w:rFonts w:ascii="Arial" w:hAnsi="Arial" w:cs="Arial"/>
          <w:b/>
          <w:bCs/>
          <w:sz w:val="20"/>
          <w:szCs w:val="20"/>
        </w:rPr>
      </w:pPr>
      <w:r w:rsidRPr="008F4021">
        <w:rPr>
          <w:rFonts w:ascii="Arial" w:hAnsi="Arial" w:cs="Arial"/>
          <w:b/>
          <w:bCs/>
          <w:sz w:val="20"/>
          <w:szCs w:val="20"/>
        </w:rPr>
        <w:t>Hasil dan Pembahasan</w:t>
      </w:r>
    </w:p>
    <w:p w:rsidR="005015A6" w:rsidRPr="008F4021" w:rsidRDefault="005015A6" w:rsidP="005015A6">
      <w:pPr>
        <w:pStyle w:val="ListParagraph"/>
        <w:numPr>
          <w:ilvl w:val="1"/>
          <w:numId w:val="18"/>
        </w:numPr>
        <w:spacing w:line="240" w:lineRule="auto"/>
        <w:ind w:left="426" w:hanging="426"/>
        <w:rPr>
          <w:rFonts w:ascii="Arial" w:hAnsi="Arial" w:cs="Arial"/>
          <w:b/>
          <w:bCs/>
          <w:sz w:val="20"/>
          <w:szCs w:val="20"/>
        </w:rPr>
      </w:pPr>
      <w:r w:rsidRPr="008F4021">
        <w:rPr>
          <w:rFonts w:ascii="Arial" w:hAnsi="Arial" w:cs="Arial"/>
          <w:b/>
          <w:bCs/>
          <w:sz w:val="20"/>
          <w:szCs w:val="20"/>
        </w:rPr>
        <w:t xml:space="preserve"> </w:t>
      </w:r>
      <w:r w:rsidR="00502F3A" w:rsidRPr="008F4021">
        <w:rPr>
          <w:rFonts w:ascii="Arial" w:hAnsi="Arial" w:cs="Arial"/>
          <w:b/>
          <w:bCs/>
          <w:sz w:val="20"/>
          <w:szCs w:val="20"/>
        </w:rPr>
        <w:t>Analisa Kebutuhan Software</w:t>
      </w:r>
    </w:p>
    <w:p w:rsidR="005015A6" w:rsidRPr="005C5207" w:rsidRDefault="005015A6" w:rsidP="005C5207">
      <w:pPr>
        <w:spacing w:line="240" w:lineRule="auto"/>
        <w:ind w:firstLine="567"/>
        <w:rPr>
          <w:rFonts w:ascii="Arial" w:hAnsi="Arial" w:cs="Arial"/>
          <w:bCs/>
          <w:sz w:val="20"/>
          <w:szCs w:val="20"/>
        </w:rPr>
      </w:pPr>
      <w:r w:rsidRPr="008F4021">
        <w:rPr>
          <w:rFonts w:ascii="Arial" w:hAnsi="Arial" w:cs="Arial"/>
          <w:bCs/>
          <w:sz w:val="20"/>
          <w:szCs w:val="20"/>
        </w:rPr>
        <w:t>Pada tahap ini adalah langkah analisa kebutuhan sistem yang dikerjakan sebelum sistem yang baru dirancanga, tentu menganalisa permasalahan sistem yang lama, dan mencarikan solusi untuk menyelesaikan permasalahan yang terjasi selama ini di sekolah MAN 1 Pariaman dalam pemilihan guru terbaik.  Analisa kebutuhan sistem ini bertujuan untuk mementukan tahapan dalam pembuat perangkat lunak dalam merancang aplikasi pemilihan guru terbaik yang ses</w:t>
      </w:r>
      <w:r w:rsidR="005C5207" w:rsidRPr="008F4021">
        <w:rPr>
          <w:rFonts w:ascii="Arial" w:hAnsi="Arial" w:cs="Arial"/>
          <w:bCs/>
          <w:sz w:val="20"/>
          <w:szCs w:val="20"/>
        </w:rPr>
        <w:t>uai dengan kebutuhan sistem SPK, dan pengguna sistem tersebut, dengan tujuan sistem dapat membantu dan menyelesaikan permasalahan yang terjadi dalam pemilihan guru terbaik di sekolah MAN 1 Pariman tersebut</w:t>
      </w:r>
      <w:r w:rsidR="005C5207" w:rsidRPr="005C5207">
        <w:rPr>
          <w:rFonts w:ascii="Arial" w:hAnsi="Arial" w:cs="Arial"/>
          <w:bCs/>
          <w:sz w:val="20"/>
          <w:szCs w:val="20"/>
        </w:rPr>
        <w:t xml:space="preserve">. </w:t>
      </w:r>
      <w:r w:rsidRPr="005C5207">
        <w:rPr>
          <w:rFonts w:ascii="Arial" w:hAnsi="Arial" w:cs="Arial"/>
          <w:bCs/>
          <w:sz w:val="20"/>
          <w:szCs w:val="20"/>
        </w:rPr>
        <w:t xml:space="preserve"> </w:t>
      </w:r>
    </w:p>
    <w:p w:rsidR="005015A6" w:rsidRPr="005C5207" w:rsidRDefault="005015A6" w:rsidP="005015A6">
      <w:pPr>
        <w:spacing w:line="240" w:lineRule="auto"/>
        <w:ind w:left="426" w:hanging="426"/>
        <w:rPr>
          <w:rFonts w:ascii="Arial" w:hAnsi="Arial" w:cs="Arial"/>
          <w:bCs/>
          <w:sz w:val="20"/>
          <w:szCs w:val="20"/>
        </w:rPr>
      </w:pPr>
    </w:p>
    <w:p w:rsidR="005015A6" w:rsidRDefault="005015A6" w:rsidP="005015A6">
      <w:pPr>
        <w:pStyle w:val="ListParagraph"/>
        <w:numPr>
          <w:ilvl w:val="1"/>
          <w:numId w:val="18"/>
        </w:numPr>
        <w:spacing w:line="240" w:lineRule="auto"/>
        <w:ind w:left="426" w:hanging="426"/>
        <w:rPr>
          <w:rFonts w:ascii="Arial" w:hAnsi="Arial" w:cs="Arial"/>
          <w:b/>
          <w:bCs/>
          <w:sz w:val="20"/>
          <w:szCs w:val="20"/>
        </w:rPr>
      </w:pPr>
      <w:r w:rsidRPr="005015A6">
        <w:rPr>
          <w:rFonts w:ascii="Arial" w:hAnsi="Arial" w:cs="Arial"/>
          <w:b/>
          <w:bCs/>
          <w:sz w:val="20"/>
          <w:szCs w:val="20"/>
        </w:rPr>
        <w:t>Tahapan Analisa</w:t>
      </w:r>
    </w:p>
    <w:p w:rsidR="005C5207" w:rsidRPr="00EC32B3" w:rsidRDefault="005C5207" w:rsidP="005C5207">
      <w:pPr>
        <w:spacing w:line="240" w:lineRule="auto"/>
        <w:ind w:firstLine="567"/>
        <w:rPr>
          <w:rFonts w:ascii="Arial" w:hAnsi="Arial" w:cs="Arial"/>
          <w:sz w:val="20"/>
          <w:szCs w:val="20"/>
        </w:rPr>
      </w:pPr>
      <w:r w:rsidRPr="00EC32B3">
        <w:rPr>
          <w:rFonts w:ascii="Arial" w:hAnsi="Arial" w:cs="Arial"/>
          <w:sz w:val="20"/>
          <w:szCs w:val="20"/>
        </w:rPr>
        <w:t xml:space="preserve">Setelah melakukan penelitian ke Madrasah Aliyah Negeri (MAN) 1 Padang Pariaman terhadap sistem yang berjalan pada Madrasah Aliyah Negeri (MAN) 1 Padang Pariaman tersebut, yaitu pada sistem penunjang keputusan pemilihan Guru terbaik masih belum optimal, sehingga prosesnya memakan waktu yang lama dan memungkinkan terjadinya kesalahan terhadap data yang akan diproses. Selama ini pengolahan data pemilihan Guru terbaik sudah biasa menggunakan komputer, sebatas menggunakan </w:t>
      </w:r>
      <w:r w:rsidRPr="00EC32B3">
        <w:rPr>
          <w:rFonts w:ascii="Arial" w:hAnsi="Arial" w:cs="Arial"/>
          <w:i/>
          <w:sz w:val="20"/>
          <w:szCs w:val="20"/>
        </w:rPr>
        <w:t>Microsoft Word</w:t>
      </w:r>
      <w:r w:rsidRPr="00EC32B3">
        <w:rPr>
          <w:rFonts w:ascii="Arial" w:hAnsi="Arial" w:cs="Arial"/>
          <w:sz w:val="20"/>
          <w:szCs w:val="20"/>
        </w:rPr>
        <w:t>. Hal ini menyebabkan Madrasah Aliyah Negeri (MAN) 1 Padang Pariaman kesulitan saat mencari data dan membuat keputusan.</w:t>
      </w:r>
    </w:p>
    <w:p w:rsidR="00B96C63" w:rsidRPr="00B96C63" w:rsidRDefault="005C5207" w:rsidP="00B96C63">
      <w:pPr>
        <w:spacing w:line="240" w:lineRule="auto"/>
        <w:ind w:firstLine="284"/>
        <w:rPr>
          <w:rFonts w:ascii="Arial" w:hAnsi="Arial" w:cs="Arial"/>
          <w:sz w:val="20"/>
          <w:szCs w:val="20"/>
        </w:rPr>
      </w:pPr>
      <w:r w:rsidRPr="00EC32B3">
        <w:rPr>
          <w:rFonts w:ascii="Arial" w:hAnsi="Arial" w:cs="Arial"/>
          <w:sz w:val="20"/>
          <w:szCs w:val="20"/>
        </w:rPr>
        <w:t xml:space="preserve">Madrasah Aliyah Negeri (MAN) 1 Padang Pariaman kesulitan serta dituntut bekerja lebih cepat dalam melakukan penilaian. Oleh karna itu Madrasah Aliyah Negeri (MAN) 1 Padang Pariaman membutuhkan </w:t>
      </w:r>
      <w:r w:rsidRPr="00EC32B3">
        <w:rPr>
          <w:rFonts w:ascii="Arial" w:hAnsi="Arial" w:cs="Arial"/>
          <w:sz w:val="20"/>
          <w:szCs w:val="20"/>
        </w:rPr>
        <w:lastRenderedPageBreak/>
        <w:t xml:space="preserve">aplikasi yang akan dirancang dan dibangun yang diharapkan dapat membantu pihak Madrasah Aliyah Negeri (MAN) 1 Padang Pariaman untuk melakukan pemilihan Guru terbaik. Untuk mengatasi hal tersebut, dan untuk meningkatkan efisiensi kerja maka sudah saatnya diterapkan penggunan sistem penunjang keputusan menggunakan metode </w:t>
      </w:r>
      <w:r w:rsidRPr="00EC32B3">
        <w:rPr>
          <w:rFonts w:ascii="Arial" w:hAnsi="Arial" w:cs="Arial"/>
          <w:i/>
          <w:sz w:val="20"/>
          <w:szCs w:val="20"/>
        </w:rPr>
        <w:t>Weihgted Product</w:t>
      </w:r>
      <w:r w:rsidRPr="00EC32B3">
        <w:rPr>
          <w:rFonts w:ascii="Arial" w:hAnsi="Arial" w:cs="Arial"/>
          <w:sz w:val="20"/>
          <w:szCs w:val="20"/>
        </w:rPr>
        <w:t>, dengan harapan dapat mengatasi masalah dalam pengambilan keputusan pemilihan Guru terbaik pada Madrasah Aliyah Negeri (MAN) 1 Padang Pariaman.</w:t>
      </w:r>
      <w:r w:rsidR="00B96C63">
        <w:rPr>
          <w:rFonts w:ascii="Arial" w:hAnsi="Arial" w:cs="Arial"/>
          <w:sz w:val="20"/>
          <w:szCs w:val="20"/>
        </w:rPr>
        <w:t xml:space="preserve"> </w:t>
      </w:r>
      <w:r w:rsidR="00B96C63" w:rsidRPr="00B96C63">
        <w:rPr>
          <w:rFonts w:ascii="Arial" w:hAnsi="Arial" w:cs="Arial"/>
          <w:sz w:val="20"/>
          <w:szCs w:val="20"/>
        </w:rPr>
        <w:t xml:space="preserve">Desain </w:t>
      </w:r>
      <w:r w:rsidR="00B96C63" w:rsidRPr="00B96C63">
        <w:rPr>
          <w:rFonts w:ascii="Arial" w:hAnsi="Arial" w:cs="Arial"/>
          <w:bCs/>
          <w:sz w:val="20"/>
          <w:szCs w:val="20"/>
        </w:rPr>
        <w:t>Analisa Proses Pengambilan Keputusan</w:t>
      </w:r>
      <w:r w:rsidR="00B96C63">
        <w:rPr>
          <w:rFonts w:ascii="Arial" w:hAnsi="Arial" w:cs="Arial"/>
          <w:sz w:val="20"/>
          <w:szCs w:val="20"/>
        </w:rPr>
        <w:t xml:space="preserve">. </w:t>
      </w:r>
      <w:r w:rsidR="00B96C63" w:rsidRPr="00B96C63">
        <w:rPr>
          <w:rFonts w:ascii="Arial" w:hAnsi="Arial" w:cs="Arial"/>
          <w:sz w:val="20"/>
          <w:szCs w:val="20"/>
        </w:rPr>
        <w:t>Analisa proses pengambilan keputusan terdiri dari beberapa tahap yaitu dengan menentukan tingkat kepentingan (bobot), kriteria dan bobot penilaian. Dalam menentukan pemilihan Guru terbaik pada Madrasah Aliyah Negeri (MAN) 1 Padang Pariaman menerapkan beberapa kriteria dalam penilaian. Adapun kriteria penilaian yang diterapkan oleh Madrasah Aliyah Negeri (MAN) 1 Padang Pariaman dapat dilihat pada Tabel 1</w:t>
      </w:r>
    </w:p>
    <w:p w:rsidR="00B96C63" w:rsidRPr="00EC32B3" w:rsidRDefault="00B96C63" w:rsidP="00B96C63">
      <w:pPr>
        <w:pStyle w:val="ListParagraph"/>
        <w:spacing w:line="240" w:lineRule="auto"/>
        <w:ind w:left="426" w:firstLine="294"/>
        <w:rPr>
          <w:rFonts w:ascii="Arial" w:hAnsi="Arial" w:cs="Arial"/>
          <w:sz w:val="20"/>
          <w:szCs w:val="20"/>
        </w:rPr>
      </w:pPr>
    </w:p>
    <w:p w:rsidR="00B96C63" w:rsidRPr="00EC32B3" w:rsidRDefault="00B96C63" w:rsidP="00B96C63">
      <w:pPr>
        <w:pStyle w:val="ListParagraph"/>
        <w:spacing w:line="240" w:lineRule="auto"/>
        <w:ind w:left="426" w:firstLine="294"/>
        <w:rPr>
          <w:rFonts w:ascii="Arial" w:hAnsi="Arial" w:cs="Arial"/>
          <w:b/>
          <w:sz w:val="20"/>
          <w:szCs w:val="20"/>
        </w:rPr>
      </w:pPr>
      <w:r w:rsidRPr="00EC32B3">
        <w:rPr>
          <w:rFonts w:ascii="Arial" w:hAnsi="Arial" w:cs="Arial"/>
          <w:b/>
          <w:sz w:val="20"/>
          <w:szCs w:val="20"/>
        </w:rPr>
        <w:t>Tabel 1 Skala Tingkat Kepentingan</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94"/>
        <w:gridCol w:w="2753"/>
      </w:tblGrid>
      <w:tr w:rsidR="00B96C63" w:rsidRPr="00EC32B3" w:rsidTr="00B96C63">
        <w:trPr>
          <w:jc w:val="center"/>
        </w:trPr>
        <w:tc>
          <w:tcPr>
            <w:tcW w:w="560" w:type="dxa"/>
            <w:vAlign w:val="center"/>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No.</w:t>
            </w:r>
          </w:p>
        </w:tc>
        <w:tc>
          <w:tcPr>
            <w:tcW w:w="728" w:type="dxa"/>
            <w:vAlign w:val="center"/>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Bobot</w:t>
            </w:r>
          </w:p>
        </w:tc>
        <w:tc>
          <w:tcPr>
            <w:tcW w:w="2818" w:type="dxa"/>
            <w:vAlign w:val="center"/>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Keterangan</w:t>
            </w:r>
          </w:p>
        </w:tc>
      </w:tr>
      <w:tr w:rsidR="00B96C63" w:rsidRPr="00EC32B3" w:rsidTr="00B96C63">
        <w:trPr>
          <w:jc w:val="center"/>
        </w:trPr>
        <w:tc>
          <w:tcPr>
            <w:tcW w:w="560"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1</w:t>
            </w:r>
          </w:p>
        </w:tc>
        <w:tc>
          <w:tcPr>
            <w:tcW w:w="72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1</w:t>
            </w:r>
          </w:p>
        </w:tc>
        <w:tc>
          <w:tcPr>
            <w:tcW w:w="281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Tidak Penting</w:t>
            </w:r>
          </w:p>
        </w:tc>
      </w:tr>
      <w:tr w:rsidR="00B96C63" w:rsidRPr="00EC32B3" w:rsidTr="00B96C63">
        <w:trPr>
          <w:jc w:val="center"/>
        </w:trPr>
        <w:tc>
          <w:tcPr>
            <w:tcW w:w="560"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2</w:t>
            </w:r>
          </w:p>
        </w:tc>
        <w:tc>
          <w:tcPr>
            <w:tcW w:w="72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2</w:t>
            </w:r>
          </w:p>
        </w:tc>
        <w:tc>
          <w:tcPr>
            <w:tcW w:w="281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Tidak Terlalu Penting</w:t>
            </w:r>
          </w:p>
        </w:tc>
      </w:tr>
      <w:tr w:rsidR="00B96C63" w:rsidRPr="00EC32B3" w:rsidTr="00B96C63">
        <w:trPr>
          <w:jc w:val="center"/>
        </w:trPr>
        <w:tc>
          <w:tcPr>
            <w:tcW w:w="560"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3</w:t>
            </w:r>
          </w:p>
        </w:tc>
        <w:tc>
          <w:tcPr>
            <w:tcW w:w="72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3</w:t>
            </w:r>
          </w:p>
        </w:tc>
        <w:tc>
          <w:tcPr>
            <w:tcW w:w="281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Cukup Penting</w:t>
            </w:r>
          </w:p>
        </w:tc>
      </w:tr>
      <w:tr w:rsidR="00B96C63" w:rsidRPr="00EC32B3" w:rsidTr="00B96C63">
        <w:trPr>
          <w:jc w:val="center"/>
        </w:trPr>
        <w:tc>
          <w:tcPr>
            <w:tcW w:w="560"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4</w:t>
            </w:r>
          </w:p>
        </w:tc>
        <w:tc>
          <w:tcPr>
            <w:tcW w:w="72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4</w:t>
            </w:r>
          </w:p>
        </w:tc>
        <w:tc>
          <w:tcPr>
            <w:tcW w:w="281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Penting</w:t>
            </w:r>
          </w:p>
        </w:tc>
      </w:tr>
      <w:tr w:rsidR="00B96C63" w:rsidRPr="00EC32B3" w:rsidTr="00B96C63">
        <w:trPr>
          <w:jc w:val="center"/>
        </w:trPr>
        <w:tc>
          <w:tcPr>
            <w:tcW w:w="560"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5</w:t>
            </w:r>
          </w:p>
        </w:tc>
        <w:tc>
          <w:tcPr>
            <w:tcW w:w="72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5</w:t>
            </w:r>
          </w:p>
        </w:tc>
        <w:tc>
          <w:tcPr>
            <w:tcW w:w="2818" w:type="dxa"/>
            <w:vAlign w:val="center"/>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Sangat Penting</w:t>
            </w:r>
          </w:p>
        </w:tc>
      </w:tr>
    </w:tbl>
    <w:p w:rsidR="00B96C63" w:rsidRPr="00EC32B3" w:rsidRDefault="00B96C63" w:rsidP="00B96C63">
      <w:pPr>
        <w:pStyle w:val="ListParagraph"/>
        <w:spacing w:line="240" w:lineRule="auto"/>
        <w:ind w:left="426" w:firstLine="294"/>
        <w:rPr>
          <w:rFonts w:ascii="Arial" w:hAnsi="Arial" w:cs="Arial"/>
          <w:sz w:val="20"/>
          <w:szCs w:val="20"/>
        </w:rPr>
      </w:pPr>
    </w:p>
    <w:p w:rsidR="00B96C63" w:rsidRPr="00EC32B3" w:rsidRDefault="008F4021" w:rsidP="00B96C63">
      <w:pPr>
        <w:pStyle w:val="ListParagraph"/>
        <w:spacing w:line="240" w:lineRule="auto"/>
        <w:ind w:left="426" w:firstLine="294"/>
        <w:rPr>
          <w:rFonts w:ascii="Arial" w:hAnsi="Arial" w:cs="Arial"/>
          <w:b/>
          <w:sz w:val="20"/>
          <w:szCs w:val="20"/>
        </w:rPr>
      </w:pPr>
      <w:r>
        <w:rPr>
          <w:rFonts w:ascii="Arial" w:hAnsi="Arial" w:cs="Arial"/>
          <w:b/>
          <w:sz w:val="20"/>
          <w:szCs w:val="20"/>
        </w:rPr>
        <w:t xml:space="preserve">Tabel </w:t>
      </w:r>
      <w:r w:rsidR="00B96C63" w:rsidRPr="00EC32B3">
        <w:rPr>
          <w:rFonts w:ascii="Arial" w:hAnsi="Arial" w:cs="Arial"/>
          <w:b/>
          <w:sz w:val="20"/>
          <w:szCs w:val="20"/>
        </w:rPr>
        <w:t>2 Daftar Kriteria Penilaian</w:t>
      </w:r>
    </w:p>
    <w:tbl>
      <w:tblPr>
        <w:tblW w:w="3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716"/>
        <w:gridCol w:w="1639"/>
        <w:gridCol w:w="794"/>
      </w:tblGrid>
      <w:tr w:rsidR="00B96C63" w:rsidRPr="00EC32B3" w:rsidTr="00B96C63">
        <w:tc>
          <w:tcPr>
            <w:tcW w:w="511" w:type="dxa"/>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 xml:space="preserve">No. </w:t>
            </w:r>
          </w:p>
          <w:p w:rsidR="00B96C63" w:rsidRPr="00EC32B3" w:rsidRDefault="00B96C63" w:rsidP="00B96C63">
            <w:pPr>
              <w:spacing w:line="240" w:lineRule="auto"/>
              <w:rPr>
                <w:rFonts w:ascii="Arial" w:hAnsi="Arial" w:cs="Arial"/>
                <w:b/>
                <w:sz w:val="20"/>
                <w:szCs w:val="20"/>
              </w:rPr>
            </w:pPr>
          </w:p>
        </w:tc>
        <w:tc>
          <w:tcPr>
            <w:tcW w:w="700" w:type="dxa"/>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Kode</w:t>
            </w:r>
          </w:p>
        </w:tc>
        <w:tc>
          <w:tcPr>
            <w:tcW w:w="1572" w:type="dxa"/>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Kriteria</w:t>
            </w:r>
          </w:p>
        </w:tc>
        <w:tc>
          <w:tcPr>
            <w:tcW w:w="728" w:type="dxa"/>
          </w:tcPr>
          <w:p w:rsidR="00B96C63" w:rsidRPr="00EC32B3" w:rsidRDefault="00B96C63" w:rsidP="00B96C63">
            <w:pPr>
              <w:spacing w:line="240" w:lineRule="auto"/>
              <w:rPr>
                <w:rFonts w:ascii="Arial" w:hAnsi="Arial" w:cs="Arial"/>
                <w:b/>
                <w:sz w:val="20"/>
                <w:szCs w:val="20"/>
              </w:rPr>
            </w:pPr>
            <w:r w:rsidRPr="00EC32B3">
              <w:rPr>
                <w:rFonts w:ascii="Arial" w:hAnsi="Arial" w:cs="Arial"/>
                <w:b/>
                <w:sz w:val="20"/>
                <w:szCs w:val="20"/>
              </w:rPr>
              <w:t>Bobot</w:t>
            </w:r>
          </w:p>
        </w:tc>
      </w:tr>
      <w:tr w:rsidR="00B96C63" w:rsidRPr="00EC32B3" w:rsidTr="00B96C63">
        <w:tc>
          <w:tcPr>
            <w:tcW w:w="511"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1</w:t>
            </w:r>
          </w:p>
        </w:tc>
        <w:tc>
          <w:tcPr>
            <w:tcW w:w="700"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K01</w:t>
            </w:r>
          </w:p>
        </w:tc>
        <w:tc>
          <w:tcPr>
            <w:tcW w:w="1572"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PEDAGOGIK</w:t>
            </w:r>
          </w:p>
        </w:tc>
        <w:tc>
          <w:tcPr>
            <w:tcW w:w="728"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4</w:t>
            </w:r>
          </w:p>
        </w:tc>
      </w:tr>
      <w:tr w:rsidR="00B96C63" w:rsidRPr="00EC32B3" w:rsidTr="00B96C63">
        <w:tc>
          <w:tcPr>
            <w:tcW w:w="511"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2</w:t>
            </w:r>
          </w:p>
        </w:tc>
        <w:tc>
          <w:tcPr>
            <w:tcW w:w="700"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K02</w:t>
            </w:r>
          </w:p>
        </w:tc>
        <w:tc>
          <w:tcPr>
            <w:tcW w:w="1572"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KEPRIBADIAN</w:t>
            </w:r>
          </w:p>
        </w:tc>
        <w:tc>
          <w:tcPr>
            <w:tcW w:w="728"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5</w:t>
            </w:r>
          </w:p>
        </w:tc>
      </w:tr>
      <w:tr w:rsidR="00B96C63" w:rsidRPr="00EC32B3" w:rsidTr="00B96C63">
        <w:tc>
          <w:tcPr>
            <w:tcW w:w="511"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3</w:t>
            </w:r>
          </w:p>
        </w:tc>
        <w:tc>
          <w:tcPr>
            <w:tcW w:w="700"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K03</w:t>
            </w:r>
          </w:p>
        </w:tc>
        <w:tc>
          <w:tcPr>
            <w:tcW w:w="1572"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PROFESIONAL</w:t>
            </w:r>
          </w:p>
        </w:tc>
        <w:tc>
          <w:tcPr>
            <w:tcW w:w="728"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4</w:t>
            </w:r>
          </w:p>
        </w:tc>
      </w:tr>
      <w:tr w:rsidR="00B96C63" w:rsidRPr="00EC32B3" w:rsidTr="00B96C63">
        <w:tc>
          <w:tcPr>
            <w:tcW w:w="511"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4</w:t>
            </w:r>
          </w:p>
        </w:tc>
        <w:tc>
          <w:tcPr>
            <w:tcW w:w="700"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K04</w:t>
            </w:r>
          </w:p>
        </w:tc>
        <w:tc>
          <w:tcPr>
            <w:tcW w:w="1572"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SOSIAL</w:t>
            </w:r>
          </w:p>
        </w:tc>
        <w:tc>
          <w:tcPr>
            <w:tcW w:w="728" w:type="dxa"/>
          </w:tcPr>
          <w:p w:rsidR="00B96C63" w:rsidRPr="00EC32B3" w:rsidRDefault="00B96C63" w:rsidP="00B96C63">
            <w:pPr>
              <w:spacing w:line="240" w:lineRule="auto"/>
              <w:rPr>
                <w:rFonts w:ascii="Arial" w:hAnsi="Arial" w:cs="Arial"/>
                <w:sz w:val="20"/>
                <w:szCs w:val="20"/>
              </w:rPr>
            </w:pPr>
            <w:r w:rsidRPr="00EC32B3">
              <w:rPr>
                <w:rFonts w:ascii="Arial" w:hAnsi="Arial" w:cs="Arial"/>
                <w:sz w:val="20"/>
                <w:szCs w:val="20"/>
              </w:rPr>
              <w:t>3</w:t>
            </w:r>
          </w:p>
        </w:tc>
      </w:tr>
    </w:tbl>
    <w:p w:rsidR="00B96C63" w:rsidRPr="00EC32B3" w:rsidRDefault="00B96C63" w:rsidP="00B96C63">
      <w:pPr>
        <w:pStyle w:val="ListParagraph"/>
        <w:spacing w:line="240" w:lineRule="auto"/>
        <w:ind w:left="426"/>
        <w:rPr>
          <w:rFonts w:ascii="Arial" w:hAnsi="Arial" w:cs="Arial"/>
          <w:b/>
          <w:sz w:val="20"/>
          <w:szCs w:val="20"/>
        </w:rPr>
      </w:pPr>
    </w:p>
    <w:p w:rsidR="00B96C63" w:rsidRPr="00EC32B3" w:rsidRDefault="00B96C63" w:rsidP="00D25108">
      <w:pPr>
        <w:spacing w:line="240" w:lineRule="auto"/>
        <w:ind w:firstLine="567"/>
        <w:rPr>
          <w:rFonts w:ascii="Arial" w:hAnsi="Arial" w:cs="Arial"/>
          <w:sz w:val="20"/>
          <w:szCs w:val="20"/>
        </w:rPr>
      </w:pPr>
      <w:r w:rsidRPr="00D25108">
        <w:rPr>
          <w:rFonts w:ascii="Arial" w:hAnsi="Arial" w:cs="Arial"/>
          <w:bCs/>
          <w:sz w:val="20"/>
          <w:szCs w:val="20"/>
        </w:rPr>
        <w:t>Membangun Data Analisis Weighted Product</w:t>
      </w:r>
      <w:r w:rsidR="00D25108">
        <w:rPr>
          <w:rFonts w:ascii="Arial" w:hAnsi="Arial" w:cs="Arial"/>
          <w:bCs/>
          <w:sz w:val="20"/>
          <w:szCs w:val="20"/>
        </w:rPr>
        <w:t xml:space="preserve">. </w:t>
      </w:r>
      <w:r w:rsidRPr="00EC32B3">
        <w:rPr>
          <w:rFonts w:ascii="Arial" w:hAnsi="Arial" w:cs="Arial"/>
          <w:sz w:val="20"/>
          <w:szCs w:val="20"/>
        </w:rPr>
        <w:t xml:space="preserve">Analisa metode Weihgted Product terdiri dari beberapa tahap yaitu dengan menentukan kriteria dan bobot penilaian. Dalam melakukan pemilihan Guru terbaik pada Madrasah Aliyah Negeri (MAN) 1 Padang Pariaman menerapkan beberapa kriteria dalam penilaian. Selanjutnya menentukan nilai subkriteria untuk masing-masing Alternatif </w:t>
      </w:r>
    </w:p>
    <w:p w:rsidR="00FE0097" w:rsidRPr="00EC7DE4" w:rsidRDefault="008F4021" w:rsidP="00FE0097">
      <w:pPr>
        <w:autoSpaceDE w:val="0"/>
        <w:autoSpaceDN w:val="0"/>
        <w:adjustRightInd w:val="0"/>
        <w:spacing w:line="360" w:lineRule="auto"/>
        <w:ind w:left="284"/>
        <w:jc w:val="center"/>
        <w:rPr>
          <w:b/>
          <w:sz w:val="22"/>
        </w:rPr>
      </w:pPr>
      <w:r>
        <w:rPr>
          <w:b/>
          <w:sz w:val="22"/>
        </w:rPr>
        <w:t>Tabel 3</w:t>
      </w:r>
      <w:r w:rsidR="00FE0097" w:rsidRPr="00EC7DE4">
        <w:rPr>
          <w:b/>
          <w:sz w:val="22"/>
        </w:rPr>
        <w:t xml:space="preserve"> Daftar Alternatif Penilaian</w:t>
      </w:r>
    </w:p>
    <w:tbl>
      <w:tblPr>
        <w:tblStyle w:val="TableGrid2"/>
        <w:tblW w:w="3681" w:type="dxa"/>
        <w:jc w:val="center"/>
        <w:tblLayout w:type="fixed"/>
        <w:tblLook w:val="04A0" w:firstRow="1" w:lastRow="0" w:firstColumn="1" w:lastColumn="0" w:noHBand="0" w:noVBand="1"/>
      </w:tblPr>
      <w:tblGrid>
        <w:gridCol w:w="421"/>
        <w:gridCol w:w="992"/>
        <w:gridCol w:w="425"/>
        <w:gridCol w:w="284"/>
        <w:gridCol w:w="425"/>
        <w:gridCol w:w="425"/>
        <w:gridCol w:w="709"/>
      </w:tblGrid>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b/>
                <w:sz w:val="18"/>
                <w:szCs w:val="18"/>
              </w:rPr>
            </w:pPr>
            <w:r w:rsidRPr="00A651F1">
              <w:rPr>
                <w:rFonts w:ascii="Arial" w:hAnsi="Arial" w:cs="Arial"/>
                <w:b/>
                <w:sz w:val="18"/>
                <w:szCs w:val="18"/>
              </w:rPr>
              <w:t>No.</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b/>
                <w:sz w:val="18"/>
                <w:szCs w:val="18"/>
                <w:lang w:val="id-ID"/>
              </w:rPr>
            </w:pPr>
            <w:proofErr w:type="spellStart"/>
            <w:r w:rsidRPr="00A651F1">
              <w:rPr>
                <w:rFonts w:ascii="Arial" w:hAnsi="Arial" w:cs="Arial"/>
                <w:b/>
                <w:sz w:val="18"/>
                <w:szCs w:val="18"/>
              </w:rPr>
              <w:t>Alternat</w:t>
            </w:r>
            <w:proofErr w:type="spellEnd"/>
            <w:r w:rsidRPr="00A651F1">
              <w:rPr>
                <w:rFonts w:ascii="Arial" w:hAnsi="Arial" w:cs="Arial"/>
                <w:b/>
                <w:sz w:val="18"/>
                <w:szCs w:val="18"/>
                <w:lang w:val="id-ID"/>
              </w:rPr>
              <w:t>if</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b/>
                <w:sz w:val="18"/>
                <w:szCs w:val="18"/>
              </w:rPr>
            </w:pPr>
            <w:r w:rsidRPr="00A651F1">
              <w:rPr>
                <w:rFonts w:ascii="Arial" w:hAnsi="Arial" w:cs="Arial"/>
                <w:b/>
                <w:sz w:val="18"/>
                <w:szCs w:val="18"/>
              </w:rPr>
              <w:t>K1</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b/>
                <w:sz w:val="18"/>
                <w:szCs w:val="18"/>
              </w:rPr>
            </w:pPr>
            <w:r w:rsidRPr="00A651F1">
              <w:rPr>
                <w:rFonts w:ascii="Arial" w:hAnsi="Arial" w:cs="Arial"/>
                <w:b/>
                <w:sz w:val="18"/>
                <w:szCs w:val="18"/>
              </w:rPr>
              <w:t>K2</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b/>
                <w:sz w:val="18"/>
                <w:szCs w:val="18"/>
              </w:rPr>
            </w:pPr>
            <w:r w:rsidRPr="00A651F1">
              <w:rPr>
                <w:rFonts w:ascii="Arial" w:hAnsi="Arial" w:cs="Arial"/>
                <w:b/>
                <w:sz w:val="18"/>
                <w:szCs w:val="18"/>
              </w:rPr>
              <w:t>K3</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b/>
                <w:sz w:val="18"/>
                <w:szCs w:val="18"/>
              </w:rPr>
            </w:pPr>
            <w:r w:rsidRPr="00A651F1">
              <w:rPr>
                <w:rFonts w:ascii="Arial" w:hAnsi="Arial" w:cs="Arial"/>
                <w:b/>
                <w:sz w:val="18"/>
                <w:szCs w:val="18"/>
              </w:rPr>
              <w:t>K4</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b/>
                <w:sz w:val="18"/>
                <w:szCs w:val="18"/>
              </w:rPr>
            </w:pPr>
            <w:r w:rsidRPr="00A651F1">
              <w:rPr>
                <w:rFonts w:ascii="Arial" w:hAnsi="Arial" w:cs="Arial"/>
                <w:b/>
                <w:sz w:val="18"/>
                <w:szCs w:val="18"/>
              </w:rPr>
              <w:t>TOTAL</w:t>
            </w:r>
          </w:p>
        </w:tc>
      </w:tr>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sz w:val="18"/>
                <w:szCs w:val="18"/>
              </w:rPr>
            </w:pPr>
            <w:r w:rsidRPr="00A651F1">
              <w:rPr>
                <w:rFonts w:ascii="Arial" w:hAnsi="Arial" w:cs="Arial"/>
                <w:sz w:val="18"/>
                <w:szCs w:val="18"/>
              </w:rPr>
              <w:lastRenderedPageBreak/>
              <w:t>1</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3</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7</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18</w:t>
            </w:r>
          </w:p>
        </w:tc>
      </w:tr>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sz w:val="18"/>
                <w:szCs w:val="18"/>
              </w:rPr>
            </w:pPr>
            <w:r w:rsidRPr="00A651F1">
              <w:rPr>
                <w:rFonts w:ascii="Arial" w:hAnsi="Arial" w:cs="Arial"/>
                <w:sz w:val="18"/>
                <w:szCs w:val="18"/>
              </w:rPr>
              <w:t>2</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6</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5</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19</w:t>
            </w:r>
          </w:p>
        </w:tc>
      </w:tr>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sz w:val="18"/>
                <w:szCs w:val="18"/>
              </w:rPr>
            </w:pPr>
            <w:r w:rsidRPr="00A651F1">
              <w:rPr>
                <w:rFonts w:ascii="Arial" w:hAnsi="Arial" w:cs="Arial"/>
                <w:sz w:val="18"/>
                <w:szCs w:val="18"/>
              </w:rPr>
              <w:t>3</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5</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8</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21</w:t>
            </w:r>
          </w:p>
        </w:tc>
      </w:tr>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sz w:val="18"/>
                <w:szCs w:val="18"/>
              </w:rPr>
            </w:pPr>
            <w:r w:rsidRPr="00A651F1">
              <w:rPr>
                <w:rFonts w:ascii="Arial" w:hAnsi="Arial" w:cs="Arial"/>
                <w:sz w:val="18"/>
                <w:szCs w:val="18"/>
              </w:rPr>
              <w:t>4</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7</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5</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3</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19</w:t>
            </w:r>
          </w:p>
        </w:tc>
      </w:tr>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sz w:val="18"/>
                <w:szCs w:val="18"/>
              </w:rPr>
            </w:pPr>
            <w:r w:rsidRPr="00A651F1">
              <w:rPr>
                <w:rFonts w:ascii="Arial" w:hAnsi="Arial" w:cs="Arial"/>
                <w:sz w:val="18"/>
                <w:szCs w:val="18"/>
              </w:rPr>
              <w:t>5</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5</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8</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5</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22</w:t>
            </w:r>
          </w:p>
        </w:tc>
      </w:tr>
      <w:tr w:rsidR="00FE0097" w:rsidRPr="003621C0" w:rsidTr="00AB50C4">
        <w:trPr>
          <w:trHeight w:val="57"/>
          <w:jc w:val="center"/>
        </w:trPr>
        <w:tc>
          <w:tcPr>
            <w:tcW w:w="421" w:type="dxa"/>
            <w:vAlign w:val="bottom"/>
          </w:tcPr>
          <w:p w:rsidR="00FE0097" w:rsidRPr="00A651F1" w:rsidRDefault="00FE0097" w:rsidP="00AB50C4">
            <w:pPr>
              <w:autoSpaceDE w:val="0"/>
              <w:autoSpaceDN w:val="0"/>
              <w:adjustRightInd w:val="0"/>
              <w:spacing w:line="360" w:lineRule="auto"/>
              <w:rPr>
                <w:rFonts w:ascii="Arial" w:hAnsi="Arial" w:cs="Arial"/>
                <w:sz w:val="18"/>
                <w:szCs w:val="18"/>
              </w:rPr>
            </w:pPr>
            <w:r w:rsidRPr="00A651F1">
              <w:rPr>
                <w:rFonts w:ascii="Arial" w:hAnsi="Arial" w:cs="Arial"/>
                <w:sz w:val="18"/>
                <w:szCs w:val="18"/>
              </w:rPr>
              <w:t>6</w:t>
            </w:r>
          </w:p>
        </w:tc>
        <w:tc>
          <w:tcPr>
            <w:tcW w:w="992"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284"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8</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5</w:t>
            </w:r>
          </w:p>
        </w:tc>
        <w:tc>
          <w:tcPr>
            <w:tcW w:w="425"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4</w:t>
            </w:r>
          </w:p>
        </w:tc>
        <w:tc>
          <w:tcPr>
            <w:tcW w:w="709" w:type="dxa"/>
            <w:vAlign w:val="bottom"/>
          </w:tcPr>
          <w:p w:rsidR="00FE0097" w:rsidRPr="00A651F1" w:rsidRDefault="00FE0097" w:rsidP="00AB50C4">
            <w:pPr>
              <w:autoSpaceDE w:val="0"/>
              <w:autoSpaceDN w:val="0"/>
              <w:adjustRightInd w:val="0"/>
              <w:spacing w:line="360" w:lineRule="auto"/>
              <w:rPr>
                <w:rFonts w:ascii="Arial" w:hAnsi="Arial" w:cs="Arial"/>
                <w:color w:val="000000"/>
                <w:sz w:val="18"/>
                <w:szCs w:val="18"/>
              </w:rPr>
            </w:pPr>
            <w:r w:rsidRPr="00A651F1">
              <w:rPr>
                <w:rFonts w:ascii="Arial" w:hAnsi="Arial" w:cs="Arial"/>
                <w:color w:val="000000"/>
                <w:sz w:val="18"/>
                <w:szCs w:val="18"/>
              </w:rPr>
              <w:t>21</w:t>
            </w:r>
          </w:p>
        </w:tc>
      </w:tr>
      <w:tr w:rsidR="00FE0097" w:rsidRPr="003621C0" w:rsidTr="00AB50C4">
        <w:trPr>
          <w:trHeight w:val="57"/>
          <w:jc w:val="center"/>
        </w:trPr>
        <w:tc>
          <w:tcPr>
            <w:tcW w:w="421" w:type="dxa"/>
            <w:vAlign w:val="bottom"/>
          </w:tcPr>
          <w:p w:rsidR="00FE0097" w:rsidRPr="003621C0" w:rsidRDefault="00FE0097" w:rsidP="00AB50C4">
            <w:pPr>
              <w:autoSpaceDE w:val="0"/>
              <w:autoSpaceDN w:val="0"/>
              <w:adjustRightInd w:val="0"/>
              <w:spacing w:line="360" w:lineRule="auto"/>
            </w:pPr>
            <w:r w:rsidRPr="003621C0">
              <w:t>7</w:t>
            </w:r>
          </w:p>
        </w:tc>
        <w:tc>
          <w:tcPr>
            <w:tcW w:w="992" w:type="dxa"/>
            <w:vAlign w:val="bottom"/>
          </w:tcPr>
          <w:p w:rsidR="00FE0097" w:rsidRPr="003621C0" w:rsidRDefault="00FE0097" w:rsidP="00AB50C4">
            <w:pPr>
              <w:autoSpaceDE w:val="0"/>
              <w:autoSpaceDN w:val="0"/>
              <w:adjustRightInd w:val="0"/>
              <w:spacing w:line="360" w:lineRule="auto"/>
              <w:rPr>
                <w:color w:val="000000"/>
              </w:rPr>
            </w:pP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5</w:t>
            </w:r>
          </w:p>
        </w:tc>
        <w:tc>
          <w:tcPr>
            <w:tcW w:w="284"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7</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4</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4</w:t>
            </w:r>
          </w:p>
        </w:tc>
        <w:tc>
          <w:tcPr>
            <w:tcW w:w="709"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20</w:t>
            </w:r>
          </w:p>
        </w:tc>
      </w:tr>
      <w:tr w:rsidR="00FE0097" w:rsidRPr="003621C0" w:rsidTr="00AB50C4">
        <w:trPr>
          <w:trHeight w:val="57"/>
          <w:jc w:val="center"/>
        </w:trPr>
        <w:tc>
          <w:tcPr>
            <w:tcW w:w="421" w:type="dxa"/>
            <w:vAlign w:val="bottom"/>
          </w:tcPr>
          <w:p w:rsidR="00FE0097" w:rsidRPr="003621C0" w:rsidRDefault="00FE0097" w:rsidP="00AB50C4">
            <w:pPr>
              <w:autoSpaceDE w:val="0"/>
              <w:autoSpaceDN w:val="0"/>
              <w:adjustRightInd w:val="0"/>
              <w:spacing w:line="360" w:lineRule="auto"/>
            </w:pPr>
            <w:r w:rsidRPr="003621C0">
              <w:t>8</w:t>
            </w:r>
          </w:p>
        </w:tc>
        <w:tc>
          <w:tcPr>
            <w:tcW w:w="992" w:type="dxa"/>
            <w:vAlign w:val="bottom"/>
          </w:tcPr>
          <w:p w:rsidR="00FE0097" w:rsidRPr="003621C0" w:rsidRDefault="00FE0097" w:rsidP="00AB50C4">
            <w:pPr>
              <w:autoSpaceDE w:val="0"/>
              <w:autoSpaceDN w:val="0"/>
              <w:adjustRightInd w:val="0"/>
              <w:spacing w:line="360" w:lineRule="auto"/>
              <w:rPr>
                <w:color w:val="000000"/>
              </w:rPr>
            </w:pP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6</w:t>
            </w:r>
          </w:p>
        </w:tc>
        <w:tc>
          <w:tcPr>
            <w:tcW w:w="284"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7</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5</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3</w:t>
            </w:r>
          </w:p>
        </w:tc>
        <w:tc>
          <w:tcPr>
            <w:tcW w:w="709"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21</w:t>
            </w:r>
          </w:p>
        </w:tc>
      </w:tr>
      <w:tr w:rsidR="00FE0097" w:rsidRPr="003621C0" w:rsidTr="00AB50C4">
        <w:trPr>
          <w:trHeight w:val="57"/>
          <w:jc w:val="center"/>
        </w:trPr>
        <w:tc>
          <w:tcPr>
            <w:tcW w:w="421" w:type="dxa"/>
            <w:vAlign w:val="bottom"/>
          </w:tcPr>
          <w:p w:rsidR="00FE0097" w:rsidRPr="003621C0" w:rsidRDefault="00FE0097" w:rsidP="00AB50C4">
            <w:pPr>
              <w:autoSpaceDE w:val="0"/>
              <w:autoSpaceDN w:val="0"/>
              <w:adjustRightInd w:val="0"/>
              <w:spacing w:line="360" w:lineRule="auto"/>
            </w:pPr>
            <w:r w:rsidRPr="003621C0">
              <w:t>9</w:t>
            </w:r>
          </w:p>
        </w:tc>
        <w:tc>
          <w:tcPr>
            <w:tcW w:w="992" w:type="dxa"/>
            <w:vAlign w:val="bottom"/>
          </w:tcPr>
          <w:p w:rsidR="00FE0097" w:rsidRPr="003621C0" w:rsidRDefault="00FE0097" w:rsidP="00AB50C4">
            <w:pPr>
              <w:autoSpaceDE w:val="0"/>
              <w:autoSpaceDN w:val="0"/>
              <w:adjustRightInd w:val="0"/>
              <w:spacing w:line="360" w:lineRule="auto"/>
              <w:rPr>
                <w:color w:val="000000"/>
              </w:rPr>
            </w:pP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4</w:t>
            </w:r>
          </w:p>
        </w:tc>
        <w:tc>
          <w:tcPr>
            <w:tcW w:w="284"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8</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5</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4</w:t>
            </w:r>
          </w:p>
        </w:tc>
        <w:tc>
          <w:tcPr>
            <w:tcW w:w="709"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21</w:t>
            </w:r>
          </w:p>
        </w:tc>
      </w:tr>
      <w:tr w:rsidR="00FE0097" w:rsidRPr="003621C0" w:rsidTr="00AB50C4">
        <w:trPr>
          <w:trHeight w:val="57"/>
          <w:jc w:val="center"/>
        </w:trPr>
        <w:tc>
          <w:tcPr>
            <w:tcW w:w="421" w:type="dxa"/>
            <w:vAlign w:val="bottom"/>
          </w:tcPr>
          <w:p w:rsidR="00FE0097" w:rsidRPr="003621C0" w:rsidRDefault="00FE0097" w:rsidP="00AB50C4">
            <w:pPr>
              <w:autoSpaceDE w:val="0"/>
              <w:autoSpaceDN w:val="0"/>
              <w:adjustRightInd w:val="0"/>
              <w:spacing w:line="360" w:lineRule="auto"/>
            </w:pPr>
            <w:r w:rsidRPr="003621C0">
              <w:t>10</w:t>
            </w:r>
          </w:p>
        </w:tc>
        <w:tc>
          <w:tcPr>
            <w:tcW w:w="992" w:type="dxa"/>
            <w:vAlign w:val="bottom"/>
          </w:tcPr>
          <w:p w:rsidR="00FE0097" w:rsidRPr="003621C0" w:rsidRDefault="00FE0097" w:rsidP="00AB50C4">
            <w:pPr>
              <w:autoSpaceDE w:val="0"/>
              <w:autoSpaceDN w:val="0"/>
              <w:adjustRightInd w:val="0"/>
              <w:spacing w:line="360" w:lineRule="auto"/>
              <w:rPr>
                <w:color w:val="000000"/>
              </w:rPr>
            </w:pP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3</w:t>
            </w:r>
          </w:p>
        </w:tc>
        <w:tc>
          <w:tcPr>
            <w:tcW w:w="284"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7</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4</w:t>
            </w:r>
          </w:p>
        </w:tc>
        <w:tc>
          <w:tcPr>
            <w:tcW w:w="425"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4</w:t>
            </w:r>
          </w:p>
        </w:tc>
        <w:tc>
          <w:tcPr>
            <w:tcW w:w="709" w:type="dxa"/>
            <w:vAlign w:val="bottom"/>
          </w:tcPr>
          <w:p w:rsidR="00FE0097" w:rsidRPr="003621C0" w:rsidRDefault="00FE0097" w:rsidP="00AB50C4">
            <w:pPr>
              <w:autoSpaceDE w:val="0"/>
              <w:autoSpaceDN w:val="0"/>
              <w:adjustRightInd w:val="0"/>
              <w:spacing w:line="360" w:lineRule="auto"/>
              <w:rPr>
                <w:color w:val="000000"/>
              </w:rPr>
            </w:pPr>
            <w:r w:rsidRPr="003621C0">
              <w:rPr>
                <w:color w:val="000000"/>
              </w:rPr>
              <w:t>18</w:t>
            </w:r>
          </w:p>
        </w:tc>
      </w:tr>
    </w:tbl>
    <w:p w:rsidR="00FE0097" w:rsidRDefault="00FE0097" w:rsidP="00FE0097">
      <w:pPr>
        <w:autoSpaceDE w:val="0"/>
        <w:autoSpaceDN w:val="0"/>
        <w:adjustRightInd w:val="0"/>
        <w:spacing w:line="360" w:lineRule="auto"/>
        <w:rPr>
          <w:b/>
          <w:sz w:val="22"/>
        </w:rPr>
      </w:pPr>
    </w:p>
    <w:p w:rsidR="00FE0097" w:rsidRPr="00C45C82" w:rsidRDefault="00FE0097" w:rsidP="008F4021">
      <w:pPr>
        <w:autoSpaceDE w:val="0"/>
        <w:autoSpaceDN w:val="0"/>
        <w:adjustRightInd w:val="0"/>
        <w:spacing w:line="240" w:lineRule="auto"/>
        <w:ind w:firstLine="567"/>
        <w:rPr>
          <w:rFonts w:ascii="Arial" w:hAnsi="Arial" w:cs="Arial"/>
          <w:sz w:val="20"/>
          <w:szCs w:val="20"/>
        </w:rPr>
      </w:pPr>
      <w:r w:rsidRPr="00C45C82">
        <w:rPr>
          <w:rFonts w:ascii="Arial" w:hAnsi="Arial" w:cs="Arial"/>
          <w:sz w:val="20"/>
          <w:szCs w:val="20"/>
        </w:rPr>
        <w:t xml:space="preserve">Setelah alternatif penilaian untuk masing-masing guru dilakukan selanjutya dibuat perankingan guru terbaik dengan menggunakan metode </w:t>
      </w:r>
      <w:r w:rsidRPr="00C45C82">
        <w:rPr>
          <w:rFonts w:ascii="Arial" w:hAnsi="Arial" w:cs="Arial"/>
          <w:i/>
          <w:sz w:val="20"/>
          <w:szCs w:val="20"/>
        </w:rPr>
        <w:t xml:space="preserve">Weihgted Product. </w:t>
      </w:r>
      <w:r w:rsidRPr="00C45C82">
        <w:rPr>
          <w:rFonts w:ascii="Arial" w:hAnsi="Arial" w:cs="Arial"/>
          <w:sz w:val="20"/>
          <w:szCs w:val="20"/>
        </w:rPr>
        <w:t xml:space="preserve">Adapun langkah awal dari metode </w:t>
      </w:r>
      <w:r w:rsidRPr="00C45C82">
        <w:rPr>
          <w:rFonts w:ascii="Arial" w:hAnsi="Arial" w:cs="Arial"/>
          <w:i/>
          <w:sz w:val="20"/>
          <w:szCs w:val="20"/>
        </w:rPr>
        <w:t xml:space="preserve">Weihgted Product </w:t>
      </w:r>
      <w:r w:rsidRPr="00C45C82">
        <w:rPr>
          <w:rFonts w:ascii="Arial" w:hAnsi="Arial" w:cs="Arial"/>
          <w:sz w:val="20"/>
          <w:szCs w:val="20"/>
        </w:rPr>
        <w:t>adalah perbaikan bobot dari kriteria sebagai berikut:</w:t>
      </w:r>
      <w:r w:rsidR="001E4150">
        <w:rPr>
          <w:rFonts w:ascii="Arial" w:hAnsi="Arial" w:cs="Arial"/>
          <w:sz w:val="20"/>
          <w:szCs w:val="20"/>
        </w:rPr>
        <w:t xml:space="preserve"> </w:t>
      </w:r>
      <w:r w:rsidRPr="00C45C82">
        <w:rPr>
          <w:rFonts w:ascii="Arial" w:hAnsi="Arial" w:cs="Arial"/>
          <w:sz w:val="20"/>
          <w:szCs w:val="20"/>
        </w:rPr>
        <w:t>Melakukan Perbaikan Bobot Kriteria</w:t>
      </w:r>
    </w:p>
    <w:p w:rsidR="00FE0097" w:rsidRPr="00C45C82" w:rsidRDefault="00FE0097" w:rsidP="00FE0097">
      <w:pPr>
        <w:autoSpaceDE w:val="0"/>
        <w:autoSpaceDN w:val="0"/>
        <w:adjustRightInd w:val="0"/>
        <w:spacing w:line="240" w:lineRule="auto"/>
        <w:rPr>
          <w:rFonts w:ascii="Arial" w:hAnsi="Arial" w:cs="Arial"/>
          <w:sz w:val="20"/>
          <w:szCs w:val="20"/>
        </w:rPr>
      </w:pPr>
    </w:p>
    <w:p w:rsidR="00FE0097" w:rsidRPr="00C45C82" w:rsidRDefault="00FE0097" w:rsidP="00FE0097">
      <w:pPr>
        <w:autoSpaceDE w:val="0"/>
        <w:autoSpaceDN w:val="0"/>
        <w:adjustRightInd w:val="0"/>
        <w:spacing w:line="240" w:lineRule="auto"/>
        <w:ind w:left="142"/>
        <w:rPr>
          <w:rFonts w:ascii="Arial" w:hAnsi="Arial" w:cs="Arial"/>
          <w:color w:val="000000"/>
          <w:sz w:val="20"/>
          <w:szCs w:val="20"/>
        </w:rPr>
      </w:pPr>
      <w:r w:rsidRPr="00C45C82">
        <w:rPr>
          <w:rFonts w:ascii="Arial" w:hAnsi="Arial" w:cs="Arial"/>
          <w:b/>
          <w:sz w:val="20"/>
          <w:szCs w:val="20"/>
        </w:rPr>
        <w:t>W1</w:t>
      </w:r>
      <w:r w:rsidRPr="00C45C82">
        <w:rPr>
          <w:rFonts w:ascii="Arial" w:hAnsi="Arial" w:cs="Arial"/>
          <w:b/>
          <w:sz w:val="20"/>
          <w:szCs w:val="20"/>
        </w:rPr>
        <w:tab/>
        <w:t>=</w:t>
      </w:r>
      <w:r w:rsidRPr="00C45C82">
        <w:rPr>
          <w:rFonts w:ascii="Arial" w:hAnsi="Arial" w:cs="Arial"/>
          <w:b/>
          <w:sz w:val="20"/>
          <w:szCs w:val="20"/>
        </w:rPr>
        <w:tab/>
      </w:r>
      <m:oMath>
        <m:f>
          <m:fPr>
            <m:ctrlPr>
              <w:rPr>
                <w:rFonts w:ascii="Cambria Math" w:hAnsi="Cambria Math" w:cs="Arial"/>
                <w:b/>
                <w:sz w:val="20"/>
                <w:szCs w:val="20"/>
              </w:rPr>
            </m:ctrlPr>
          </m:fPr>
          <m:num>
            <m:r>
              <m:rPr>
                <m:sty m:val="b"/>
              </m:rPr>
              <w:rPr>
                <w:rFonts w:ascii="Cambria Math" w:hAnsi="Cambria Math" w:cs="Arial"/>
                <w:sz w:val="20"/>
                <w:szCs w:val="20"/>
              </w:rPr>
              <m:t>4</m:t>
            </m:r>
          </m:num>
          <m:den>
            <m:r>
              <m:rPr>
                <m:sty m:val="b"/>
              </m:rPr>
              <w:rPr>
                <w:rFonts w:ascii="Cambria Math" w:hAnsi="Cambria Math" w:cs="Arial"/>
                <w:sz w:val="20"/>
                <w:szCs w:val="20"/>
              </w:rPr>
              <m:t>4+5+4+3</m:t>
            </m:r>
          </m:den>
        </m:f>
      </m:oMath>
      <w:r w:rsidRPr="00C45C82">
        <w:rPr>
          <w:rFonts w:ascii="Arial" w:hAnsi="Arial" w:cs="Arial"/>
          <w:b/>
          <w:sz w:val="20"/>
          <w:szCs w:val="20"/>
        </w:rPr>
        <w:t xml:space="preserve"> =</w:t>
      </w:r>
      <w:r w:rsidRPr="00C45C82">
        <w:rPr>
          <w:rFonts w:ascii="Arial" w:hAnsi="Arial" w:cs="Arial"/>
          <w:b/>
          <w:sz w:val="20"/>
          <w:szCs w:val="20"/>
        </w:rPr>
        <w:tab/>
        <w:t xml:space="preserve"> </w:t>
      </w:r>
      <m:oMath>
        <m:f>
          <m:fPr>
            <m:ctrlPr>
              <w:rPr>
                <w:rFonts w:ascii="Cambria Math" w:hAnsi="Cambria Math" w:cs="Arial"/>
                <w:b/>
                <w:sz w:val="20"/>
                <w:szCs w:val="20"/>
              </w:rPr>
            </m:ctrlPr>
          </m:fPr>
          <m:num>
            <m:r>
              <m:rPr>
                <m:sty m:val="b"/>
              </m:rPr>
              <w:rPr>
                <w:rFonts w:ascii="Cambria Math" w:hAnsi="Cambria Math" w:cs="Arial"/>
                <w:sz w:val="20"/>
                <w:szCs w:val="20"/>
              </w:rPr>
              <m:t>4</m:t>
            </m:r>
          </m:num>
          <m:den>
            <m:r>
              <m:rPr>
                <m:sty m:val="b"/>
              </m:rPr>
              <w:rPr>
                <w:rFonts w:ascii="Cambria Math" w:hAnsi="Cambria Math" w:cs="Arial"/>
                <w:sz w:val="20"/>
                <w:szCs w:val="20"/>
              </w:rPr>
              <m:t>16</m:t>
            </m:r>
          </m:den>
        </m:f>
      </m:oMath>
      <w:r w:rsidRPr="00C45C82">
        <w:rPr>
          <w:rFonts w:ascii="Arial" w:hAnsi="Arial" w:cs="Arial"/>
          <w:b/>
          <w:sz w:val="20"/>
          <w:szCs w:val="20"/>
        </w:rPr>
        <w:tab/>
        <w:t xml:space="preserve">= </w:t>
      </w:r>
      <w:r w:rsidRPr="00C45C82">
        <w:rPr>
          <w:rFonts w:ascii="Arial" w:hAnsi="Arial" w:cs="Arial"/>
          <w:color w:val="000000"/>
          <w:sz w:val="20"/>
          <w:szCs w:val="20"/>
        </w:rPr>
        <w:t xml:space="preserve">0.2500 </w:t>
      </w:r>
    </w:p>
    <w:p w:rsidR="00FE0097" w:rsidRPr="00C45C82" w:rsidRDefault="00FE0097" w:rsidP="00FE0097">
      <w:pPr>
        <w:autoSpaceDE w:val="0"/>
        <w:autoSpaceDN w:val="0"/>
        <w:adjustRightInd w:val="0"/>
        <w:spacing w:line="240" w:lineRule="auto"/>
        <w:ind w:left="709"/>
        <w:rPr>
          <w:rFonts w:ascii="Arial" w:hAnsi="Arial" w:cs="Arial"/>
          <w:sz w:val="20"/>
          <w:szCs w:val="20"/>
        </w:rPr>
      </w:pPr>
    </w:p>
    <w:p w:rsidR="00FE0097" w:rsidRPr="00C45C82" w:rsidRDefault="00FE0097" w:rsidP="00FE0097">
      <w:pPr>
        <w:autoSpaceDE w:val="0"/>
        <w:autoSpaceDN w:val="0"/>
        <w:adjustRightInd w:val="0"/>
        <w:spacing w:line="240" w:lineRule="auto"/>
        <w:ind w:left="142"/>
        <w:rPr>
          <w:rFonts w:ascii="Arial" w:hAnsi="Arial" w:cs="Arial"/>
          <w:color w:val="000000"/>
          <w:sz w:val="20"/>
          <w:szCs w:val="20"/>
        </w:rPr>
      </w:pPr>
      <w:r w:rsidRPr="00C45C82">
        <w:rPr>
          <w:rFonts w:ascii="Arial" w:hAnsi="Arial" w:cs="Arial"/>
          <w:b/>
          <w:sz w:val="20"/>
          <w:szCs w:val="20"/>
        </w:rPr>
        <w:t>W2</w:t>
      </w:r>
      <w:r w:rsidRPr="00C45C82">
        <w:rPr>
          <w:rFonts w:ascii="Arial" w:hAnsi="Arial" w:cs="Arial"/>
          <w:b/>
          <w:sz w:val="20"/>
          <w:szCs w:val="20"/>
        </w:rPr>
        <w:tab/>
        <w:t>=</w:t>
      </w:r>
      <w:r w:rsidRPr="00C45C82">
        <w:rPr>
          <w:rFonts w:ascii="Arial" w:hAnsi="Arial" w:cs="Arial"/>
          <w:b/>
          <w:sz w:val="20"/>
          <w:szCs w:val="20"/>
        </w:rPr>
        <w:tab/>
      </w:r>
      <m:oMath>
        <m:f>
          <m:fPr>
            <m:ctrlPr>
              <w:rPr>
                <w:rFonts w:ascii="Cambria Math" w:hAnsi="Cambria Math" w:cs="Arial"/>
                <w:b/>
                <w:sz w:val="20"/>
                <w:szCs w:val="20"/>
              </w:rPr>
            </m:ctrlPr>
          </m:fPr>
          <m:num>
            <m:r>
              <m:rPr>
                <m:sty m:val="b"/>
              </m:rPr>
              <w:rPr>
                <w:rFonts w:ascii="Cambria Math" w:hAnsi="Cambria Math" w:cs="Arial"/>
                <w:sz w:val="20"/>
                <w:szCs w:val="20"/>
              </w:rPr>
              <m:t>5</m:t>
            </m:r>
          </m:num>
          <m:den>
            <m:r>
              <m:rPr>
                <m:sty m:val="b"/>
              </m:rPr>
              <w:rPr>
                <w:rFonts w:ascii="Cambria Math" w:hAnsi="Cambria Math" w:cs="Arial"/>
                <w:sz w:val="20"/>
                <w:szCs w:val="20"/>
              </w:rPr>
              <m:t>4+5+4+3</m:t>
            </m:r>
          </m:den>
        </m:f>
      </m:oMath>
      <w:r w:rsidRPr="00C45C82">
        <w:rPr>
          <w:rFonts w:ascii="Arial" w:hAnsi="Arial" w:cs="Arial"/>
          <w:b/>
          <w:sz w:val="20"/>
          <w:szCs w:val="20"/>
        </w:rPr>
        <w:t xml:space="preserve"> =</w:t>
      </w:r>
      <w:r w:rsidRPr="00C45C82">
        <w:rPr>
          <w:rFonts w:ascii="Arial" w:hAnsi="Arial" w:cs="Arial"/>
          <w:b/>
          <w:sz w:val="20"/>
          <w:szCs w:val="20"/>
        </w:rPr>
        <w:tab/>
        <w:t xml:space="preserve"> </w:t>
      </w:r>
      <m:oMath>
        <m:f>
          <m:fPr>
            <m:ctrlPr>
              <w:rPr>
                <w:rFonts w:ascii="Cambria Math" w:hAnsi="Cambria Math" w:cs="Arial"/>
                <w:b/>
                <w:sz w:val="20"/>
                <w:szCs w:val="20"/>
              </w:rPr>
            </m:ctrlPr>
          </m:fPr>
          <m:num>
            <m:r>
              <m:rPr>
                <m:sty m:val="b"/>
              </m:rPr>
              <w:rPr>
                <w:rFonts w:ascii="Cambria Math" w:hAnsi="Cambria Math" w:cs="Arial"/>
                <w:sz w:val="20"/>
                <w:szCs w:val="20"/>
              </w:rPr>
              <m:t>5</m:t>
            </m:r>
          </m:num>
          <m:den>
            <m:r>
              <m:rPr>
                <m:sty m:val="b"/>
              </m:rPr>
              <w:rPr>
                <w:rFonts w:ascii="Cambria Math" w:hAnsi="Cambria Math" w:cs="Arial"/>
                <w:sz w:val="20"/>
                <w:szCs w:val="20"/>
              </w:rPr>
              <m:t>16</m:t>
            </m:r>
          </m:den>
        </m:f>
      </m:oMath>
      <w:r w:rsidRPr="00C45C82">
        <w:rPr>
          <w:rFonts w:ascii="Arial" w:hAnsi="Arial" w:cs="Arial"/>
          <w:b/>
          <w:sz w:val="20"/>
          <w:szCs w:val="20"/>
        </w:rPr>
        <w:tab/>
        <w:t xml:space="preserve">= </w:t>
      </w:r>
      <w:r w:rsidRPr="00C45C82">
        <w:rPr>
          <w:rFonts w:ascii="Arial" w:hAnsi="Arial" w:cs="Arial"/>
          <w:color w:val="000000"/>
          <w:sz w:val="20"/>
          <w:szCs w:val="20"/>
        </w:rPr>
        <w:t xml:space="preserve">0.3125 </w:t>
      </w:r>
    </w:p>
    <w:p w:rsidR="00FE0097" w:rsidRPr="00C45C82" w:rsidRDefault="00FE0097" w:rsidP="00FE0097">
      <w:pPr>
        <w:autoSpaceDE w:val="0"/>
        <w:autoSpaceDN w:val="0"/>
        <w:adjustRightInd w:val="0"/>
        <w:spacing w:line="240" w:lineRule="auto"/>
        <w:ind w:left="709"/>
        <w:rPr>
          <w:rFonts w:ascii="Arial" w:hAnsi="Arial" w:cs="Arial"/>
          <w:sz w:val="20"/>
          <w:szCs w:val="20"/>
        </w:rPr>
      </w:pPr>
    </w:p>
    <w:p w:rsidR="00FE0097" w:rsidRPr="00C45C82" w:rsidRDefault="00FE0097" w:rsidP="00FE0097">
      <w:pPr>
        <w:autoSpaceDE w:val="0"/>
        <w:autoSpaceDN w:val="0"/>
        <w:adjustRightInd w:val="0"/>
        <w:spacing w:line="240" w:lineRule="auto"/>
        <w:ind w:left="709" w:hanging="567"/>
        <w:rPr>
          <w:rFonts w:ascii="Arial" w:hAnsi="Arial" w:cs="Arial"/>
          <w:color w:val="000000"/>
          <w:sz w:val="20"/>
          <w:szCs w:val="20"/>
        </w:rPr>
      </w:pPr>
      <w:r w:rsidRPr="00C45C82">
        <w:rPr>
          <w:rFonts w:ascii="Arial" w:hAnsi="Arial" w:cs="Arial"/>
          <w:b/>
          <w:sz w:val="20"/>
          <w:szCs w:val="20"/>
        </w:rPr>
        <w:t>W3</w:t>
      </w:r>
      <w:r w:rsidRPr="00C45C82">
        <w:rPr>
          <w:rFonts w:ascii="Arial" w:hAnsi="Arial" w:cs="Arial"/>
          <w:b/>
          <w:sz w:val="20"/>
          <w:szCs w:val="20"/>
        </w:rPr>
        <w:tab/>
        <w:t>=</w:t>
      </w:r>
      <w:r w:rsidRPr="00C45C82">
        <w:rPr>
          <w:rFonts w:ascii="Arial" w:hAnsi="Arial" w:cs="Arial"/>
          <w:b/>
          <w:sz w:val="20"/>
          <w:szCs w:val="20"/>
        </w:rPr>
        <w:tab/>
      </w:r>
      <m:oMath>
        <m:f>
          <m:fPr>
            <m:ctrlPr>
              <w:rPr>
                <w:rFonts w:ascii="Cambria Math" w:hAnsi="Cambria Math" w:cs="Arial"/>
                <w:b/>
                <w:sz w:val="20"/>
                <w:szCs w:val="20"/>
              </w:rPr>
            </m:ctrlPr>
          </m:fPr>
          <m:num>
            <m:r>
              <m:rPr>
                <m:sty m:val="b"/>
              </m:rPr>
              <w:rPr>
                <w:rFonts w:ascii="Cambria Math" w:hAnsi="Cambria Math" w:cs="Arial"/>
                <w:sz w:val="20"/>
                <w:szCs w:val="20"/>
              </w:rPr>
              <m:t>4</m:t>
            </m:r>
          </m:num>
          <m:den>
            <m:r>
              <m:rPr>
                <m:sty m:val="b"/>
              </m:rPr>
              <w:rPr>
                <w:rFonts w:ascii="Cambria Math" w:hAnsi="Cambria Math" w:cs="Arial"/>
                <w:sz w:val="20"/>
                <w:szCs w:val="20"/>
              </w:rPr>
              <m:t>4+5+4+3</m:t>
            </m:r>
          </m:den>
        </m:f>
      </m:oMath>
      <w:r w:rsidRPr="00C45C82">
        <w:rPr>
          <w:rFonts w:ascii="Arial" w:hAnsi="Arial" w:cs="Arial"/>
          <w:b/>
          <w:sz w:val="20"/>
          <w:szCs w:val="20"/>
        </w:rPr>
        <w:t xml:space="preserve"> =</w:t>
      </w:r>
      <w:r w:rsidRPr="00C45C82">
        <w:rPr>
          <w:rFonts w:ascii="Arial" w:hAnsi="Arial" w:cs="Arial"/>
          <w:b/>
          <w:sz w:val="20"/>
          <w:szCs w:val="20"/>
        </w:rPr>
        <w:tab/>
        <w:t xml:space="preserve"> </w:t>
      </w:r>
      <m:oMath>
        <m:f>
          <m:fPr>
            <m:ctrlPr>
              <w:rPr>
                <w:rFonts w:ascii="Cambria Math" w:hAnsi="Cambria Math" w:cs="Arial"/>
                <w:b/>
                <w:sz w:val="20"/>
                <w:szCs w:val="20"/>
              </w:rPr>
            </m:ctrlPr>
          </m:fPr>
          <m:num>
            <m:r>
              <m:rPr>
                <m:sty m:val="b"/>
              </m:rPr>
              <w:rPr>
                <w:rFonts w:ascii="Cambria Math" w:hAnsi="Cambria Math" w:cs="Arial"/>
                <w:sz w:val="20"/>
                <w:szCs w:val="20"/>
              </w:rPr>
              <m:t>4</m:t>
            </m:r>
          </m:num>
          <m:den>
            <m:r>
              <m:rPr>
                <m:sty m:val="b"/>
              </m:rPr>
              <w:rPr>
                <w:rFonts w:ascii="Cambria Math" w:hAnsi="Cambria Math" w:cs="Arial"/>
                <w:sz w:val="20"/>
                <w:szCs w:val="20"/>
              </w:rPr>
              <m:t>16</m:t>
            </m:r>
          </m:den>
        </m:f>
      </m:oMath>
      <w:r w:rsidRPr="00C45C82">
        <w:rPr>
          <w:rFonts w:ascii="Arial" w:hAnsi="Arial" w:cs="Arial"/>
          <w:b/>
          <w:sz w:val="20"/>
          <w:szCs w:val="20"/>
        </w:rPr>
        <w:tab/>
        <w:t xml:space="preserve">= </w:t>
      </w:r>
      <w:r w:rsidRPr="00C45C82">
        <w:rPr>
          <w:rFonts w:ascii="Arial" w:hAnsi="Arial" w:cs="Arial"/>
          <w:color w:val="000000"/>
          <w:sz w:val="20"/>
          <w:szCs w:val="20"/>
        </w:rPr>
        <w:t xml:space="preserve">0.2250 </w:t>
      </w:r>
    </w:p>
    <w:p w:rsidR="00FE0097" w:rsidRPr="00C45C82" w:rsidRDefault="00FE0097" w:rsidP="00FE0097">
      <w:pPr>
        <w:autoSpaceDE w:val="0"/>
        <w:autoSpaceDN w:val="0"/>
        <w:adjustRightInd w:val="0"/>
        <w:spacing w:line="240" w:lineRule="auto"/>
        <w:ind w:left="709"/>
        <w:rPr>
          <w:rFonts w:ascii="Arial" w:hAnsi="Arial" w:cs="Arial"/>
          <w:sz w:val="20"/>
          <w:szCs w:val="20"/>
        </w:rPr>
      </w:pPr>
    </w:p>
    <w:p w:rsidR="00FE0097" w:rsidRPr="00C45C82" w:rsidRDefault="00FE0097" w:rsidP="00FE0097">
      <w:pPr>
        <w:autoSpaceDE w:val="0"/>
        <w:autoSpaceDN w:val="0"/>
        <w:adjustRightInd w:val="0"/>
        <w:spacing w:line="240" w:lineRule="auto"/>
        <w:ind w:left="709" w:hanging="567"/>
        <w:rPr>
          <w:rFonts w:ascii="Arial" w:hAnsi="Arial" w:cs="Arial"/>
          <w:color w:val="000000"/>
          <w:sz w:val="20"/>
          <w:szCs w:val="20"/>
        </w:rPr>
      </w:pPr>
      <w:r w:rsidRPr="00C45C82">
        <w:rPr>
          <w:rFonts w:ascii="Arial" w:hAnsi="Arial" w:cs="Arial"/>
          <w:b/>
          <w:sz w:val="20"/>
          <w:szCs w:val="20"/>
        </w:rPr>
        <w:t>W4</w:t>
      </w:r>
      <w:r w:rsidRPr="00C45C82">
        <w:rPr>
          <w:rFonts w:ascii="Arial" w:hAnsi="Arial" w:cs="Arial"/>
          <w:b/>
          <w:sz w:val="20"/>
          <w:szCs w:val="20"/>
        </w:rPr>
        <w:tab/>
        <w:t>=</w:t>
      </w:r>
      <w:r w:rsidRPr="00C45C82">
        <w:rPr>
          <w:rFonts w:ascii="Arial" w:hAnsi="Arial" w:cs="Arial"/>
          <w:b/>
          <w:sz w:val="20"/>
          <w:szCs w:val="20"/>
        </w:rPr>
        <w:tab/>
      </w:r>
      <m:oMath>
        <m:f>
          <m:fPr>
            <m:ctrlPr>
              <w:rPr>
                <w:rFonts w:ascii="Cambria Math" w:hAnsi="Cambria Math" w:cs="Arial"/>
                <w:b/>
                <w:sz w:val="20"/>
                <w:szCs w:val="20"/>
              </w:rPr>
            </m:ctrlPr>
          </m:fPr>
          <m:num>
            <m:r>
              <m:rPr>
                <m:sty m:val="b"/>
              </m:rPr>
              <w:rPr>
                <w:rFonts w:ascii="Cambria Math" w:hAnsi="Cambria Math" w:cs="Arial"/>
                <w:sz w:val="20"/>
                <w:szCs w:val="20"/>
              </w:rPr>
              <m:t>3</m:t>
            </m:r>
          </m:num>
          <m:den>
            <m:r>
              <m:rPr>
                <m:sty m:val="b"/>
              </m:rPr>
              <w:rPr>
                <w:rFonts w:ascii="Cambria Math" w:hAnsi="Cambria Math" w:cs="Arial"/>
                <w:sz w:val="20"/>
                <w:szCs w:val="20"/>
              </w:rPr>
              <m:t>4+5+4+3</m:t>
            </m:r>
          </m:den>
        </m:f>
      </m:oMath>
      <w:r w:rsidRPr="00C45C82">
        <w:rPr>
          <w:rFonts w:ascii="Arial" w:hAnsi="Arial" w:cs="Arial"/>
          <w:b/>
          <w:sz w:val="20"/>
          <w:szCs w:val="20"/>
        </w:rPr>
        <w:t xml:space="preserve"> =</w:t>
      </w:r>
      <w:r w:rsidRPr="00C45C82">
        <w:rPr>
          <w:rFonts w:ascii="Arial" w:hAnsi="Arial" w:cs="Arial"/>
          <w:b/>
          <w:sz w:val="20"/>
          <w:szCs w:val="20"/>
        </w:rPr>
        <w:tab/>
        <w:t xml:space="preserve"> </w:t>
      </w:r>
      <m:oMath>
        <m:f>
          <m:fPr>
            <m:ctrlPr>
              <w:rPr>
                <w:rFonts w:ascii="Cambria Math" w:hAnsi="Cambria Math" w:cs="Arial"/>
                <w:b/>
                <w:sz w:val="20"/>
                <w:szCs w:val="20"/>
              </w:rPr>
            </m:ctrlPr>
          </m:fPr>
          <m:num>
            <m:r>
              <m:rPr>
                <m:sty m:val="b"/>
              </m:rPr>
              <w:rPr>
                <w:rFonts w:ascii="Cambria Math" w:hAnsi="Cambria Math" w:cs="Arial"/>
                <w:sz w:val="20"/>
                <w:szCs w:val="20"/>
              </w:rPr>
              <m:t>3</m:t>
            </m:r>
          </m:num>
          <m:den>
            <m:r>
              <m:rPr>
                <m:sty m:val="b"/>
              </m:rPr>
              <w:rPr>
                <w:rFonts w:ascii="Cambria Math" w:hAnsi="Cambria Math" w:cs="Arial"/>
                <w:sz w:val="20"/>
                <w:szCs w:val="20"/>
              </w:rPr>
              <m:t>16</m:t>
            </m:r>
          </m:den>
        </m:f>
      </m:oMath>
      <w:r w:rsidRPr="00C45C82">
        <w:rPr>
          <w:rFonts w:ascii="Arial" w:hAnsi="Arial" w:cs="Arial"/>
          <w:b/>
          <w:sz w:val="20"/>
          <w:szCs w:val="20"/>
        </w:rPr>
        <w:tab/>
        <w:t xml:space="preserve">= </w:t>
      </w:r>
      <w:r w:rsidRPr="00C45C82">
        <w:rPr>
          <w:rFonts w:ascii="Arial" w:hAnsi="Arial" w:cs="Arial"/>
          <w:color w:val="000000"/>
          <w:sz w:val="20"/>
          <w:szCs w:val="20"/>
        </w:rPr>
        <w:t xml:space="preserve">0.1875 </w:t>
      </w:r>
    </w:p>
    <w:p w:rsidR="00FE0097" w:rsidRPr="00C45C82" w:rsidRDefault="00FE0097" w:rsidP="00FE0097">
      <w:pPr>
        <w:autoSpaceDE w:val="0"/>
        <w:autoSpaceDN w:val="0"/>
        <w:adjustRightInd w:val="0"/>
        <w:spacing w:line="240" w:lineRule="auto"/>
        <w:ind w:left="709"/>
        <w:rPr>
          <w:rFonts w:ascii="Arial" w:hAnsi="Arial" w:cs="Arial"/>
          <w:sz w:val="20"/>
          <w:szCs w:val="20"/>
        </w:rPr>
      </w:pPr>
    </w:p>
    <w:p w:rsidR="00FE0097" w:rsidRPr="00C45C82" w:rsidRDefault="00FE0097" w:rsidP="00FE0097">
      <w:pPr>
        <w:autoSpaceDE w:val="0"/>
        <w:autoSpaceDN w:val="0"/>
        <w:adjustRightInd w:val="0"/>
        <w:spacing w:line="240" w:lineRule="auto"/>
        <w:rPr>
          <w:rFonts w:ascii="Arial" w:hAnsi="Arial" w:cs="Arial"/>
          <w:sz w:val="20"/>
          <w:szCs w:val="20"/>
        </w:rPr>
      </w:pPr>
    </w:p>
    <w:p w:rsidR="001E4150" w:rsidRDefault="001E4150" w:rsidP="001E4150">
      <w:pPr>
        <w:numPr>
          <w:ilvl w:val="0"/>
          <w:numId w:val="22"/>
        </w:numPr>
        <w:autoSpaceDE w:val="0"/>
        <w:autoSpaceDN w:val="0"/>
        <w:adjustRightInd w:val="0"/>
        <w:spacing w:line="240" w:lineRule="auto"/>
        <w:rPr>
          <w:rFonts w:ascii="Arial" w:hAnsi="Arial" w:cs="Arial"/>
          <w:sz w:val="20"/>
          <w:szCs w:val="20"/>
        </w:rPr>
      </w:pPr>
      <w:r w:rsidRPr="008C2BA2">
        <w:rPr>
          <w:rFonts w:ascii="Arial" w:hAnsi="Arial" w:cs="Arial"/>
          <w:sz w:val="20"/>
          <w:szCs w:val="20"/>
        </w:rPr>
        <w:t>Perhitungan Vector S</w:t>
      </w:r>
    </w:p>
    <w:p w:rsidR="008F4021" w:rsidRDefault="008F4021" w:rsidP="008F4021">
      <w:pPr>
        <w:autoSpaceDE w:val="0"/>
        <w:autoSpaceDN w:val="0"/>
        <w:adjustRightInd w:val="0"/>
        <w:spacing w:line="240" w:lineRule="auto"/>
        <w:ind w:left="720"/>
        <w:rPr>
          <w:rFonts w:ascii="Arial" w:hAnsi="Arial" w:cs="Arial"/>
          <w:sz w:val="20"/>
          <w:szCs w:val="20"/>
        </w:rPr>
      </w:pPr>
    </w:p>
    <w:p w:rsidR="008F4021" w:rsidRPr="008F4021" w:rsidRDefault="008F4021" w:rsidP="008F4021">
      <w:pPr>
        <w:autoSpaceDE w:val="0"/>
        <w:autoSpaceDN w:val="0"/>
        <w:adjustRightInd w:val="0"/>
        <w:spacing w:line="240" w:lineRule="auto"/>
        <w:ind w:left="720"/>
        <w:rPr>
          <w:rFonts w:ascii="Arial" w:hAnsi="Arial" w:cs="Arial"/>
          <w:sz w:val="20"/>
          <w:szCs w:val="20"/>
        </w:rPr>
      </w:pPr>
      <w:r w:rsidRPr="008F4021">
        <w:rPr>
          <w:rFonts w:ascii="Arial" w:hAnsi="Arial" w:cs="Arial"/>
          <w:sz w:val="20"/>
          <w:szCs w:val="20"/>
        </w:rPr>
        <w:t>Tabel 4 Perhitungan Verktor S</w:t>
      </w:r>
    </w:p>
    <w:p w:rsidR="001E4150" w:rsidRPr="008C2BA2" w:rsidRDefault="001E4150" w:rsidP="001E4150">
      <w:pPr>
        <w:autoSpaceDE w:val="0"/>
        <w:autoSpaceDN w:val="0"/>
        <w:adjustRightInd w:val="0"/>
        <w:spacing w:line="240" w:lineRule="auto"/>
        <w:rPr>
          <w:rFonts w:ascii="Arial" w:hAnsi="Arial" w:cs="Arial"/>
          <w:sz w:val="20"/>
          <w:szCs w:val="20"/>
        </w:rPr>
      </w:pPr>
    </w:p>
    <w:tbl>
      <w:tblPr>
        <w:tblStyle w:val="TableGrid2"/>
        <w:tblW w:w="0" w:type="auto"/>
        <w:jc w:val="center"/>
        <w:tblLook w:val="04A0" w:firstRow="1" w:lastRow="0" w:firstColumn="1" w:lastColumn="0" w:noHBand="0" w:noVBand="1"/>
      </w:tblPr>
      <w:tblGrid>
        <w:gridCol w:w="787"/>
        <w:gridCol w:w="585"/>
        <w:gridCol w:w="585"/>
        <w:gridCol w:w="522"/>
        <w:gridCol w:w="585"/>
        <w:gridCol w:w="824"/>
      </w:tblGrid>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lang w:val="id-ID"/>
              </w:rPr>
            </w:pPr>
            <w:proofErr w:type="spellStart"/>
            <w:r w:rsidRPr="008C2BA2">
              <w:rPr>
                <w:rFonts w:ascii="Arial" w:hAnsi="Arial" w:cs="Arial"/>
                <w:sz w:val="20"/>
                <w:szCs w:val="20"/>
              </w:rPr>
              <w:t>Alternati</w:t>
            </w:r>
            <w:proofErr w:type="spellEnd"/>
            <w:r w:rsidRPr="008C2BA2">
              <w:rPr>
                <w:rFonts w:ascii="Arial" w:hAnsi="Arial" w:cs="Arial"/>
                <w:sz w:val="20"/>
                <w:szCs w:val="20"/>
                <w:lang w:val="id-ID"/>
              </w:rPr>
              <w:t>f</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K1</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K2</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K3</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K4</w:t>
            </w:r>
          </w:p>
        </w:tc>
        <w:tc>
          <w:tcPr>
            <w:tcW w:w="1056" w:type="dxa"/>
          </w:tcPr>
          <w:p w:rsidR="001E4150" w:rsidRPr="008C2BA2" w:rsidRDefault="001E4150" w:rsidP="00AB50C4">
            <w:pPr>
              <w:autoSpaceDE w:val="0"/>
              <w:autoSpaceDN w:val="0"/>
              <w:adjustRightInd w:val="0"/>
              <w:spacing w:line="240" w:lineRule="auto"/>
              <w:jc w:val="center"/>
              <w:rPr>
                <w:rFonts w:ascii="Arial" w:hAnsi="Arial" w:cs="Arial"/>
                <w:sz w:val="20"/>
                <w:szCs w:val="20"/>
              </w:rPr>
            </w:pPr>
            <w:proofErr w:type="spellStart"/>
            <w:r w:rsidRPr="008C2BA2">
              <w:rPr>
                <w:rFonts w:ascii="Arial" w:hAnsi="Arial" w:cs="Arial"/>
                <w:sz w:val="20"/>
                <w:szCs w:val="20"/>
              </w:rPr>
              <w:t>Hasil</w:t>
            </w:r>
            <w:proofErr w:type="spellEnd"/>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A1</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vertAlign w:val="superscript"/>
              </w:rPr>
            </w:pPr>
            <w:r w:rsidRPr="008C2BA2">
              <w:rPr>
                <w:rFonts w:ascii="Arial" w:hAnsi="Arial" w:cs="Arial"/>
                <w:color w:val="000000"/>
                <w:sz w:val="20"/>
                <w:szCs w:val="20"/>
              </w:rPr>
              <w:t>3</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7</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4,4337</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A2</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6</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0. 2500</w:t>
            </w:r>
            <w:r w:rsidRPr="008C2BA2">
              <w:rPr>
                <w:rFonts w:ascii="Arial" w:hAnsi="Arial" w:cs="Arial"/>
                <w:color w:val="000000"/>
                <w:sz w:val="20"/>
                <w:szCs w:val="20"/>
              </w:rPr>
              <w:t xml:space="preserve"> 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4,8008</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A3</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8</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5,2524</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lastRenderedPageBreak/>
              <w:t>A4</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7</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3</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rPr>
              <w:t>4.</w:t>
            </w:r>
            <w:r w:rsidRPr="008C2BA2">
              <w:rPr>
                <w:rFonts w:ascii="Arial" w:hAnsi="Arial" w:cs="Arial"/>
                <w:color w:val="000000"/>
                <w:sz w:val="20"/>
                <w:szCs w:val="20"/>
                <w:lang w:val="id-ID"/>
              </w:rPr>
              <w:t>7732</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A5</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8</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5,5537</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A6</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8</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5,2524</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A7</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7</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5,0377</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A8</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6</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7</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3</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5,0470</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A9</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 xml:space="preserve">0.2500 </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8</w:t>
            </w:r>
            <w:r w:rsidRPr="008C2BA2">
              <w:rPr>
                <w:rFonts w:ascii="Arial" w:hAnsi="Arial" w:cs="Arial"/>
                <w:color w:val="000000"/>
                <w:sz w:val="20"/>
                <w:szCs w:val="20"/>
                <w:vertAlign w:val="superscript"/>
              </w:rPr>
              <w:t xml:space="preserve">0.3125 </w:t>
            </w:r>
            <w:r w:rsidRPr="008C2BA2">
              <w:rPr>
                <w:rFonts w:ascii="Arial" w:hAnsi="Arial" w:cs="Arial"/>
                <w:color w:val="000000"/>
                <w:sz w:val="20"/>
                <w:szCs w:val="20"/>
              </w:rPr>
              <w:t>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5</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5,2524</w:t>
            </w:r>
          </w:p>
        </w:tc>
      </w:tr>
      <w:tr w:rsidR="001E4150" w:rsidRPr="008C2BA2" w:rsidTr="00AB50C4">
        <w:trPr>
          <w:trHeight w:val="181"/>
          <w:jc w:val="center"/>
        </w:trPr>
        <w:tc>
          <w:tcPr>
            <w:tcW w:w="302" w:type="dxa"/>
            <w:vAlign w:val="center"/>
          </w:tcPr>
          <w:p w:rsidR="001E4150" w:rsidRPr="008C2BA2" w:rsidRDefault="001E4150" w:rsidP="00AB50C4">
            <w:pPr>
              <w:autoSpaceDE w:val="0"/>
              <w:autoSpaceDN w:val="0"/>
              <w:adjustRightInd w:val="0"/>
              <w:spacing w:line="240" w:lineRule="auto"/>
              <w:jc w:val="center"/>
              <w:rPr>
                <w:rFonts w:ascii="Arial" w:hAnsi="Arial" w:cs="Arial"/>
                <w:sz w:val="20"/>
                <w:szCs w:val="20"/>
              </w:rPr>
            </w:pPr>
            <w:r w:rsidRPr="008C2BA2">
              <w:rPr>
                <w:rFonts w:ascii="Arial" w:hAnsi="Arial" w:cs="Arial"/>
                <w:sz w:val="20"/>
                <w:szCs w:val="20"/>
              </w:rPr>
              <w:t>A10</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3</w:t>
            </w:r>
            <w:r w:rsidRPr="008C2BA2">
              <w:rPr>
                <w:rFonts w:ascii="Arial" w:hAnsi="Arial" w:cs="Arial"/>
                <w:color w:val="000000"/>
                <w:sz w:val="20"/>
                <w:szCs w:val="20"/>
                <w:vertAlign w:val="superscript"/>
              </w:rPr>
              <w:t>0.2500</w:t>
            </w:r>
            <w:r w:rsidRPr="008C2BA2">
              <w:rPr>
                <w:rFonts w:ascii="Arial" w:hAnsi="Arial" w:cs="Arial"/>
                <w:color w:val="000000"/>
                <w:sz w:val="20"/>
                <w:szCs w:val="20"/>
              </w:rPr>
              <w:t xml:space="preserve"> 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7</w:t>
            </w:r>
            <w:r w:rsidRPr="008C2BA2">
              <w:rPr>
                <w:rFonts w:ascii="Arial" w:hAnsi="Arial" w:cs="Arial"/>
                <w:color w:val="000000"/>
                <w:sz w:val="20"/>
                <w:szCs w:val="20"/>
                <w:vertAlign w:val="superscript"/>
              </w:rPr>
              <w:t>0.3125</w:t>
            </w:r>
            <w:r w:rsidRPr="008C2BA2">
              <w:rPr>
                <w:rFonts w:ascii="Arial" w:hAnsi="Arial" w:cs="Arial"/>
                <w:color w:val="000000"/>
                <w:sz w:val="20"/>
                <w:szCs w:val="20"/>
              </w:rPr>
              <w:t xml:space="preserve"> X</w:t>
            </w:r>
          </w:p>
        </w:tc>
        <w:tc>
          <w:tcPr>
            <w:tcW w:w="639"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0. 2500</w:t>
            </w:r>
            <w:r w:rsidRPr="008C2BA2">
              <w:rPr>
                <w:rFonts w:ascii="Arial" w:hAnsi="Arial" w:cs="Arial"/>
                <w:color w:val="000000"/>
                <w:sz w:val="20"/>
                <w:szCs w:val="20"/>
              </w:rPr>
              <w:t>X</w:t>
            </w:r>
          </w:p>
        </w:tc>
        <w:tc>
          <w:tcPr>
            <w:tcW w:w="725" w:type="dxa"/>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4</w:t>
            </w:r>
            <w:r w:rsidRPr="008C2BA2">
              <w:rPr>
                <w:rFonts w:ascii="Arial" w:hAnsi="Arial" w:cs="Arial"/>
                <w:color w:val="000000"/>
                <w:sz w:val="20"/>
                <w:szCs w:val="20"/>
                <w:vertAlign w:val="superscript"/>
              </w:rPr>
              <w:t>0. 1</w:t>
            </w:r>
            <w:r w:rsidRPr="008C2BA2">
              <w:rPr>
                <w:rFonts w:ascii="Arial" w:hAnsi="Arial" w:cs="Arial"/>
                <w:color w:val="000000"/>
                <w:sz w:val="20"/>
                <w:szCs w:val="20"/>
                <w:vertAlign w:val="superscript"/>
                <w:lang w:val="id-ID"/>
              </w:rPr>
              <w:t>875</w:t>
            </w:r>
            <w:r w:rsidRPr="008C2BA2">
              <w:rPr>
                <w:rFonts w:ascii="Arial" w:hAnsi="Arial" w:cs="Arial"/>
                <w:color w:val="000000"/>
                <w:sz w:val="20"/>
                <w:szCs w:val="20"/>
                <w:vertAlign w:val="superscript"/>
              </w:rPr>
              <w:t xml:space="preserve"> </w:t>
            </w:r>
            <w:r w:rsidRPr="008C2BA2">
              <w:rPr>
                <w:rFonts w:ascii="Arial" w:hAnsi="Arial" w:cs="Arial"/>
                <w:color w:val="000000"/>
                <w:sz w:val="20"/>
                <w:szCs w:val="20"/>
              </w:rPr>
              <w:t>=</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4,4337</w:t>
            </w:r>
          </w:p>
        </w:tc>
      </w:tr>
      <w:tr w:rsidR="001E4150" w:rsidRPr="008C2BA2" w:rsidTr="00AB50C4">
        <w:trPr>
          <w:trHeight w:val="366"/>
          <w:jc w:val="center"/>
        </w:trPr>
        <w:tc>
          <w:tcPr>
            <w:tcW w:w="3116" w:type="dxa"/>
            <w:gridSpan w:val="5"/>
            <w:vAlign w:val="center"/>
          </w:tcPr>
          <w:p w:rsidR="001E4150" w:rsidRPr="008C2BA2" w:rsidRDefault="001E4150" w:rsidP="00AB50C4">
            <w:pPr>
              <w:autoSpaceDE w:val="0"/>
              <w:autoSpaceDN w:val="0"/>
              <w:adjustRightInd w:val="0"/>
              <w:spacing w:line="240" w:lineRule="auto"/>
              <w:jc w:val="center"/>
              <w:rPr>
                <w:rFonts w:ascii="Arial" w:hAnsi="Arial" w:cs="Arial"/>
                <w:color w:val="000000"/>
                <w:sz w:val="20"/>
                <w:szCs w:val="20"/>
              </w:rPr>
            </w:pPr>
            <w:r w:rsidRPr="008C2BA2">
              <w:rPr>
                <w:rFonts w:ascii="Arial" w:hAnsi="Arial" w:cs="Arial"/>
                <w:color w:val="000000"/>
                <w:sz w:val="20"/>
                <w:szCs w:val="20"/>
              </w:rPr>
              <w:t>Total</w:t>
            </w:r>
          </w:p>
        </w:tc>
        <w:tc>
          <w:tcPr>
            <w:tcW w:w="1056"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=49,8374</w:t>
            </w:r>
          </w:p>
        </w:tc>
      </w:tr>
    </w:tbl>
    <w:p w:rsidR="001E4150" w:rsidRPr="008C2BA2" w:rsidRDefault="001E4150" w:rsidP="001E4150">
      <w:pPr>
        <w:autoSpaceDE w:val="0"/>
        <w:autoSpaceDN w:val="0"/>
        <w:adjustRightInd w:val="0"/>
        <w:spacing w:line="240" w:lineRule="auto"/>
        <w:rPr>
          <w:rFonts w:ascii="Arial" w:hAnsi="Arial" w:cs="Arial"/>
          <w:sz w:val="20"/>
          <w:szCs w:val="20"/>
        </w:rPr>
      </w:pPr>
    </w:p>
    <w:p w:rsidR="001E4150" w:rsidRDefault="001E4150" w:rsidP="001E4150">
      <w:pPr>
        <w:numPr>
          <w:ilvl w:val="0"/>
          <w:numId w:val="22"/>
        </w:numPr>
        <w:autoSpaceDE w:val="0"/>
        <w:autoSpaceDN w:val="0"/>
        <w:adjustRightInd w:val="0"/>
        <w:spacing w:line="240" w:lineRule="auto"/>
        <w:rPr>
          <w:rFonts w:ascii="Arial" w:hAnsi="Arial" w:cs="Arial"/>
          <w:sz w:val="20"/>
          <w:szCs w:val="20"/>
        </w:rPr>
      </w:pPr>
      <w:r w:rsidRPr="008C2BA2">
        <w:rPr>
          <w:rFonts w:ascii="Arial" w:hAnsi="Arial" w:cs="Arial"/>
          <w:sz w:val="20"/>
          <w:szCs w:val="20"/>
        </w:rPr>
        <w:t>Menghitung Preferensi (Vi)</w:t>
      </w:r>
    </w:p>
    <w:p w:rsidR="008F4021" w:rsidRPr="008C2BA2" w:rsidRDefault="008F4021" w:rsidP="008F4021">
      <w:pPr>
        <w:autoSpaceDE w:val="0"/>
        <w:autoSpaceDN w:val="0"/>
        <w:adjustRightInd w:val="0"/>
        <w:spacing w:line="240" w:lineRule="auto"/>
        <w:ind w:left="720"/>
        <w:rPr>
          <w:rFonts w:ascii="Arial" w:hAnsi="Arial" w:cs="Arial"/>
          <w:sz w:val="20"/>
          <w:szCs w:val="20"/>
        </w:rPr>
      </w:pPr>
      <w:r>
        <w:rPr>
          <w:rFonts w:ascii="Arial" w:hAnsi="Arial" w:cs="Arial"/>
          <w:sz w:val="20"/>
          <w:szCs w:val="20"/>
        </w:rPr>
        <w:t>Tabel 5 Menghitung nilai Preferensi Vi</w:t>
      </w:r>
    </w:p>
    <w:tbl>
      <w:tblPr>
        <w:tblStyle w:val="TableGrid2"/>
        <w:tblW w:w="0" w:type="auto"/>
        <w:jc w:val="center"/>
        <w:tblLook w:val="04A0" w:firstRow="1" w:lastRow="0" w:firstColumn="1" w:lastColumn="0" w:noHBand="0" w:noVBand="1"/>
      </w:tblPr>
      <w:tblGrid>
        <w:gridCol w:w="1007"/>
        <w:gridCol w:w="831"/>
        <w:gridCol w:w="1205"/>
        <w:gridCol w:w="845"/>
      </w:tblGrid>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lang w:val="id-ID"/>
              </w:rPr>
            </w:pPr>
            <w:proofErr w:type="spellStart"/>
            <w:r w:rsidRPr="008C2BA2">
              <w:rPr>
                <w:rFonts w:ascii="Arial" w:hAnsi="Arial" w:cs="Arial"/>
                <w:sz w:val="20"/>
                <w:szCs w:val="20"/>
              </w:rPr>
              <w:t>Alternati</w:t>
            </w:r>
            <w:proofErr w:type="spellEnd"/>
            <w:r w:rsidRPr="008C2BA2">
              <w:rPr>
                <w:rFonts w:ascii="Arial" w:hAnsi="Arial" w:cs="Arial"/>
                <w:sz w:val="20"/>
                <w:szCs w:val="20"/>
                <w:lang w:val="id-ID"/>
              </w:rPr>
              <w:t>f</w:t>
            </w:r>
          </w:p>
        </w:tc>
        <w:tc>
          <w:tcPr>
            <w:tcW w:w="832"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proofErr w:type="spellStart"/>
            <w:r w:rsidRPr="008C2BA2">
              <w:rPr>
                <w:rFonts w:ascii="Arial" w:hAnsi="Arial" w:cs="Arial"/>
                <w:sz w:val="20"/>
                <w:szCs w:val="20"/>
              </w:rPr>
              <w:t>Hasil</w:t>
            </w:r>
            <w:proofErr w:type="spellEnd"/>
            <w:r w:rsidRPr="008C2BA2">
              <w:rPr>
                <w:rFonts w:ascii="Arial" w:hAnsi="Arial" w:cs="Arial"/>
                <w:sz w:val="20"/>
                <w:szCs w:val="20"/>
              </w:rPr>
              <w:t xml:space="preserve"> Vector S</w:t>
            </w:r>
          </w:p>
        </w:tc>
        <w:tc>
          <w:tcPr>
            <w:tcW w:w="127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Total Vector S</w:t>
            </w:r>
          </w:p>
        </w:tc>
        <w:tc>
          <w:tcPr>
            <w:tcW w:w="850"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Vector V = Vector S/ Total</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A1</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4,4337</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0,0890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A2</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4,8008</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0,0963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A3</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5,2524</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0,1054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A4</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rPr>
              <w:t>4.</w:t>
            </w:r>
            <w:r w:rsidRPr="008C2BA2">
              <w:rPr>
                <w:rFonts w:ascii="Arial" w:hAnsi="Arial" w:cs="Arial"/>
                <w:color w:val="000000"/>
                <w:sz w:val="20"/>
                <w:szCs w:val="20"/>
                <w:lang w:val="id-ID"/>
              </w:rPr>
              <w:t>7732</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0,0958 </w:t>
            </w:r>
          </w:p>
        </w:tc>
      </w:tr>
      <w:tr w:rsidR="001E4150" w:rsidRPr="008C2BA2" w:rsidTr="00AB50C4">
        <w:trPr>
          <w:jc w:val="center"/>
        </w:trPr>
        <w:tc>
          <w:tcPr>
            <w:tcW w:w="1006" w:type="dxa"/>
            <w:shd w:val="clear" w:color="auto" w:fill="FFFF00"/>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A5</w:t>
            </w:r>
          </w:p>
        </w:tc>
        <w:tc>
          <w:tcPr>
            <w:tcW w:w="832" w:type="dxa"/>
            <w:shd w:val="clear" w:color="auto" w:fill="FFFF00"/>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5,5537</w:t>
            </w:r>
          </w:p>
        </w:tc>
        <w:tc>
          <w:tcPr>
            <w:tcW w:w="1276" w:type="dxa"/>
            <w:shd w:val="clear" w:color="auto" w:fill="FFFF00"/>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shd w:val="clear" w:color="auto" w:fill="FFFF00"/>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0,1114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A6</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5,2524</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0,1054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A7</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5,0377</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0,1011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A8</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5,0470</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0,1013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A9</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5,2524</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0,1054 </w:t>
            </w:r>
          </w:p>
        </w:tc>
      </w:tr>
      <w:tr w:rsidR="001E4150" w:rsidRPr="008C2BA2" w:rsidTr="00AB50C4">
        <w:trPr>
          <w:jc w:val="center"/>
        </w:trPr>
        <w:tc>
          <w:tcPr>
            <w:tcW w:w="1006" w:type="dxa"/>
            <w:vAlign w:val="center"/>
          </w:tcPr>
          <w:p w:rsidR="001E4150" w:rsidRPr="008C2BA2" w:rsidRDefault="001E4150" w:rsidP="00AB50C4">
            <w:pPr>
              <w:autoSpaceDE w:val="0"/>
              <w:autoSpaceDN w:val="0"/>
              <w:adjustRightInd w:val="0"/>
              <w:spacing w:line="240" w:lineRule="auto"/>
              <w:rPr>
                <w:rFonts w:ascii="Arial" w:hAnsi="Arial" w:cs="Arial"/>
                <w:sz w:val="20"/>
                <w:szCs w:val="20"/>
              </w:rPr>
            </w:pPr>
            <w:r w:rsidRPr="008C2BA2">
              <w:rPr>
                <w:rFonts w:ascii="Arial" w:hAnsi="Arial" w:cs="Arial"/>
                <w:sz w:val="20"/>
                <w:szCs w:val="20"/>
              </w:rPr>
              <w:t>A10</w:t>
            </w:r>
          </w:p>
        </w:tc>
        <w:tc>
          <w:tcPr>
            <w:tcW w:w="832" w:type="dxa"/>
            <w:vAlign w:val="center"/>
          </w:tcPr>
          <w:p w:rsidR="001E4150" w:rsidRPr="008C2BA2" w:rsidRDefault="001E4150" w:rsidP="00AB50C4">
            <w:pPr>
              <w:autoSpaceDE w:val="0"/>
              <w:autoSpaceDN w:val="0"/>
              <w:adjustRightInd w:val="0"/>
              <w:spacing w:line="240" w:lineRule="auto"/>
              <w:jc w:val="right"/>
              <w:rPr>
                <w:rFonts w:ascii="Arial" w:hAnsi="Arial" w:cs="Arial"/>
                <w:color w:val="000000"/>
                <w:sz w:val="20"/>
                <w:szCs w:val="20"/>
                <w:lang w:val="id-ID"/>
              </w:rPr>
            </w:pPr>
            <w:r w:rsidRPr="008C2BA2">
              <w:rPr>
                <w:rFonts w:ascii="Arial" w:hAnsi="Arial" w:cs="Arial"/>
                <w:color w:val="000000"/>
                <w:sz w:val="20"/>
                <w:szCs w:val="20"/>
                <w:lang w:val="id-ID"/>
              </w:rPr>
              <w:t>4,4337</w:t>
            </w:r>
          </w:p>
        </w:tc>
        <w:tc>
          <w:tcPr>
            <w:tcW w:w="1276" w:type="dxa"/>
            <w:vAlign w:val="center"/>
          </w:tcPr>
          <w:p w:rsidR="001E4150" w:rsidRPr="008C2BA2" w:rsidRDefault="001E4150" w:rsidP="00AB50C4">
            <w:pPr>
              <w:spacing w:line="240" w:lineRule="auto"/>
              <w:jc w:val="right"/>
              <w:rPr>
                <w:rFonts w:ascii="Arial" w:hAnsi="Arial" w:cs="Arial"/>
                <w:sz w:val="20"/>
                <w:szCs w:val="20"/>
              </w:rPr>
            </w:pPr>
            <w:r w:rsidRPr="008C2BA2">
              <w:rPr>
                <w:rFonts w:ascii="Arial" w:hAnsi="Arial" w:cs="Arial"/>
                <w:color w:val="000000"/>
                <w:sz w:val="20"/>
                <w:szCs w:val="20"/>
                <w:lang w:val="id-ID"/>
              </w:rPr>
              <w:t>49,8374</w:t>
            </w:r>
          </w:p>
        </w:tc>
        <w:tc>
          <w:tcPr>
            <w:tcW w:w="850" w:type="dxa"/>
            <w:vAlign w:val="center"/>
          </w:tcPr>
          <w:p w:rsidR="001E4150" w:rsidRPr="008C2BA2" w:rsidRDefault="001E4150" w:rsidP="00AB50C4">
            <w:pPr>
              <w:spacing w:line="240" w:lineRule="auto"/>
              <w:jc w:val="right"/>
              <w:rPr>
                <w:rFonts w:ascii="Arial" w:hAnsi="Arial" w:cs="Arial"/>
                <w:color w:val="000000"/>
                <w:sz w:val="20"/>
                <w:szCs w:val="20"/>
              </w:rPr>
            </w:pPr>
            <w:r w:rsidRPr="008C2BA2">
              <w:rPr>
                <w:rFonts w:ascii="Arial" w:hAnsi="Arial" w:cs="Arial"/>
                <w:color w:val="000000"/>
                <w:sz w:val="20"/>
                <w:szCs w:val="20"/>
              </w:rPr>
              <w:t xml:space="preserve">                    0,0890 </w:t>
            </w:r>
          </w:p>
        </w:tc>
      </w:tr>
    </w:tbl>
    <w:p w:rsidR="001E4150" w:rsidRPr="008C2BA2" w:rsidRDefault="001E4150" w:rsidP="001E4150">
      <w:pPr>
        <w:autoSpaceDE w:val="0"/>
        <w:autoSpaceDN w:val="0"/>
        <w:adjustRightInd w:val="0"/>
        <w:spacing w:line="240" w:lineRule="auto"/>
        <w:ind w:left="720"/>
        <w:rPr>
          <w:rFonts w:ascii="Arial" w:hAnsi="Arial" w:cs="Arial"/>
          <w:b/>
          <w:sz w:val="20"/>
          <w:szCs w:val="20"/>
        </w:rPr>
      </w:pPr>
    </w:p>
    <w:p w:rsidR="001E4150" w:rsidRPr="008C2BA2" w:rsidRDefault="001E4150" w:rsidP="001E4150">
      <w:pPr>
        <w:spacing w:line="240" w:lineRule="auto"/>
        <w:rPr>
          <w:rFonts w:ascii="Arial" w:hAnsi="Arial" w:cs="Arial"/>
          <w:sz w:val="20"/>
          <w:szCs w:val="20"/>
        </w:rPr>
      </w:pPr>
      <w:r w:rsidRPr="008C2BA2">
        <w:rPr>
          <w:rFonts w:ascii="Arial" w:hAnsi="Arial" w:cs="Arial"/>
          <w:bCs/>
          <w:sz w:val="20"/>
          <w:szCs w:val="20"/>
        </w:rPr>
        <w:tab/>
        <w:t>Berdasarkan hasil verctor V maka nilai tertinggi adalah A5 (0.1114) dengan demikian A5 (</w:t>
      </w:r>
      <w:r w:rsidRPr="008C2BA2">
        <w:rPr>
          <w:rFonts w:ascii="Arial" w:hAnsi="Arial" w:cs="Arial"/>
          <w:color w:val="000000"/>
          <w:sz w:val="20"/>
          <w:szCs w:val="20"/>
        </w:rPr>
        <w:t>Dra. Cendrawati</w:t>
      </w:r>
      <w:r w:rsidRPr="008C2BA2">
        <w:rPr>
          <w:rFonts w:ascii="Arial" w:hAnsi="Arial" w:cs="Arial"/>
          <w:bCs/>
          <w:sz w:val="20"/>
          <w:szCs w:val="20"/>
        </w:rPr>
        <w:t>) adalah Guru terbaik</w:t>
      </w:r>
    </w:p>
    <w:p w:rsidR="00FE0097" w:rsidRPr="00EC7DE4" w:rsidRDefault="00FE0097" w:rsidP="00FE0097">
      <w:pPr>
        <w:autoSpaceDE w:val="0"/>
        <w:autoSpaceDN w:val="0"/>
        <w:adjustRightInd w:val="0"/>
        <w:spacing w:line="360" w:lineRule="auto"/>
        <w:rPr>
          <w:b/>
          <w:sz w:val="22"/>
        </w:rPr>
      </w:pPr>
    </w:p>
    <w:p w:rsidR="005C5207" w:rsidRDefault="005C5207" w:rsidP="005C5207">
      <w:pPr>
        <w:spacing w:line="240" w:lineRule="auto"/>
        <w:ind w:firstLine="567"/>
        <w:rPr>
          <w:rFonts w:ascii="Arial" w:hAnsi="Arial" w:cs="Arial"/>
          <w:b/>
          <w:bCs/>
          <w:sz w:val="20"/>
          <w:szCs w:val="20"/>
        </w:rPr>
      </w:pPr>
      <w:r w:rsidRPr="005C5207">
        <w:rPr>
          <w:rFonts w:ascii="Arial" w:hAnsi="Arial" w:cs="Arial"/>
          <w:bCs/>
          <w:sz w:val="20"/>
          <w:szCs w:val="20"/>
        </w:rPr>
        <w:t>Tahapan analisis dari perancangan sistem SPK pemilihan guru terbaik dengan metode WP ini adalah</w:t>
      </w:r>
      <w:r w:rsidRPr="005C5207">
        <w:rPr>
          <w:rFonts w:ascii="Arial" w:hAnsi="Arial" w:cs="Arial"/>
          <w:b/>
          <w:bCs/>
          <w:sz w:val="20"/>
          <w:szCs w:val="20"/>
        </w:rPr>
        <w:t xml:space="preserve"> :</w:t>
      </w:r>
    </w:p>
    <w:p w:rsidR="005C5207" w:rsidRPr="007A3289" w:rsidRDefault="005C5207" w:rsidP="007A3289">
      <w:pPr>
        <w:pStyle w:val="ListParagraph"/>
        <w:numPr>
          <w:ilvl w:val="0"/>
          <w:numId w:val="21"/>
        </w:numPr>
        <w:spacing w:line="240" w:lineRule="auto"/>
        <w:ind w:left="284" w:hanging="284"/>
        <w:rPr>
          <w:rFonts w:ascii="Arial" w:hAnsi="Arial" w:cs="Arial"/>
          <w:bCs/>
          <w:sz w:val="20"/>
          <w:szCs w:val="20"/>
        </w:rPr>
      </w:pPr>
      <w:r w:rsidRPr="007A3289">
        <w:rPr>
          <w:rFonts w:ascii="Arial" w:hAnsi="Arial" w:cs="Arial"/>
          <w:bCs/>
          <w:sz w:val="20"/>
          <w:szCs w:val="20"/>
        </w:rPr>
        <w:t xml:space="preserve">Kelapa sekolah dapat login kedalam sistem sebagai admin </w:t>
      </w:r>
    </w:p>
    <w:p w:rsidR="005C5207" w:rsidRPr="007A3289" w:rsidRDefault="005C5207" w:rsidP="007A3289">
      <w:pPr>
        <w:pStyle w:val="ListParagraph"/>
        <w:numPr>
          <w:ilvl w:val="0"/>
          <w:numId w:val="21"/>
        </w:numPr>
        <w:spacing w:line="240" w:lineRule="auto"/>
        <w:ind w:left="284" w:hanging="284"/>
        <w:rPr>
          <w:rFonts w:ascii="Arial" w:hAnsi="Arial" w:cs="Arial"/>
          <w:bCs/>
          <w:sz w:val="20"/>
          <w:szCs w:val="20"/>
        </w:rPr>
      </w:pPr>
      <w:r w:rsidRPr="007A3289">
        <w:rPr>
          <w:rFonts w:ascii="Arial" w:hAnsi="Arial" w:cs="Arial"/>
          <w:bCs/>
          <w:sz w:val="20"/>
          <w:szCs w:val="20"/>
        </w:rPr>
        <w:t>Kelapa sekolah dapat mengelolah data calon guru dipilih dan memhui persyarakat untuk pemiliha guru terbaik.</w:t>
      </w:r>
    </w:p>
    <w:p w:rsidR="005C5207" w:rsidRPr="007A3289" w:rsidRDefault="005C5207" w:rsidP="007A3289">
      <w:pPr>
        <w:pStyle w:val="ListParagraph"/>
        <w:numPr>
          <w:ilvl w:val="0"/>
          <w:numId w:val="21"/>
        </w:numPr>
        <w:spacing w:line="240" w:lineRule="auto"/>
        <w:ind w:left="284" w:hanging="284"/>
        <w:rPr>
          <w:rFonts w:ascii="Arial" w:hAnsi="Arial" w:cs="Arial"/>
          <w:bCs/>
          <w:sz w:val="20"/>
          <w:szCs w:val="20"/>
        </w:rPr>
      </w:pPr>
      <w:r w:rsidRPr="007A3289">
        <w:rPr>
          <w:rFonts w:ascii="Arial" w:hAnsi="Arial" w:cs="Arial"/>
          <w:bCs/>
          <w:sz w:val="20"/>
          <w:szCs w:val="20"/>
        </w:rPr>
        <w:t>Kelapa sekolah dapat melihat dan mengolah data alternatif dan kriteria yang digunakan dalam SPK.</w:t>
      </w:r>
    </w:p>
    <w:p w:rsidR="007A3289" w:rsidRPr="007A3289" w:rsidRDefault="007A3289" w:rsidP="007A3289">
      <w:pPr>
        <w:pStyle w:val="ListParagraph"/>
        <w:numPr>
          <w:ilvl w:val="0"/>
          <w:numId w:val="21"/>
        </w:numPr>
        <w:spacing w:line="240" w:lineRule="auto"/>
        <w:ind w:left="284" w:hanging="284"/>
        <w:rPr>
          <w:rFonts w:ascii="Arial" w:hAnsi="Arial" w:cs="Arial"/>
          <w:bCs/>
          <w:sz w:val="20"/>
          <w:szCs w:val="20"/>
        </w:rPr>
      </w:pPr>
      <w:r w:rsidRPr="007A3289">
        <w:rPr>
          <w:rFonts w:ascii="Arial" w:hAnsi="Arial" w:cs="Arial"/>
          <w:bCs/>
          <w:sz w:val="20"/>
          <w:szCs w:val="20"/>
        </w:rPr>
        <w:t>Kepala sekolah dapat melihat matrik dalam metode WP.</w:t>
      </w:r>
    </w:p>
    <w:p w:rsidR="007A3289" w:rsidRPr="007A3289" w:rsidRDefault="007A3289" w:rsidP="007A3289">
      <w:pPr>
        <w:pStyle w:val="ListParagraph"/>
        <w:numPr>
          <w:ilvl w:val="0"/>
          <w:numId w:val="21"/>
        </w:numPr>
        <w:spacing w:line="240" w:lineRule="auto"/>
        <w:ind w:left="284" w:hanging="284"/>
        <w:rPr>
          <w:rFonts w:ascii="Arial" w:hAnsi="Arial" w:cs="Arial"/>
          <w:bCs/>
          <w:sz w:val="20"/>
          <w:szCs w:val="20"/>
        </w:rPr>
      </w:pPr>
      <w:r w:rsidRPr="007A3289">
        <w:rPr>
          <w:rFonts w:ascii="Arial" w:hAnsi="Arial" w:cs="Arial"/>
          <w:bCs/>
          <w:sz w:val="20"/>
          <w:szCs w:val="20"/>
        </w:rPr>
        <w:t>Kelapa sekolah dapa melihat proses dan hasil dari perhitungan dengan metode WP yang sudah ada dalam sistem.</w:t>
      </w:r>
    </w:p>
    <w:p w:rsidR="007A3289" w:rsidRPr="007A3289" w:rsidRDefault="007A3289" w:rsidP="007A3289">
      <w:pPr>
        <w:pStyle w:val="ListParagraph"/>
        <w:numPr>
          <w:ilvl w:val="0"/>
          <w:numId w:val="21"/>
        </w:numPr>
        <w:spacing w:line="240" w:lineRule="auto"/>
        <w:ind w:left="284" w:hanging="284"/>
        <w:rPr>
          <w:rFonts w:ascii="Arial" w:hAnsi="Arial" w:cs="Arial"/>
          <w:bCs/>
          <w:sz w:val="20"/>
          <w:szCs w:val="20"/>
        </w:rPr>
      </w:pPr>
      <w:r w:rsidRPr="007A3289">
        <w:rPr>
          <w:rFonts w:ascii="Arial" w:hAnsi="Arial" w:cs="Arial"/>
          <w:bCs/>
          <w:sz w:val="20"/>
          <w:szCs w:val="20"/>
        </w:rPr>
        <w:t xml:space="preserve">Keputusan yang sudah juga dapat dilihat oleh admin dalam rekomendasi untuk </w:t>
      </w:r>
      <w:r w:rsidR="005C5207" w:rsidRPr="007A3289">
        <w:rPr>
          <w:rFonts w:ascii="Arial" w:hAnsi="Arial" w:cs="Arial"/>
          <w:bCs/>
          <w:sz w:val="20"/>
          <w:szCs w:val="20"/>
        </w:rPr>
        <w:t>guru</w:t>
      </w:r>
      <w:r w:rsidRPr="007A3289">
        <w:rPr>
          <w:rFonts w:ascii="Arial" w:hAnsi="Arial" w:cs="Arial"/>
          <w:bCs/>
          <w:sz w:val="20"/>
          <w:szCs w:val="20"/>
        </w:rPr>
        <w:t xml:space="preserve"> yang terpikih sebagai guru terbaik pada setiap priode.</w:t>
      </w:r>
    </w:p>
    <w:p w:rsidR="005C5207" w:rsidRPr="007A3289" w:rsidRDefault="005C5207" w:rsidP="007A3289">
      <w:pPr>
        <w:pStyle w:val="ListParagraph"/>
        <w:spacing w:line="240" w:lineRule="auto"/>
        <w:ind w:left="284" w:hanging="284"/>
        <w:rPr>
          <w:rFonts w:ascii="Arial" w:hAnsi="Arial" w:cs="Arial"/>
          <w:bCs/>
          <w:sz w:val="20"/>
          <w:szCs w:val="20"/>
        </w:rPr>
      </w:pPr>
    </w:p>
    <w:p w:rsidR="005015A6" w:rsidRDefault="005015A6" w:rsidP="005015A6">
      <w:pPr>
        <w:pStyle w:val="ListParagraph"/>
        <w:numPr>
          <w:ilvl w:val="1"/>
          <w:numId w:val="18"/>
        </w:numPr>
        <w:spacing w:line="240" w:lineRule="auto"/>
        <w:ind w:left="426" w:hanging="426"/>
        <w:rPr>
          <w:rFonts w:ascii="Arial" w:hAnsi="Arial" w:cs="Arial"/>
          <w:b/>
          <w:bCs/>
          <w:sz w:val="20"/>
          <w:szCs w:val="20"/>
        </w:rPr>
      </w:pPr>
      <w:r w:rsidRPr="005015A6">
        <w:rPr>
          <w:rFonts w:ascii="Arial" w:hAnsi="Arial" w:cs="Arial"/>
          <w:b/>
          <w:bCs/>
          <w:sz w:val="20"/>
          <w:szCs w:val="20"/>
        </w:rPr>
        <w:t>Rancangan</w:t>
      </w:r>
      <w:r w:rsidR="00C07C52">
        <w:rPr>
          <w:rFonts w:ascii="Arial" w:hAnsi="Arial" w:cs="Arial"/>
          <w:b/>
          <w:bCs/>
          <w:sz w:val="20"/>
          <w:szCs w:val="20"/>
        </w:rPr>
        <w:t xml:space="preserve"> Sistem</w:t>
      </w:r>
    </w:p>
    <w:p w:rsidR="00C07C52" w:rsidRPr="00EC32B3" w:rsidRDefault="00C07C52" w:rsidP="00C07C52">
      <w:pPr>
        <w:spacing w:line="240" w:lineRule="auto"/>
        <w:ind w:firstLine="567"/>
        <w:rPr>
          <w:rFonts w:ascii="Arial" w:hAnsi="Arial" w:cs="Arial"/>
          <w:sz w:val="20"/>
          <w:szCs w:val="20"/>
        </w:rPr>
      </w:pPr>
      <w:r w:rsidRPr="00EC32B3">
        <w:rPr>
          <w:rFonts w:ascii="Arial" w:hAnsi="Arial" w:cs="Arial"/>
          <w:sz w:val="20"/>
          <w:szCs w:val="20"/>
        </w:rPr>
        <w:t>Perancangan sistem pada suatu organisasi haruslah berjalan sesuai dengan perkembangan organisasi, artinya sistem yang dirancang haruslah lebih baik bila dibandingkan dengan sistem yang lama, baik dalam segi efisiensi maupun dari segi hasil laporan yang dirancang. Perancangan sistem baru terdiri dari 2 (dua) bagian yaitu Perancangan Sistem Secara global atau Perancangan sistem secara umum dan Perancangan Sistem Terinci atau Perancangan sistem secara khusus.</w:t>
      </w:r>
    </w:p>
    <w:p w:rsidR="00C07C52" w:rsidRPr="00C07C52" w:rsidRDefault="00C07C52" w:rsidP="00C07C52">
      <w:pPr>
        <w:pStyle w:val="ListParagraph"/>
        <w:numPr>
          <w:ilvl w:val="0"/>
          <w:numId w:val="23"/>
        </w:numPr>
        <w:spacing w:line="240" w:lineRule="auto"/>
        <w:ind w:left="284" w:hanging="284"/>
        <w:rPr>
          <w:rFonts w:ascii="Arial" w:hAnsi="Arial" w:cs="Arial"/>
          <w:sz w:val="20"/>
          <w:szCs w:val="20"/>
        </w:rPr>
      </w:pPr>
      <w:r w:rsidRPr="00C07C52">
        <w:rPr>
          <w:rFonts w:ascii="Arial" w:hAnsi="Arial" w:cs="Arial"/>
          <w:bCs/>
          <w:sz w:val="20"/>
          <w:szCs w:val="20"/>
        </w:rPr>
        <w:t>Perancangan Sistem Secara Global</w:t>
      </w:r>
    </w:p>
    <w:p w:rsidR="00C07C52" w:rsidRPr="00C07C52" w:rsidRDefault="00C07C52" w:rsidP="00C07C52">
      <w:pPr>
        <w:pStyle w:val="ListParagraph"/>
        <w:spacing w:line="240" w:lineRule="auto"/>
        <w:ind w:left="284"/>
        <w:rPr>
          <w:rFonts w:ascii="Arial" w:hAnsi="Arial" w:cs="Arial"/>
          <w:sz w:val="20"/>
          <w:szCs w:val="20"/>
        </w:rPr>
      </w:pPr>
      <w:r w:rsidRPr="00C07C52">
        <w:rPr>
          <w:rFonts w:ascii="Arial" w:hAnsi="Arial" w:cs="Arial"/>
          <w:sz w:val="20"/>
          <w:szCs w:val="20"/>
        </w:rPr>
        <w:t>Perancangan global atau yang sering disebut Perancangan makro sistem merupakan Perancangan yang mengambarkan atau memberikan gambaran secara umum kepada  user tentang sistem yang akan dibangun dan informasi-informasi apa saja yang akan dihasilkan dari sistem baru yang dibangun. Perancangan sistem secara global ini dilakukan sebagai persiapan untuk membangun atau merancangan sistem secara terinci dengan alternatif-alternatif terluas dari suatu perancangan.</w:t>
      </w:r>
    </w:p>
    <w:p w:rsidR="00C07C52" w:rsidRPr="00C07C52" w:rsidRDefault="00C07C52" w:rsidP="00C07C52">
      <w:pPr>
        <w:pStyle w:val="ListParagraph"/>
        <w:numPr>
          <w:ilvl w:val="0"/>
          <w:numId w:val="23"/>
        </w:numPr>
        <w:spacing w:line="240" w:lineRule="auto"/>
        <w:ind w:left="284" w:hanging="284"/>
        <w:rPr>
          <w:rFonts w:ascii="Arial" w:hAnsi="Arial" w:cs="Arial"/>
          <w:sz w:val="20"/>
          <w:szCs w:val="20"/>
        </w:rPr>
      </w:pPr>
      <w:r w:rsidRPr="00C07C52">
        <w:rPr>
          <w:rFonts w:ascii="Arial" w:hAnsi="Arial" w:cs="Arial"/>
          <w:i/>
          <w:sz w:val="20"/>
          <w:szCs w:val="20"/>
        </w:rPr>
        <w:t>Use Case</w:t>
      </w:r>
    </w:p>
    <w:p w:rsidR="00C07C52" w:rsidRPr="00C07C52" w:rsidRDefault="00C07C52" w:rsidP="00C07C52">
      <w:pPr>
        <w:pStyle w:val="ListParagraph"/>
        <w:spacing w:line="240" w:lineRule="auto"/>
        <w:ind w:left="284"/>
        <w:rPr>
          <w:rFonts w:ascii="Arial" w:hAnsi="Arial" w:cs="Arial"/>
          <w:sz w:val="20"/>
          <w:szCs w:val="20"/>
        </w:rPr>
      </w:pPr>
      <w:r w:rsidRPr="00C07C52">
        <w:rPr>
          <w:rFonts w:ascii="Arial" w:hAnsi="Arial" w:cs="Arial"/>
          <w:i/>
          <w:sz w:val="20"/>
          <w:szCs w:val="20"/>
        </w:rPr>
        <w:t>Use case diagram</w:t>
      </w:r>
      <w:r w:rsidRPr="00C07C52">
        <w:rPr>
          <w:rFonts w:ascii="Arial" w:hAnsi="Arial" w:cs="Arial"/>
          <w:sz w:val="20"/>
          <w:szCs w:val="20"/>
        </w:rPr>
        <w:t xml:space="preserve"> dapat digunakan selama proses analisa untuk menangkap </w:t>
      </w:r>
      <w:r w:rsidRPr="00C07C52">
        <w:rPr>
          <w:rFonts w:ascii="Arial" w:hAnsi="Arial" w:cs="Arial"/>
          <w:i/>
          <w:sz w:val="20"/>
          <w:szCs w:val="20"/>
        </w:rPr>
        <w:t>requirements</w:t>
      </w:r>
      <w:r w:rsidRPr="00C07C52">
        <w:rPr>
          <w:rFonts w:ascii="Arial" w:hAnsi="Arial" w:cs="Arial"/>
          <w:sz w:val="20"/>
          <w:szCs w:val="20"/>
        </w:rPr>
        <w:t xml:space="preserve"> atau permintaan terhadap sistem pendukung keputusan pemilihan guru terbaik. Adapun </w:t>
      </w:r>
      <w:r w:rsidRPr="00C07C52">
        <w:rPr>
          <w:rFonts w:ascii="Arial" w:hAnsi="Arial" w:cs="Arial"/>
          <w:i/>
          <w:sz w:val="20"/>
          <w:szCs w:val="20"/>
        </w:rPr>
        <w:t xml:space="preserve">Use Case Diagram </w:t>
      </w:r>
      <w:r w:rsidR="00AE49A5">
        <w:rPr>
          <w:rFonts w:ascii="Arial" w:hAnsi="Arial" w:cs="Arial"/>
          <w:sz w:val="20"/>
          <w:szCs w:val="20"/>
        </w:rPr>
        <w:t>dapat digambarkan seperti G</w:t>
      </w:r>
      <w:r w:rsidRPr="00C07C52">
        <w:rPr>
          <w:rFonts w:ascii="Arial" w:hAnsi="Arial" w:cs="Arial"/>
          <w:sz w:val="20"/>
          <w:szCs w:val="20"/>
        </w:rPr>
        <w:t>ambar 1.</w:t>
      </w:r>
    </w:p>
    <w:p w:rsidR="00C07C52" w:rsidRPr="00EC32B3" w:rsidRDefault="00C07C52" w:rsidP="00C07C52">
      <w:pPr>
        <w:pStyle w:val="ListParagraph"/>
        <w:spacing w:line="240" w:lineRule="auto"/>
        <w:ind w:left="0"/>
        <w:rPr>
          <w:rFonts w:ascii="Arial" w:hAnsi="Arial" w:cs="Arial"/>
          <w:sz w:val="20"/>
          <w:szCs w:val="20"/>
        </w:rPr>
      </w:pPr>
      <w:r w:rsidRPr="00EC32B3">
        <w:rPr>
          <w:rFonts w:ascii="Arial" w:hAnsi="Arial" w:cs="Arial"/>
          <w:noProof/>
          <w:sz w:val="20"/>
          <w:szCs w:val="20"/>
          <w:lang w:val="en-US"/>
        </w:rPr>
        <w:lastRenderedPageBreak/>
        <w:drawing>
          <wp:inline distT="0" distB="0" distL="0" distR="0" wp14:anchorId="1715A5FC" wp14:editId="348D78A8">
            <wp:extent cx="2430145" cy="207182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2430145" cy="2071825"/>
                    </a:xfrm>
                    <a:prstGeom prst="rect">
                      <a:avLst/>
                    </a:prstGeom>
                    <a:noFill/>
                    <a:ln w="9525">
                      <a:noFill/>
                      <a:miter lim="800000"/>
                      <a:headEnd/>
                      <a:tailEnd/>
                    </a:ln>
                  </pic:spPr>
                </pic:pic>
              </a:graphicData>
            </a:graphic>
          </wp:inline>
        </w:drawing>
      </w:r>
    </w:p>
    <w:p w:rsidR="00C07C52" w:rsidRPr="00EC32B3" w:rsidRDefault="00C07C52" w:rsidP="00C07C52">
      <w:pPr>
        <w:pStyle w:val="ListParagraph"/>
        <w:spacing w:line="240" w:lineRule="auto"/>
        <w:ind w:left="0"/>
        <w:rPr>
          <w:rFonts w:ascii="Arial" w:hAnsi="Arial" w:cs="Arial"/>
          <w:sz w:val="20"/>
          <w:szCs w:val="20"/>
        </w:rPr>
      </w:pPr>
    </w:p>
    <w:p w:rsidR="00C07C52" w:rsidRPr="00EC32B3" w:rsidRDefault="00C07C52" w:rsidP="00C07C52">
      <w:pPr>
        <w:pStyle w:val="ListParagraph"/>
        <w:spacing w:line="240" w:lineRule="auto"/>
        <w:ind w:left="0"/>
        <w:jc w:val="center"/>
        <w:rPr>
          <w:rFonts w:ascii="Arial" w:hAnsi="Arial" w:cs="Arial"/>
          <w:sz w:val="20"/>
          <w:szCs w:val="20"/>
        </w:rPr>
      </w:pPr>
      <w:r w:rsidRPr="00EC32B3">
        <w:rPr>
          <w:rFonts w:ascii="Arial" w:hAnsi="Arial" w:cs="Arial"/>
          <w:sz w:val="20"/>
          <w:szCs w:val="20"/>
        </w:rPr>
        <w:t>Ga</w:t>
      </w:r>
      <w:r w:rsidR="00AE49A5">
        <w:rPr>
          <w:rFonts w:ascii="Arial" w:hAnsi="Arial" w:cs="Arial"/>
          <w:sz w:val="20"/>
          <w:szCs w:val="20"/>
        </w:rPr>
        <w:t xml:space="preserve">mbar </w:t>
      </w:r>
      <w:r w:rsidRPr="00EC32B3">
        <w:rPr>
          <w:rFonts w:ascii="Arial" w:hAnsi="Arial" w:cs="Arial"/>
          <w:sz w:val="20"/>
          <w:szCs w:val="20"/>
        </w:rPr>
        <w:t xml:space="preserve">1 </w:t>
      </w:r>
      <w:r w:rsidRPr="00EC32B3">
        <w:rPr>
          <w:rFonts w:ascii="Arial" w:hAnsi="Arial" w:cs="Arial"/>
          <w:i/>
          <w:sz w:val="20"/>
          <w:szCs w:val="20"/>
        </w:rPr>
        <w:t>Use Case</w:t>
      </w:r>
    </w:p>
    <w:p w:rsidR="00C07C52" w:rsidRPr="00EC32B3" w:rsidRDefault="00C07C52" w:rsidP="00C07C52">
      <w:pPr>
        <w:pStyle w:val="ListParagraph"/>
        <w:numPr>
          <w:ilvl w:val="0"/>
          <w:numId w:val="23"/>
        </w:numPr>
        <w:spacing w:line="240" w:lineRule="auto"/>
        <w:ind w:left="284" w:hanging="284"/>
        <w:rPr>
          <w:rFonts w:ascii="Arial" w:hAnsi="Arial" w:cs="Arial"/>
          <w:i/>
          <w:sz w:val="20"/>
          <w:szCs w:val="20"/>
        </w:rPr>
      </w:pPr>
      <w:r w:rsidRPr="00EC32B3">
        <w:rPr>
          <w:rFonts w:ascii="Arial" w:hAnsi="Arial" w:cs="Arial"/>
          <w:i/>
          <w:sz w:val="20"/>
          <w:szCs w:val="20"/>
        </w:rPr>
        <w:t xml:space="preserve">Class </w:t>
      </w:r>
      <w:r w:rsidRPr="00EC32B3">
        <w:rPr>
          <w:rFonts w:ascii="Arial" w:hAnsi="Arial" w:cs="Arial"/>
          <w:sz w:val="20"/>
          <w:szCs w:val="20"/>
        </w:rPr>
        <w:t>Diagram</w:t>
      </w:r>
    </w:p>
    <w:p w:rsidR="00C07C52" w:rsidRPr="00C07C52" w:rsidRDefault="00C07C52" w:rsidP="00C07C52">
      <w:pPr>
        <w:spacing w:line="240" w:lineRule="auto"/>
        <w:ind w:left="284"/>
        <w:rPr>
          <w:rFonts w:ascii="Arial" w:hAnsi="Arial" w:cs="Arial"/>
          <w:sz w:val="20"/>
          <w:szCs w:val="20"/>
        </w:rPr>
      </w:pPr>
      <w:r w:rsidRPr="00C07C52">
        <w:rPr>
          <w:rFonts w:ascii="Arial" w:hAnsi="Arial" w:cs="Arial"/>
          <w:i/>
          <w:iCs/>
          <w:sz w:val="20"/>
          <w:szCs w:val="20"/>
        </w:rPr>
        <w:t xml:space="preserve">Class </w:t>
      </w:r>
      <w:r w:rsidRPr="00C07C52">
        <w:rPr>
          <w:rFonts w:ascii="Arial" w:hAnsi="Arial" w:cs="Arial"/>
          <w:iCs/>
          <w:sz w:val="20"/>
          <w:szCs w:val="20"/>
        </w:rPr>
        <w:t>Diagram</w:t>
      </w:r>
      <w:r w:rsidRPr="00C07C52">
        <w:rPr>
          <w:rFonts w:ascii="Arial" w:hAnsi="Arial" w:cs="Arial"/>
          <w:i/>
          <w:iCs/>
          <w:sz w:val="20"/>
          <w:szCs w:val="20"/>
        </w:rPr>
        <w:t xml:space="preserve"> </w:t>
      </w:r>
      <w:r w:rsidRPr="00C07C52">
        <w:rPr>
          <w:rFonts w:ascii="Arial" w:hAnsi="Arial" w:cs="Arial"/>
          <w:sz w:val="20"/>
          <w:szCs w:val="20"/>
        </w:rPr>
        <w:t xml:space="preserve">adalah sebuah spesifikasi yang jika diinstansiasi akan menghasilkan sebuah objek dan merupakan inti dari pengembangan dan Perancangan berorientasi objek. Adapun </w:t>
      </w:r>
      <w:r w:rsidRPr="00C07C52">
        <w:rPr>
          <w:rFonts w:ascii="Arial" w:hAnsi="Arial" w:cs="Arial"/>
          <w:i/>
          <w:sz w:val="20"/>
          <w:szCs w:val="20"/>
        </w:rPr>
        <w:t>Class</w:t>
      </w:r>
      <w:r w:rsidRPr="00C07C52">
        <w:rPr>
          <w:rFonts w:ascii="Arial" w:hAnsi="Arial" w:cs="Arial"/>
          <w:sz w:val="20"/>
          <w:szCs w:val="20"/>
        </w:rPr>
        <w:t xml:space="preserve"> Diagram sistem pendukung keputusan pemilihan guru terbaik dap</w:t>
      </w:r>
      <w:r w:rsidR="00AE49A5">
        <w:rPr>
          <w:rFonts w:ascii="Arial" w:hAnsi="Arial" w:cs="Arial"/>
          <w:sz w:val="20"/>
          <w:szCs w:val="20"/>
        </w:rPr>
        <w:t xml:space="preserve">at digambarkan seperti Gambar </w:t>
      </w:r>
      <w:r w:rsidRPr="00C07C52">
        <w:rPr>
          <w:rFonts w:ascii="Arial" w:hAnsi="Arial" w:cs="Arial"/>
          <w:sz w:val="20"/>
          <w:szCs w:val="20"/>
        </w:rPr>
        <w:t>2.</w:t>
      </w:r>
    </w:p>
    <w:p w:rsidR="00C07C52" w:rsidRPr="00EC32B3" w:rsidRDefault="00C07C52" w:rsidP="00C07C52">
      <w:pPr>
        <w:pStyle w:val="ListParagraph"/>
        <w:spacing w:line="240" w:lineRule="auto"/>
        <w:ind w:left="0"/>
        <w:rPr>
          <w:rFonts w:ascii="Arial" w:hAnsi="Arial" w:cs="Arial"/>
          <w:sz w:val="20"/>
          <w:szCs w:val="20"/>
        </w:rPr>
      </w:pPr>
      <w:r w:rsidRPr="00EC32B3">
        <w:rPr>
          <w:rFonts w:ascii="Arial" w:hAnsi="Arial" w:cs="Arial"/>
          <w:noProof/>
          <w:sz w:val="20"/>
          <w:szCs w:val="20"/>
          <w:lang w:val="en-US"/>
        </w:rPr>
        <w:drawing>
          <wp:inline distT="0" distB="0" distL="0" distR="0" wp14:anchorId="325AA324" wp14:editId="5A317B50">
            <wp:extent cx="2430145" cy="3064859"/>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430145" cy="3064859"/>
                    </a:xfrm>
                    <a:prstGeom prst="rect">
                      <a:avLst/>
                    </a:prstGeom>
                    <a:noFill/>
                    <a:ln w="9525">
                      <a:noFill/>
                      <a:miter lim="800000"/>
                      <a:headEnd/>
                      <a:tailEnd/>
                    </a:ln>
                  </pic:spPr>
                </pic:pic>
              </a:graphicData>
            </a:graphic>
          </wp:inline>
        </w:drawing>
      </w:r>
    </w:p>
    <w:p w:rsidR="00C07C52" w:rsidRPr="00EC32B3" w:rsidRDefault="00AE49A5" w:rsidP="00C07C52">
      <w:pPr>
        <w:pStyle w:val="ListParagraph"/>
        <w:spacing w:line="240" w:lineRule="auto"/>
        <w:ind w:left="0"/>
        <w:jc w:val="center"/>
        <w:rPr>
          <w:rFonts w:ascii="Arial" w:hAnsi="Arial" w:cs="Arial"/>
          <w:i/>
          <w:sz w:val="20"/>
          <w:szCs w:val="20"/>
        </w:rPr>
      </w:pPr>
      <w:r>
        <w:rPr>
          <w:rFonts w:ascii="Arial" w:hAnsi="Arial" w:cs="Arial"/>
          <w:sz w:val="20"/>
          <w:szCs w:val="20"/>
        </w:rPr>
        <w:t xml:space="preserve">Gambar </w:t>
      </w:r>
      <w:r w:rsidR="00C07C52" w:rsidRPr="00EC32B3">
        <w:rPr>
          <w:rFonts w:ascii="Arial" w:hAnsi="Arial" w:cs="Arial"/>
          <w:sz w:val="20"/>
          <w:szCs w:val="20"/>
        </w:rPr>
        <w:t xml:space="preserve">2 </w:t>
      </w:r>
      <w:r w:rsidR="00C07C52" w:rsidRPr="00EC32B3">
        <w:rPr>
          <w:rFonts w:ascii="Arial" w:hAnsi="Arial" w:cs="Arial"/>
          <w:i/>
          <w:sz w:val="20"/>
          <w:szCs w:val="20"/>
        </w:rPr>
        <w:t xml:space="preserve">Class </w:t>
      </w:r>
      <w:r w:rsidR="00C07C52" w:rsidRPr="00EC32B3">
        <w:rPr>
          <w:rFonts w:ascii="Arial" w:hAnsi="Arial" w:cs="Arial"/>
          <w:sz w:val="20"/>
          <w:szCs w:val="20"/>
        </w:rPr>
        <w:t>Diagram</w:t>
      </w:r>
    </w:p>
    <w:p w:rsidR="00C07C52" w:rsidRPr="00EC32B3" w:rsidRDefault="00C07C52" w:rsidP="00C07C52">
      <w:pPr>
        <w:pStyle w:val="ListParagraph"/>
        <w:numPr>
          <w:ilvl w:val="0"/>
          <w:numId w:val="23"/>
        </w:numPr>
        <w:spacing w:line="240" w:lineRule="auto"/>
        <w:ind w:left="284" w:hanging="284"/>
        <w:rPr>
          <w:rFonts w:ascii="Arial" w:hAnsi="Arial" w:cs="Arial"/>
          <w:i/>
          <w:sz w:val="20"/>
          <w:szCs w:val="20"/>
        </w:rPr>
      </w:pPr>
      <w:r w:rsidRPr="00EC32B3">
        <w:rPr>
          <w:rFonts w:ascii="Arial" w:hAnsi="Arial" w:cs="Arial"/>
          <w:i/>
          <w:sz w:val="20"/>
          <w:szCs w:val="20"/>
        </w:rPr>
        <w:t xml:space="preserve">Activity </w:t>
      </w:r>
      <w:r w:rsidRPr="00EC32B3">
        <w:rPr>
          <w:rFonts w:ascii="Arial" w:hAnsi="Arial" w:cs="Arial"/>
          <w:sz w:val="20"/>
          <w:szCs w:val="20"/>
        </w:rPr>
        <w:t>Diagram</w:t>
      </w:r>
    </w:p>
    <w:p w:rsidR="00C07C52" w:rsidRPr="00C07C52" w:rsidRDefault="00C07C52" w:rsidP="00C07C52">
      <w:pPr>
        <w:spacing w:line="240" w:lineRule="auto"/>
        <w:ind w:left="284"/>
        <w:rPr>
          <w:rFonts w:ascii="Arial" w:hAnsi="Arial" w:cs="Arial"/>
          <w:sz w:val="20"/>
          <w:szCs w:val="20"/>
        </w:rPr>
      </w:pPr>
      <w:r w:rsidRPr="00C07C52">
        <w:rPr>
          <w:rFonts w:ascii="Arial" w:hAnsi="Arial" w:cs="Arial"/>
          <w:i/>
          <w:sz w:val="20"/>
          <w:szCs w:val="20"/>
        </w:rPr>
        <w:t xml:space="preserve">Activity </w:t>
      </w:r>
      <w:r w:rsidRPr="00C07C52">
        <w:rPr>
          <w:rFonts w:ascii="Arial" w:hAnsi="Arial" w:cs="Arial"/>
          <w:sz w:val="20"/>
          <w:szCs w:val="20"/>
        </w:rPr>
        <w:t xml:space="preserve">Diagram menggambarkan bagaimana aktivitas yang terjadi dalam sistem yang akan dirancang. </w:t>
      </w:r>
      <w:r w:rsidRPr="00C07C52">
        <w:rPr>
          <w:rFonts w:ascii="Arial" w:hAnsi="Arial" w:cs="Arial"/>
          <w:i/>
          <w:sz w:val="20"/>
          <w:szCs w:val="20"/>
        </w:rPr>
        <w:t>Activity diagram</w:t>
      </w:r>
      <w:r w:rsidRPr="00C07C52">
        <w:rPr>
          <w:rFonts w:ascii="Arial" w:hAnsi="Arial" w:cs="Arial"/>
          <w:sz w:val="20"/>
          <w:szCs w:val="20"/>
        </w:rPr>
        <w:t xml:space="preserve"> sama seperti halnya </w:t>
      </w:r>
      <w:r w:rsidRPr="00C07C52">
        <w:rPr>
          <w:rFonts w:ascii="Arial" w:hAnsi="Arial" w:cs="Arial"/>
          <w:i/>
          <w:sz w:val="20"/>
          <w:szCs w:val="20"/>
        </w:rPr>
        <w:t xml:space="preserve">flowchart </w:t>
      </w:r>
      <w:r w:rsidRPr="00C07C52">
        <w:rPr>
          <w:rFonts w:ascii="Arial" w:hAnsi="Arial" w:cs="Arial"/>
          <w:sz w:val="20"/>
          <w:szCs w:val="20"/>
        </w:rPr>
        <w:t xml:space="preserve">yang menggambarkan proses yang terjadi antara </w:t>
      </w:r>
      <w:r w:rsidRPr="00C07C52">
        <w:rPr>
          <w:rFonts w:ascii="Arial" w:hAnsi="Arial" w:cs="Arial"/>
          <w:i/>
          <w:sz w:val="20"/>
          <w:szCs w:val="20"/>
        </w:rPr>
        <w:t>actor</w:t>
      </w:r>
      <w:r w:rsidRPr="00C07C52">
        <w:rPr>
          <w:rFonts w:ascii="Arial" w:hAnsi="Arial" w:cs="Arial"/>
          <w:sz w:val="20"/>
          <w:szCs w:val="20"/>
        </w:rPr>
        <w:t xml:space="preserve"> dan sistem dapat digambarkan seperti </w:t>
      </w:r>
      <w:r w:rsidR="00AE49A5">
        <w:rPr>
          <w:rFonts w:ascii="Arial" w:hAnsi="Arial" w:cs="Arial"/>
          <w:sz w:val="20"/>
          <w:szCs w:val="20"/>
        </w:rPr>
        <w:t>G</w:t>
      </w:r>
      <w:r w:rsidRPr="00C07C52">
        <w:rPr>
          <w:rFonts w:ascii="Arial" w:hAnsi="Arial" w:cs="Arial"/>
          <w:sz w:val="20"/>
          <w:szCs w:val="20"/>
        </w:rPr>
        <w:t>ambar 3.</w:t>
      </w:r>
    </w:p>
    <w:p w:rsidR="00C07C52" w:rsidRPr="00EC32B3" w:rsidRDefault="00FE33BB" w:rsidP="00C07C52">
      <w:pPr>
        <w:pStyle w:val="ListParagraph"/>
        <w:spacing w:line="240" w:lineRule="auto"/>
        <w:ind w:left="284"/>
        <w:rPr>
          <w:rFonts w:ascii="Arial" w:hAnsi="Arial" w:cs="Arial"/>
          <w:sz w:val="20"/>
          <w:szCs w:val="20"/>
        </w:rPr>
      </w:pPr>
      <w:r w:rsidRPr="00EC32B3">
        <w:rPr>
          <w:rFonts w:ascii="Arial" w:hAnsi="Arial" w:cs="Arial"/>
          <w:sz w:val="20"/>
          <w:szCs w:val="20"/>
        </w:rPr>
        <w:object w:dxaOrig="6660" w:dyaOrig="8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3pt;height:143.5pt" o:ole="">
            <v:imagedata r:id="rId16" o:title=""/>
          </v:shape>
          <o:OLEObject Type="Embed" ProgID="Visio.Drawing.11" ShapeID="_x0000_i1025" DrawAspect="Content" ObjectID="_1626596751" r:id="rId17"/>
        </w:object>
      </w:r>
    </w:p>
    <w:p w:rsidR="00C07C52" w:rsidRPr="00EC32B3" w:rsidRDefault="00AE49A5" w:rsidP="00C07C52">
      <w:pPr>
        <w:pStyle w:val="ListParagraph"/>
        <w:spacing w:line="240" w:lineRule="auto"/>
        <w:ind w:left="284"/>
        <w:jc w:val="center"/>
        <w:rPr>
          <w:rFonts w:ascii="Arial" w:hAnsi="Arial" w:cs="Arial"/>
          <w:sz w:val="20"/>
          <w:szCs w:val="20"/>
        </w:rPr>
      </w:pPr>
      <w:r>
        <w:rPr>
          <w:rFonts w:ascii="Arial" w:hAnsi="Arial" w:cs="Arial"/>
          <w:sz w:val="20"/>
          <w:szCs w:val="20"/>
        </w:rPr>
        <w:t xml:space="preserve">Gambar </w:t>
      </w:r>
      <w:r w:rsidR="00C07C52" w:rsidRPr="00EC32B3">
        <w:rPr>
          <w:rFonts w:ascii="Arial" w:hAnsi="Arial" w:cs="Arial"/>
          <w:sz w:val="20"/>
          <w:szCs w:val="20"/>
        </w:rPr>
        <w:t xml:space="preserve">3 </w:t>
      </w:r>
      <w:r w:rsidR="00C07C52" w:rsidRPr="00EC32B3">
        <w:rPr>
          <w:rFonts w:ascii="Arial" w:hAnsi="Arial" w:cs="Arial"/>
          <w:i/>
          <w:sz w:val="20"/>
          <w:szCs w:val="20"/>
        </w:rPr>
        <w:t>Activity Diagram</w:t>
      </w:r>
    </w:p>
    <w:p w:rsidR="00C07C52" w:rsidRPr="00EC32B3" w:rsidRDefault="00C07C52" w:rsidP="00C07C52">
      <w:pPr>
        <w:pStyle w:val="ListParagraph"/>
        <w:numPr>
          <w:ilvl w:val="0"/>
          <w:numId w:val="23"/>
        </w:numPr>
        <w:spacing w:line="240" w:lineRule="auto"/>
        <w:ind w:left="284" w:hanging="284"/>
        <w:rPr>
          <w:rFonts w:ascii="Arial" w:hAnsi="Arial" w:cs="Arial"/>
          <w:sz w:val="20"/>
          <w:szCs w:val="20"/>
        </w:rPr>
      </w:pPr>
      <w:r w:rsidRPr="00EC32B3">
        <w:rPr>
          <w:rFonts w:ascii="Arial" w:hAnsi="Arial" w:cs="Arial"/>
          <w:i/>
          <w:sz w:val="20"/>
          <w:szCs w:val="20"/>
        </w:rPr>
        <w:t>Sequence</w:t>
      </w:r>
      <w:r w:rsidRPr="00EC32B3">
        <w:rPr>
          <w:rFonts w:ascii="Arial" w:hAnsi="Arial" w:cs="Arial"/>
          <w:sz w:val="20"/>
          <w:szCs w:val="20"/>
        </w:rPr>
        <w:t xml:space="preserve"> Diagram</w:t>
      </w:r>
    </w:p>
    <w:p w:rsidR="00C07C52" w:rsidRDefault="00C07C52" w:rsidP="00C07C52">
      <w:pPr>
        <w:spacing w:line="240" w:lineRule="auto"/>
        <w:ind w:left="349"/>
        <w:rPr>
          <w:rFonts w:ascii="Arial" w:hAnsi="Arial" w:cs="Arial"/>
          <w:sz w:val="20"/>
          <w:szCs w:val="20"/>
        </w:rPr>
      </w:pPr>
      <w:r w:rsidRPr="00EC32B3">
        <w:rPr>
          <w:rFonts w:ascii="Arial" w:hAnsi="Arial" w:cs="Arial"/>
          <w:sz w:val="20"/>
          <w:szCs w:val="20"/>
        </w:rPr>
        <w:t>Sequence diagram digunakan untuk menggambarkan skenario atau rangkaian langkah-langkah yang dilakukan sebagai respons dari sebuah event untuk menghasilkan output tertentu. Diawali dari apa yang men-trigger aktivitas tersebut, proses dan perubahan apa saja yang terjadi secara internal dan output apa yang dihasilkan da</w:t>
      </w:r>
      <w:r w:rsidR="00AE49A5">
        <w:rPr>
          <w:rFonts w:ascii="Arial" w:hAnsi="Arial" w:cs="Arial"/>
          <w:sz w:val="20"/>
          <w:szCs w:val="20"/>
        </w:rPr>
        <w:t xml:space="preserve">pat digambarkan seperti Gambar </w:t>
      </w:r>
      <w:r w:rsidRPr="00EC32B3">
        <w:rPr>
          <w:rFonts w:ascii="Arial" w:hAnsi="Arial" w:cs="Arial"/>
          <w:sz w:val="20"/>
          <w:szCs w:val="20"/>
        </w:rPr>
        <w:t>4.</w:t>
      </w:r>
    </w:p>
    <w:p w:rsidR="00F80CD7" w:rsidRPr="00EC32B3" w:rsidRDefault="00F80CD7" w:rsidP="00C07C52">
      <w:pPr>
        <w:spacing w:line="240" w:lineRule="auto"/>
        <w:ind w:left="349"/>
        <w:rPr>
          <w:rFonts w:ascii="Arial" w:hAnsi="Arial" w:cs="Arial"/>
          <w:sz w:val="20"/>
          <w:szCs w:val="20"/>
        </w:rPr>
      </w:pPr>
    </w:p>
    <w:p w:rsidR="00C07C52" w:rsidRPr="00EC32B3" w:rsidRDefault="00C07C52" w:rsidP="00C07C52">
      <w:pPr>
        <w:pStyle w:val="ListParagraph"/>
        <w:spacing w:line="240" w:lineRule="auto"/>
        <w:ind w:left="0"/>
        <w:rPr>
          <w:rFonts w:ascii="Arial" w:hAnsi="Arial" w:cs="Arial"/>
          <w:sz w:val="20"/>
          <w:szCs w:val="20"/>
        </w:rPr>
      </w:pPr>
      <w:r w:rsidRPr="00EC32B3">
        <w:rPr>
          <w:rFonts w:ascii="Arial" w:hAnsi="Arial" w:cs="Arial"/>
          <w:noProof/>
          <w:sz w:val="20"/>
          <w:szCs w:val="20"/>
          <w:lang w:val="en-US"/>
        </w:rPr>
        <w:drawing>
          <wp:inline distT="0" distB="0" distL="0" distR="0" wp14:anchorId="375480BB" wp14:editId="3FDB6983">
            <wp:extent cx="2430145" cy="1051590"/>
            <wp:effectExtent l="0" t="0" r="0" b="0"/>
            <wp:docPr id="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srcRect t="3209" b="5348"/>
                    <a:stretch>
                      <a:fillRect/>
                    </a:stretch>
                  </pic:blipFill>
                  <pic:spPr bwMode="auto">
                    <a:xfrm>
                      <a:off x="0" y="0"/>
                      <a:ext cx="2430145" cy="1051590"/>
                    </a:xfrm>
                    <a:prstGeom prst="rect">
                      <a:avLst/>
                    </a:prstGeom>
                    <a:noFill/>
                    <a:ln w="9525">
                      <a:noFill/>
                      <a:miter lim="800000"/>
                      <a:headEnd/>
                      <a:tailEnd/>
                    </a:ln>
                  </pic:spPr>
                </pic:pic>
              </a:graphicData>
            </a:graphic>
          </wp:inline>
        </w:drawing>
      </w:r>
    </w:p>
    <w:p w:rsidR="00C07C52" w:rsidRPr="00EC32B3" w:rsidRDefault="00C07C52" w:rsidP="00C07C52">
      <w:pPr>
        <w:pStyle w:val="ListParagraph"/>
        <w:spacing w:line="240" w:lineRule="auto"/>
        <w:ind w:left="284"/>
        <w:rPr>
          <w:rFonts w:ascii="Arial" w:hAnsi="Arial" w:cs="Arial"/>
          <w:sz w:val="20"/>
          <w:szCs w:val="20"/>
        </w:rPr>
      </w:pPr>
    </w:p>
    <w:p w:rsidR="001E4150" w:rsidRDefault="00F80CD7" w:rsidP="00F80CD7">
      <w:pPr>
        <w:spacing w:line="240" w:lineRule="auto"/>
        <w:jc w:val="center"/>
        <w:rPr>
          <w:rFonts w:ascii="Arial" w:hAnsi="Arial" w:cs="Arial"/>
          <w:sz w:val="20"/>
          <w:szCs w:val="20"/>
        </w:rPr>
      </w:pPr>
      <w:r>
        <w:rPr>
          <w:rFonts w:ascii="Arial" w:hAnsi="Arial" w:cs="Arial"/>
          <w:sz w:val="20"/>
          <w:szCs w:val="20"/>
        </w:rPr>
        <w:t xml:space="preserve">Gambar 4. </w:t>
      </w:r>
      <w:r w:rsidRPr="00EC32B3">
        <w:rPr>
          <w:rFonts w:ascii="Arial" w:hAnsi="Arial" w:cs="Arial"/>
          <w:sz w:val="20"/>
          <w:szCs w:val="20"/>
        </w:rPr>
        <w:t>Sequence diagram</w:t>
      </w:r>
    </w:p>
    <w:p w:rsidR="00F80CD7" w:rsidRPr="001E4150" w:rsidRDefault="00F80CD7" w:rsidP="001E4150">
      <w:pPr>
        <w:spacing w:line="240" w:lineRule="auto"/>
        <w:rPr>
          <w:rFonts w:ascii="Arial" w:hAnsi="Arial" w:cs="Arial"/>
          <w:b/>
          <w:bCs/>
          <w:sz w:val="20"/>
          <w:szCs w:val="20"/>
        </w:rPr>
      </w:pPr>
    </w:p>
    <w:p w:rsidR="005015A6" w:rsidRDefault="005015A6" w:rsidP="005015A6">
      <w:pPr>
        <w:pStyle w:val="ListParagraph"/>
        <w:numPr>
          <w:ilvl w:val="1"/>
          <w:numId w:val="18"/>
        </w:numPr>
        <w:spacing w:line="240" w:lineRule="auto"/>
        <w:ind w:left="426" w:hanging="426"/>
        <w:rPr>
          <w:rFonts w:ascii="Arial" w:hAnsi="Arial" w:cs="Arial"/>
          <w:b/>
          <w:bCs/>
          <w:sz w:val="20"/>
          <w:szCs w:val="20"/>
        </w:rPr>
      </w:pPr>
      <w:r w:rsidRPr="005015A6">
        <w:rPr>
          <w:rFonts w:ascii="Arial" w:hAnsi="Arial" w:cs="Arial"/>
          <w:b/>
          <w:bCs/>
          <w:sz w:val="20"/>
          <w:szCs w:val="20"/>
        </w:rPr>
        <w:t xml:space="preserve"> Hasil Penelitian</w:t>
      </w:r>
    </w:p>
    <w:p w:rsidR="00EC32B3" w:rsidRPr="00EC32B3" w:rsidRDefault="00EC32B3" w:rsidP="00AA21C0">
      <w:pPr>
        <w:spacing w:line="240" w:lineRule="auto"/>
        <w:ind w:firstLine="567"/>
        <w:rPr>
          <w:rFonts w:ascii="Arial" w:hAnsi="Arial" w:cs="Arial"/>
          <w:sz w:val="20"/>
          <w:szCs w:val="20"/>
        </w:rPr>
      </w:pPr>
      <w:r w:rsidRPr="00EC32B3">
        <w:rPr>
          <w:rFonts w:ascii="Arial" w:hAnsi="Arial" w:cs="Arial"/>
          <w:sz w:val="20"/>
          <w:szCs w:val="20"/>
        </w:rPr>
        <w:t xml:space="preserve"> Menu utama merupakan tampilan pertama dari sistem pendukung keputusan pemilihan guru terbaik. Berikut ini dapat dilihat tampilan menu utama yang terdiri dari </w:t>
      </w:r>
      <w:r w:rsidRPr="00EC32B3">
        <w:rPr>
          <w:rFonts w:ascii="Arial" w:hAnsi="Arial" w:cs="Arial"/>
          <w:i/>
          <w:sz w:val="20"/>
          <w:szCs w:val="20"/>
        </w:rPr>
        <w:t>home, profile,</w:t>
      </w:r>
      <w:r w:rsidRPr="00EC32B3">
        <w:rPr>
          <w:rFonts w:ascii="Arial" w:hAnsi="Arial" w:cs="Arial"/>
          <w:sz w:val="20"/>
          <w:szCs w:val="20"/>
        </w:rPr>
        <w:t xml:space="preserve"> visi misi dan </w:t>
      </w:r>
      <w:r w:rsidRPr="00EC32B3">
        <w:rPr>
          <w:rFonts w:ascii="Arial" w:hAnsi="Arial" w:cs="Arial"/>
          <w:i/>
          <w:sz w:val="20"/>
          <w:szCs w:val="20"/>
        </w:rPr>
        <w:t xml:space="preserve">login </w:t>
      </w:r>
      <w:r w:rsidRPr="00EC32B3">
        <w:rPr>
          <w:rFonts w:ascii="Arial" w:hAnsi="Arial" w:cs="Arial"/>
          <w:sz w:val="20"/>
          <w:szCs w:val="20"/>
        </w:rPr>
        <w:t xml:space="preserve">dapat dilihat pada Gambar </w:t>
      </w:r>
      <w:r w:rsidR="00AE49A5">
        <w:rPr>
          <w:rFonts w:ascii="Arial" w:hAnsi="Arial" w:cs="Arial"/>
          <w:sz w:val="20"/>
          <w:szCs w:val="20"/>
        </w:rPr>
        <w:t>5</w:t>
      </w:r>
      <w:r w:rsidRPr="00EC32B3">
        <w:rPr>
          <w:rFonts w:ascii="Arial" w:hAnsi="Arial" w:cs="Arial"/>
          <w:sz w:val="20"/>
          <w:szCs w:val="20"/>
        </w:rPr>
        <w:t>.</w:t>
      </w:r>
    </w:p>
    <w:p w:rsidR="00EC32B3" w:rsidRPr="00EC32B3" w:rsidRDefault="00EC32B3" w:rsidP="00DE01B3">
      <w:pPr>
        <w:spacing w:line="240" w:lineRule="auto"/>
        <w:rPr>
          <w:rFonts w:ascii="Arial" w:hAnsi="Arial" w:cs="Arial"/>
          <w:sz w:val="20"/>
          <w:szCs w:val="20"/>
        </w:rPr>
      </w:pPr>
      <w:r w:rsidRPr="00EC32B3">
        <w:rPr>
          <w:rFonts w:ascii="Arial" w:hAnsi="Arial" w:cs="Arial"/>
          <w:noProof/>
          <w:sz w:val="20"/>
          <w:szCs w:val="20"/>
          <w:lang w:val="en-US"/>
        </w:rPr>
        <w:drawing>
          <wp:inline distT="0" distB="0" distL="0" distR="0" wp14:anchorId="007095A1" wp14:editId="7A28EC92">
            <wp:extent cx="2457450" cy="174307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4871" r="16032"/>
                    <a:stretch>
                      <a:fillRect/>
                    </a:stretch>
                  </pic:blipFill>
                  <pic:spPr bwMode="auto">
                    <a:xfrm>
                      <a:off x="0" y="0"/>
                      <a:ext cx="2477929" cy="1757601"/>
                    </a:xfrm>
                    <a:prstGeom prst="rect">
                      <a:avLst/>
                    </a:prstGeom>
                    <a:noFill/>
                    <a:ln w="9525">
                      <a:noFill/>
                      <a:miter lim="800000"/>
                      <a:headEnd/>
                      <a:tailEnd/>
                    </a:ln>
                  </pic:spPr>
                </pic:pic>
              </a:graphicData>
            </a:graphic>
          </wp:inline>
        </w:drawing>
      </w:r>
    </w:p>
    <w:p w:rsidR="00EC32B3" w:rsidRPr="00EC32B3" w:rsidRDefault="00EC32B3" w:rsidP="00DE01B3">
      <w:pPr>
        <w:spacing w:line="240" w:lineRule="auto"/>
        <w:jc w:val="center"/>
        <w:rPr>
          <w:rFonts w:ascii="Arial" w:hAnsi="Arial" w:cs="Arial"/>
          <w:sz w:val="20"/>
          <w:szCs w:val="20"/>
        </w:rPr>
      </w:pPr>
      <w:r w:rsidRPr="00EC32B3">
        <w:rPr>
          <w:rFonts w:ascii="Arial" w:hAnsi="Arial" w:cs="Arial"/>
          <w:sz w:val="20"/>
          <w:szCs w:val="20"/>
        </w:rPr>
        <w:t>Gam</w:t>
      </w:r>
      <w:r w:rsidR="00FE33BB">
        <w:rPr>
          <w:rFonts w:ascii="Arial" w:hAnsi="Arial" w:cs="Arial"/>
          <w:sz w:val="20"/>
          <w:szCs w:val="20"/>
        </w:rPr>
        <w:t>bar 5</w:t>
      </w:r>
      <w:r w:rsidRPr="00EC32B3">
        <w:rPr>
          <w:rFonts w:ascii="Arial" w:hAnsi="Arial" w:cs="Arial"/>
          <w:sz w:val="20"/>
          <w:szCs w:val="20"/>
        </w:rPr>
        <w:t xml:space="preserve"> Menu Utama</w:t>
      </w:r>
    </w:p>
    <w:p w:rsidR="00EC32B3" w:rsidRPr="00EC32B3" w:rsidRDefault="00EC32B3" w:rsidP="00DE01B3">
      <w:pPr>
        <w:numPr>
          <w:ilvl w:val="0"/>
          <w:numId w:val="8"/>
        </w:numPr>
        <w:spacing w:line="240" w:lineRule="auto"/>
        <w:ind w:left="284" w:hanging="283"/>
        <w:contextualSpacing w:val="0"/>
        <w:rPr>
          <w:rFonts w:ascii="Arial" w:hAnsi="Arial" w:cs="Arial"/>
          <w:sz w:val="20"/>
          <w:szCs w:val="20"/>
        </w:rPr>
      </w:pPr>
      <w:r w:rsidRPr="00EC32B3">
        <w:rPr>
          <w:rFonts w:ascii="Arial" w:hAnsi="Arial" w:cs="Arial"/>
          <w:sz w:val="20"/>
          <w:szCs w:val="20"/>
        </w:rPr>
        <w:t xml:space="preserve">Menu Utama </w:t>
      </w:r>
      <w:r w:rsidRPr="00EC32B3">
        <w:rPr>
          <w:rFonts w:ascii="Arial" w:hAnsi="Arial" w:cs="Arial"/>
          <w:i/>
          <w:sz w:val="20"/>
          <w:szCs w:val="20"/>
        </w:rPr>
        <w:t>Admin</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sz w:val="20"/>
          <w:szCs w:val="20"/>
        </w:rPr>
        <w:lastRenderedPageBreak/>
        <w:t xml:space="preserve">Berikut ini dapat dilihat tampilan menu utama </w:t>
      </w:r>
      <w:r w:rsidRPr="00EC32B3">
        <w:rPr>
          <w:rFonts w:ascii="Arial" w:hAnsi="Arial" w:cs="Arial"/>
          <w:i/>
          <w:sz w:val="20"/>
          <w:szCs w:val="20"/>
        </w:rPr>
        <w:t>admin</w:t>
      </w:r>
      <w:r w:rsidRPr="00EC32B3">
        <w:rPr>
          <w:rFonts w:ascii="Arial" w:hAnsi="Arial" w:cs="Arial"/>
          <w:sz w:val="20"/>
          <w:szCs w:val="20"/>
        </w:rPr>
        <w:t xml:space="preserve"> yang terdiri dari beranda, data </w:t>
      </w:r>
      <w:r w:rsidRPr="00EC32B3">
        <w:rPr>
          <w:rFonts w:ascii="Arial" w:hAnsi="Arial" w:cs="Arial"/>
          <w:i/>
          <w:sz w:val="20"/>
          <w:szCs w:val="20"/>
        </w:rPr>
        <w:t>user</w:t>
      </w:r>
      <w:r w:rsidRPr="00EC32B3">
        <w:rPr>
          <w:rFonts w:ascii="Arial" w:hAnsi="Arial" w:cs="Arial"/>
          <w:sz w:val="20"/>
          <w:szCs w:val="20"/>
        </w:rPr>
        <w:t xml:space="preserve">, data kriteria, data jabatan, data subkriteria, data guru, data alternatif, proses penilaian, laporan data guru, laporan data penilaian, laporan perangkingan dan </w:t>
      </w:r>
      <w:r w:rsidRPr="00EC32B3">
        <w:rPr>
          <w:rFonts w:ascii="Arial" w:hAnsi="Arial" w:cs="Arial"/>
          <w:i/>
          <w:sz w:val="20"/>
          <w:szCs w:val="20"/>
        </w:rPr>
        <w:t>logout</w:t>
      </w:r>
      <w:r w:rsidR="00FE33BB">
        <w:rPr>
          <w:rFonts w:ascii="Arial" w:hAnsi="Arial" w:cs="Arial"/>
          <w:sz w:val="20"/>
          <w:szCs w:val="20"/>
        </w:rPr>
        <w:t xml:space="preserve"> dapat dilihat pada Gambar 6</w:t>
      </w:r>
      <w:r w:rsidRPr="00EC32B3">
        <w:rPr>
          <w:rFonts w:ascii="Arial" w:hAnsi="Arial" w:cs="Arial"/>
          <w:sz w:val="20"/>
          <w:szCs w:val="20"/>
        </w:rPr>
        <w:t>.</w:t>
      </w:r>
    </w:p>
    <w:p w:rsidR="00EC32B3" w:rsidRPr="00EC32B3" w:rsidRDefault="00EC32B3" w:rsidP="00DE01B3">
      <w:pPr>
        <w:spacing w:line="240" w:lineRule="auto"/>
        <w:ind w:left="284"/>
        <w:rPr>
          <w:rFonts w:ascii="Arial" w:hAnsi="Arial" w:cs="Arial"/>
          <w:sz w:val="20"/>
          <w:szCs w:val="20"/>
        </w:rPr>
      </w:pPr>
      <w:r w:rsidRPr="00EC32B3">
        <w:rPr>
          <w:rFonts w:ascii="Arial" w:hAnsi="Arial" w:cs="Arial"/>
          <w:noProof/>
          <w:sz w:val="20"/>
          <w:szCs w:val="20"/>
          <w:lang w:val="en-US"/>
        </w:rPr>
        <w:drawing>
          <wp:inline distT="0" distB="0" distL="0" distR="0" wp14:anchorId="0F0887E4" wp14:editId="5551F597">
            <wp:extent cx="2343150" cy="1475994"/>
            <wp:effectExtent l="0" t="0" r="0"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l="15734" r="15824" b="10414"/>
                    <a:stretch>
                      <a:fillRect/>
                    </a:stretch>
                  </pic:blipFill>
                  <pic:spPr bwMode="auto">
                    <a:xfrm>
                      <a:off x="0" y="0"/>
                      <a:ext cx="2347761" cy="1478898"/>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jc w:val="center"/>
        <w:rPr>
          <w:rFonts w:ascii="Arial" w:hAnsi="Arial" w:cs="Arial"/>
          <w:i/>
          <w:sz w:val="20"/>
          <w:szCs w:val="20"/>
        </w:rPr>
      </w:pPr>
      <w:r w:rsidRPr="00EC32B3">
        <w:rPr>
          <w:rFonts w:ascii="Arial" w:hAnsi="Arial" w:cs="Arial"/>
          <w:sz w:val="20"/>
          <w:szCs w:val="20"/>
        </w:rPr>
        <w:t xml:space="preserve">Gambar </w:t>
      </w:r>
      <w:r w:rsidR="00FE33BB">
        <w:rPr>
          <w:rFonts w:ascii="Arial" w:hAnsi="Arial" w:cs="Arial"/>
          <w:sz w:val="20"/>
          <w:szCs w:val="20"/>
        </w:rPr>
        <w:t>6</w:t>
      </w:r>
      <w:r w:rsidRPr="00EC32B3">
        <w:rPr>
          <w:rFonts w:ascii="Arial" w:hAnsi="Arial" w:cs="Arial"/>
          <w:sz w:val="20"/>
          <w:szCs w:val="20"/>
        </w:rPr>
        <w:t xml:space="preserve"> Menu Utama </w:t>
      </w:r>
      <w:r w:rsidRPr="00EC32B3">
        <w:rPr>
          <w:rFonts w:ascii="Arial" w:hAnsi="Arial" w:cs="Arial"/>
          <w:i/>
          <w:sz w:val="20"/>
          <w:szCs w:val="20"/>
        </w:rPr>
        <w:t>Admin</w:t>
      </w:r>
    </w:p>
    <w:p w:rsidR="00EC32B3" w:rsidRPr="00EC32B3" w:rsidRDefault="00EC32B3" w:rsidP="00DE01B3">
      <w:pPr>
        <w:spacing w:line="240" w:lineRule="auto"/>
        <w:ind w:left="284"/>
        <w:jc w:val="center"/>
        <w:rPr>
          <w:rFonts w:ascii="Arial" w:hAnsi="Arial" w:cs="Arial"/>
          <w:i/>
          <w:sz w:val="20"/>
          <w:szCs w:val="20"/>
        </w:rPr>
      </w:pPr>
    </w:p>
    <w:p w:rsidR="00EC32B3" w:rsidRPr="00EC32B3" w:rsidRDefault="00EC32B3" w:rsidP="00DE01B3">
      <w:pPr>
        <w:spacing w:line="240" w:lineRule="auto"/>
        <w:ind w:left="284"/>
        <w:jc w:val="center"/>
        <w:rPr>
          <w:rFonts w:ascii="Arial" w:hAnsi="Arial" w:cs="Arial"/>
          <w:i/>
          <w:sz w:val="20"/>
          <w:szCs w:val="20"/>
        </w:rPr>
      </w:pPr>
    </w:p>
    <w:p w:rsidR="00EC32B3" w:rsidRPr="00F80CD7" w:rsidRDefault="00EC32B3" w:rsidP="00F80CD7">
      <w:pPr>
        <w:pStyle w:val="ListParagraph"/>
        <w:numPr>
          <w:ilvl w:val="0"/>
          <w:numId w:val="8"/>
        </w:numPr>
        <w:spacing w:line="240" w:lineRule="auto"/>
        <w:ind w:left="284" w:hanging="284"/>
        <w:contextualSpacing w:val="0"/>
        <w:rPr>
          <w:rFonts w:ascii="Arial" w:hAnsi="Arial" w:cs="Arial"/>
          <w:bCs/>
          <w:sz w:val="20"/>
          <w:szCs w:val="20"/>
        </w:rPr>
      </w:pPr>
      <w:bookmarkStart w:id="1" w:name="_Toc460422461"/>
      <w:bookmarkStart w:id="2" w:name="_Toc460423077"/>
      <w:bookmarkStart w:id="3" w:name="_Toc460424545"/>
      <w:bookmarkStart w:id="4" w:name="_Toc460424700"/>
      <w:bookmarkStart w:id="5" w:name="_Toc460439543"/>
      <w:bookmarkStart w:id="6" w:name="_Toc460443568"/>
      <w:bookmarkStart w:id="7" w:name="_Toc460444222"/>
      <w:bookmarkStart w:id="8" w:name="_Toc460444579"/>
      <w:bookmarkStart w:id="9" w:name="_Toc460445199"/>
      <w:bookmarkStart w:id="10" w:name="_Toc460446133"/>
      <w:bookmarkStart w:id="11" w:name="_Toc460446647"/>
      <w:bookmarkStart w:id="12" w:name="_Toc460447269"/>
      <w:bookmarkStart w:id="13" w:name="_Toc461561361"/>
      <w:bookmarkStart w:id="14" w:name="_Toc461782858"/>
      <w:bookmarkStart w:id="15" w:name="_Toc461783447"/>
      <w:bookmarkStart w:id="16" w:name="_Toc462644529"/>
      <w:bookmarkStart w:id="17" w:name="_Toc462645334"/>
      <w:bookmarkStart w:id="18" w:name="_Toc462645906"/>
      <w:bookmarkStart w:id="19" w:name="_Toc462646282"/>
      <w:bookmarkStart w:id="20" w:name="_Toc462647181"/>
      <w:bookmarkStart w:id="21" w:name="_Toc462647493"/>
      <w:bookmarkStart w:id="22" w:name="_Toc462653344"/>
      <w:bookmarkStart w:id="23" w:name="_Toc462653933"/>
      <w:bookmarkStart w:id="24" w:name="_Toc462656629"/>
      <w:bookmarkStart w:id="25" w:name="_Toc462657032"/>
      <w:bookmarkStart w:id="26" w:name="_Toc462657550"/>
      <w:bookmarkStart w:id="27" w:name="_Toc462665548"/>
      <w:bookmarkStart w:id="28" w:name="_Toc463981433"/>
      <w:r w:rsidRPr="00F80CD7">
        <w:rPr>
          <w:rFonts w:ascii="Arial" w:hAnsi="Arial" w:cs="Arial"/>
          <w:bCs/>
          <w:sz w:val="20"/>
          <w:szCs w:val="20"/>
        </w:rPr>
        <w:t xml:space="preserve">Menu </w:t>
      </w:r>
      <w:r w:rsidRPr="00F80CD7">
        <w:rPr>
          <w:rFonts w:ascii="Arial" w:hAnsi="Arial" w:cs="Arial"/>
          <w:bCs/>
          <w:i/>
          <w:sz w:val="20"/>
          <w:szCs w:val="20"/>
        </w:rPr>
        <w:t>Input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EC32B3" w:rsidRPr="00F80CD7" w:rsidRDefault="00EC32B3" w:rsidP="00F80CD7">
      <w:pPr>
        <w:pStyle w:val="ListParagraph"/>
        <w:numPr>
          <w:ilvl w:val="0"/>
          <w:numId w:val="24"/>
        </w:numPr>
        <w:spacing w:line="240" w:lineRule="auto"/>
        <w:ind w:left="567" w:hanging="283"/>
        <w:contextualSpacing w:val="0"/>
        <w:rPr>
          <w:rFonts w:ascii="Arial" w:hAnsi="Arial" w:cs="Arial"/>
          <w:sz w:val="20"/>
          <w:szCs w:val="20"/>
        </w:rPr>
      </w:pPr>
      <w:r w:rsidRPr="00F80CD7">
        <w:rPr>
          <w:rFonts w:ascii="Arial" w:hAnsi="Arial" w:cs="Arial"/>
          <w:i/>
          <w:sz w:val="20"/>
          <w:szCs w:val="20"/>
        </w:rPr>
        <w:t>Form Input</w:t>
      </w:r>
      <w:r w:rsidRPr="00F80CD7">
        <w:rPr>
          <w:rFonts w:ascii="Arial" w:hAnsi="Arial" w:cs="Arial"/>
          <w:sz w:val="20"/>
          <w:szCs w:val="20"/>
        </w:rPr>
        <w:t xml:space="preserve"> </w:t>
      </w:r>
      <w:r w:rsidRPr="00F80CD7">
        <w:rPr>
          <w:rFonts w:ascii="Arial" w:hAnsi="Arial" w:cs="Arial"/>
          <w:i/>
          <w:sz w:val="20"/>
          <w:szCs w:val="20"/>
        </w:rPr>
        <w:t>User</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t>Form input</w:t>
      </w:r>
      <w:r w:rsidRPr="00EC32B3">
        <w:rPr>
          <w:rFonts w:ascii="Arial" w:hAnsi="Arial" w:cs="Arial"/>
          <w:sz w:val="20"/>
          <w:szCs w:val="20"/>
        </w:rPr>
        <w:t xml:space="preserve"> data </w:t>
      </w:r>
      <w:r w:rsidRPr="00EC32B3">
        <w:rPr>
          <w:rFonts w:ascii="Arial" w:hAnsi="Arial" w:cs="Arial"/>
          <w:i/>
          <w:sz w:val="20"/>
          <w:szCs w:val="20"/>
        </w:rPr>
        <w:t>user</w:t>
      </w:r>
      <w:r w:rsidRPr="00EC32B3">
        <w:rPr>
          <w:rFonts w:ascii="Arial" w:hAnsi="Arial" w:cs="Arial"/>
          <w:sz w:val="20"/>
          <w:szCs w:val="20"/>
        </w:rPr>
        <w:t xml:space="preserve"> berfungsi untuk membuat akun </w:t>
      </w:r>
      <w:r w:rsidRPr="00EC32B3">
        <w:rPr>
          <w:rFonts w:ascii="Arial" w:hAnsi="Arial" w:cs="Arial"/>
          <w:i/>
          <w:sz w:val="20"/>
          <w:szCs w:val="20"/>
        </w:rPr>
        <w:t>user</w:t>
      </w:r>
      <w:r w:rsidRPr="00EC32B3">
        <w:rPr>
          <w:rFonts w:ascii="Arial" w:hAnsi="Arial" w:cs="Arial"/>
          <w:sz w:val="20"/>
          <w:szCs w:val="20"/>
        </w:rPr>
        <w:t xml:space="preserve">, sehingga user mempunyai </w:t>
      </w:r>
      <w:r w:rsidRPr="00EC32B3">
        <w:rPr>
          <w:rFonts w:ascii="Arial" w:hAnsi="Arial" w:cs="Arial"/>
          <w:i/>
          <w:sz w:val="20"/>
          <w:szCs w:val="20"/>
        </w:rPr>
        <w:t>username</w:t>
      </w:r>
      <w:r w:rsidRPr="00EC32B3">
        <w:rPr>
          <w:rFonts w:ascii="Arial" w:hAnsi="Arial" w:cs="Arial"/>
          <w:sz w:val="20"/>
          <w:szCs w:val="20"/>
        </w:rPr>
        <w:t xml:space="preserve"> dan </w:t>
      </w:r>
      <w:r w:rsidRPr="00EC32B3">
        <w:rPr>
          <w:rFonts w:ascii="Arial" w:hAnsi="Arial" w:cs="Arial"/>
          <w:i/>
          <w:sz w:val="20"/>
          <w:szCs w:val="20"/>
        </w:rPr>
        <w:t>password</w:t>
      </w:r>
      <w:r w:rsidRPr="00EC32B3">
        <w:rPr>
          <w:rFonts w:ascii="Arial" w:hAnsi="Arial" w:cs="Arial"/>
          <w:sz w:val="20"/>
          <w:szCs w:val="20"/>
        </w:rPr>
        <w:t>, untuk lebih jelasnya dapa</w:t>
      </w:r>
      <w:r w:rsidR="00FE33BB">
        <w:rPr>
          <w:rFonts w:ascii="Arial" w:hAnsi="Arial" w:cs="Arial"/>
          <w:sz w:val="20"/>
          <w:szCs w:val="20"/>
        </w:rPr>
        <w:t>t dilihat pada Gambar 7</w:t>
      </w:r>
      <w:r w:rsidRPr="00EC32B3">
        <w:rPr>
          <w:rFonts w:ascii="Arial" w:hAnsi="Arial" w:cs="Arial"/>
          <w:sz w:val="20"/>
          <w:szCs w:val="20"/>
        </w:rPr>
        <w:t xml:space="preserve">. </w:t>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drawing>
          <wp:inline distT="0" distB="0" distL="0" distR="0" wp14:anchorId="444791CC" wp14:editId="08B12730">
            <wp:extent cx="2525737" cy="1584960"/>
            <wp:effectExtent l="0" t="0" r="8255"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l="15734" t="10887" r="15824" b="25323"/>
                    <a:stretch>
                      <a:fillRect/>
                    </a:stretch>
                  </pic:blipFill>
                  <pic:spPr bwMode="auto">
                    <a:xfrm>
                      <a:off x="0" y="0"/>
                      <a:ext cx="2530510" cy="1587955"/>
                    </a:xfrm>
                    <a:prstGeom prst="rect">
                      <a:avLst/>
                    </a:prstGeom>
                    <a:noFill/>
                    <a:ln w="9525">
                      <a:noFill/>
                      <a:miter lim="800000"/>
                      <a:headEnd/>
                      <a:tailEnd/>
                    </a:ln>
                  </pic:spPr>
                </pic:pic>
              </a:graphicData>
            </a:graphic>
          </wp:inline>
        </w:drawing>
      </w:r>
    </w:p>
    <w:p w:rsidR="00EC32B3" w:rsidRPr="00EC32B3" w:rsidRDefault="00FE33BB" w:rsidP="00DE01B3">
      <w:pPr>
        <w:spacing w:line="240" w:lineRule="auto"/>
        <w:ind w:left="284" w:hanging="283"/>
        <w:jc w:val="center"/>
        <w:rPr>
          <w:rFonts w:ascii="Arial" w:hAnsi="Arial" w:cs="Arial"/>
          <w:sz w:val="20"/>
          <w:szCs w:val="20"/>
        </w:rPr>
      </w:pPr>
      <w:r>
        <w:rPr>
          <w:rFonts w:ascii="Arial" w:hAnsi="Arial" w:cs="Arial"/>
          <w:sz w:val="20"/>
          <w:szCs w:val="20"/>
        </w:rPr>
        <w:t>Gambar 7</w:t>
      </w:r>
      <w:r w:rsidR="00EC32B3" w:rsidRPr="00EC32B3">
        <w:rPr>
          <w:rFonts w:ascii="Arial" w:hAnsi="Arial" w:cs="Arial"/>
          <w:sz w:val="20"/>
          <w:szCs w:val="20"/>
        </w:rPr>
        <w:t xml:space="preserve">. </w:t>
      </w:r>
      <w:r w:rsidR="00EC32B3" w:rsidRPr="00EC32B3">
        <w:rPr>
          <w:rFonts w:ascii="Arial" w:hAnsi="Arial" w:cs="Arial"/>
          <w:i/>
          <w:sz w:val="20"/>
          <w:szCs w:val="20"/>
        </w:rPr>
        <w:t>Form</w:t>
      </w:r>
      <w:r w:rsidR="00EC32B3" w:rsidRPr="00EC32B3">
        <w:rPr>
          <w:rFonts w:ascii="Arial" w:hAnsi="Arial" w:cs="Arial"/>
          <w:sz w:val="20"/>
          <w:szCs w:val="20"/>
        </w:rPr>
        <w:t xml:space="preserve"> </w:t>
      </w:r>
      <w:r w:rsidR="00EC32B3" w:rsidRPr="00EC32B3">
        <w:rPr>
          <w:rFonts w:ascii="Arial" w:hAnsi="Arial" w:cs="Arial"/>
          <w:i/>
          <w:sz w:val="20"/>
          <w:szCs w:val="20"/>
        </w:rPr>
        <w:t>Input</w:t>
      </w:r>
      <w:r w:rsidR="00EC32B3" w:rsidRPr="00EC32B3">
        <w:rPr>
          <w:rFonts w:ascii="Arial" w:hAnsi="Arial" w:cs="Arial"/>
          <w:sz w:val="20"/>
          <w:szCs w:val="20"/>
        </w:rPr>
        <w:t xml:space="preserve"> Data User</w:t>
      </w:r>
    </w:p>
    <w:p w:rsidR="00EC32B3" w:rsidRPr="00F80CD7" w:rsidRDefault="00EC32B3" w:rsidP="00F80CD7">
      <w:pPr>
        <w:pStyle w:val="ListParagraph"/>
        <w:numPr>
          <w:ilvl w:val="0"/>
          <w:numId w:val="24"/>
        </w:numPr>
        <w:spacing w:line="240" w:lineRule="auto"/>
        <w:ind w:left="567" w:hanging="283"/>
        <w:contextualSpacing w:val="0"/>
        <w:rPr>
          <w:rFonts w:ascii="Arial" w:hAnsi="Arial" w:cs="Arial"/>
          <w:sz w:val="20"/>
          <w:szCs w:val="20"/>
        </w:rPr>
      </w:pPr>
      <w:r w:rsidRPr="00F80CD7">
        <w:rPr>
          <w:rFonts w:ascii="Arial" w:hAnsi="Arial" w:cs="Arial"/>
          <w:i/>
          <w:sz w:val="20"/>
          <w:szCs w:val="20"/>
        </w:rPr>
        <w:t>Form Input</w:t>
      </w:r>
      <w:r w:rsidRPr="00F80CD7">
        <w:rPr>
          <w:rFonts w:ascii="Arial" w:hAnsi="Arial" w:cs="Arial"/>
          <w:sz w:val="20"/>
          <w:szCs w:val="20"/>
        </w:rPr>
        <w:t xml:space="preserve"> Data Kriteria</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t>Form input</w:t>
      </w:r>
      <w:r w:rsidRPr="00EC32B3">
        <w:rPr>
          <w:rFonts w:ascii="Arial" w:hAnsi="Arial" w:cs="Arial"/>
          <w:sz w:val="20"/>
          <w:szCs w:val="20"/>
        </w:rPr>
        <w:t xml:space="preserve"> data kriteria berfungsi untuk menambahkan data kriteria penilaian gru, untuk lebih jela</w:t>
      </w:r>
      <w:r w:rsidR="00FE33BB">
        <w:rPr>
          <w:rFonts w:ascii="Arial" w:hAnsi="Arial" w:cs="Arial"/>
          <w:sz w:val="20"/>
          <w:szCs w:val="20"/>
        </w:rPr>
        <w:t>snya dapat dilihat pada Gambar. 8</w:t>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drawing>
          <wp:inline distT="0" distB="0" distL="0" distR="0" wp14:anchorId="0F391B61" wp14:editId="1CDC21E5">
            <wp:extent cx="2476500" cy="1597587"/>
            <wp:effectExtent l="19050" t="0" r="0" b="0"/>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l="15734" t="9677" r="15596" b="15645"/>
                    <a:stretch>
                      <a:fillRect/>
                    </a:stretch>
                  </pic:blipFill>
                  <pic:spPr bwMode="auto">
                    <a:xfrm>
                      <a:off x="0" y="0"/>
                      <a:ext cx="2478405" cy="1598816"/>
                    </a:xfrm>
                    <a:prstGeom prst="rect">
                      <a:avLst/>
                    </a:prstGeom>
                    <a:noFill/>
                    <a:ln w="9525">
                      <a:noFill/>
                      <a:miter lim="800000"/>
                      <a:headEnd/>
                      <a:tailEnd/>
                    </a:ln>
                  </pic:spPr>
                </pic:pic>
              </a:graphicData>
            </a:graphic>
          </wp:inline>
        </w:drawing>
      </w:r>
    </w:p>
    <w:p w:rsidR="00EC32B3" w:rsidRPr="00EC32B3" w:rsidRDefault="00FE33BB" w:rsidP="00DE01B3">
      <w:pPr>
        <w:spacing w:line="240" w:lineRule="auto"/>
        <w:ind w:left="284" w:hanging="283"/>
        <w:jc w:val="center"/>
        <w:rPr>
          <w:rFonts w:ascii="Arial" w:hAnsi="Arial" w:cs="Arial"/>
          <w:sz w:val="20"/>
          <w:szCs w:val="20"/>
        </w:rPr>
      </w:pPr>
      <w:r>
        <w:rPr>
          <w:rFonts w:ascii="Arial" w:hAnsi="Arial" w:cs="Arial"/>
          <w:sz w:val="20"/>
          <w:szCs w:val="20"/>
        </w:rPr>
        <w:t>Gambar 8</w:t>
      </w:r>
      <w:r w:rsidR="00EC32B3" w:rsidRPr="00EC32B3">
        <w:rPr>
          <w:rFonts w:ascii="Arial" w:hAnsi="Arial" w:cs="Arial"/>
          <w:sz w:val="20"/>
          <w:szCs w:val="20"/>
        </w:rPr>
        <w:t xml:space="preserve">. </w:t>
      </w:r>
      <w:r w:rsidR="00EC32B3" w:rsidRPr="00EC32B3">
        <w:rPr>
          <w:rFonts w:ascii="Arial" w:hAnsi="Arial" w:cs="Arial"/>
          <w:i/>
          <w:sz w:val="20"/>
          <w:szCs w:val="20"/>
        </w:rPr>
        <w:t>Form</w:t>
      </w:r>
      <w:r w:rsidR="00EC32B3" w:rsidRPr="00EC32B3">
        <w:rPr>
          <w:rFonts w:ascii="Arial" w:hAnsi="Arial" w:cs="Arial"/>
          <w:sz w:val="20"/>
          <w:szCs w:val="20"/>
        </w:rPr>
        <w:t xml:space="preserve"> </w:t>
      </w:r>
      <w:r w:rsidR="00EC32B3" w:rsidRPr="00EC32B3">
        <w:rPr>
          <w:rFonts w:ascii="Arial" w:hAnsi="Arial" w:cs="Arial"/>
          <w:i/>
          <w:sz w:val="20"/>
          <w:szCs w:val="20"/>
        </w:rPr>
        <w:t>Input</w:t>
      </w:r>
      <w:r w:rsidR="00EC32B3" w:rsidRPr="00EC32B3">
        <w:rPr>
          <w:rFonts w:ascii="Arial" w:hAnsi="Arial" w:cs="Arial"/>
          <w:sz w:val="20"/>
          <w:szCs w:val="20"/>
        </w:rPr>
        <w:t xml:space="preserve"> Data Kriteria</w:t>
      </w:r>
    </w:p>
    <w:p w:rsidR="00EC32B3" w:rsidRPr="00F80CD7" w:rsidRDefault="00EC32B3" w:rsidP="00F80CD7">
      <w:pPr>
        <w:pStyle w:val="ListParagraph"/>
        <w:numPr>
          <w:ilvl w:val="0"/>
          <w:numId w:val="24"/>
        </w:numPr>
        <w:spacing w:line="240" w:lineRule="auto"/>
        <w:ind w:left="567"/>
        <w:contextualSpacing w:val="0"/>
        <w:rPr>
          <w:rFonts w:ascii="Arial" w:hAnsi="Arial" w:cs="Arial"/>
          <w:sz w:val="20"/>
          <w:szCs w:val="20"/>
        </w:rPr>
      </w:pPr>
      <w:r w:rsidRPr="00F80CD7">
        <w:rPr>
          <w:rFonts w:ascii="Arial" w:hAnsi="Arial" w:cs="Arial"/>
          <w:i/>
          <w:sz w:val="20"/>
          <w:szCs w:val="20"/>
        </w:rPr>
        <w:t>Form Input</w:t>
      </w:r>
      <w:r w:rsidRPr="00F80CD7">
        <w:rPr>
          <w:rFonts w:ascii="Arial" w:hAnsi="Arial" w:cs="Arial"/>
          <w:sz w:val="20"/>
          <w:szCs w:val="20"/>
        </w:rPr>
        <w:t xml:space="preserve"> Data Subkriteria</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lastRenderedPageBreak/>
        <w:t>Form input</w:t>
      </w:r>
      <w:r w:rsidRPr="00EC32B3">
        <w:rPr>
          <w:rFonts w:ascii="Arial" w:hAnsi="Arial" w:cs="Arial"/>
          <w:sz w:val="20"/>
          <w:szCs w:val="20"/>
        </w:rPr>
        <w:t xml:space="preserve"> data subkriteria berfungsi untuk menambahkan data subkriteria penilaian guru, untuk lebih jelasny</w:t>
      </w:r>
      <w:r w:rsidR="00FE33BB">
        <w:rPr>
          <w:rFonts w:ascii="Arial" w:hAnsi="Arial" w:cs="Arial"/>
          <w:sz w:val="20"/>
          <w:szCs w:val="20"/>
        </w:rPr>
        <w:t>a dapat dilihat pada Gambar. 9</w:t>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drawing>
          <wp:inline distT="0" distB="0" distL="0" distR="0" wp14:anchorId="440D16DF" wp14:editId="45334A32">
            <wp:extent cx="2403585" cy="16287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l="15734" t="12500" r="15824" b="10809"/>
                    <a:stretch>
                      <a:fillRect/>
                    </a:stretch>
                  </pic:blipFill>
                  <pic:spPr bwMode="auto">
                    <a:xfrm>
                      <a:off x="0" y="0"/>
                      <a:ext cx="2414844" cy="1636405"/>
                    </a:xfrm>
                    <a:prstGeom prst="rect">
                      <a:avLst/>
                    </a:prstGeom>
                    <a:noFill/>
                    <a:ln w="9525">
                      <a:noFill/>
                      <a:miter lim="800000"/>
                      <a:headEnd/>
                      <a:tailEnd/>
                    </a:ln>
                  </pic:spPr>
                </pic:pic>
              </a:graphicData>
            </a:graphic>
          </wp:inline>
        </w:drawing>
      </w:r>
    </w:p>
    <w:p w:rsidR="00EC32B3" w:rsidRPr="00EC32B3" w:rsidRDefault="00FE33BB" w:rsidP="00DE01B3">
      <w:pPr>
        <w:spacing w:line="240" w:lineRule="auto"/>
        <w:ind w:left="284" w:hanging="283"/>
        <w:jc w:val="center"/>
        <w:rPr>
          <w:rFonts w:ascii="Arial" w:hAnsi="Arial" w:cs="Arial"/>
          <w:sz w:val="20"/>
          <w:szCs w:val="20"/>
        </w:rPr>
      </w:pPr>
      <w:r>
        <w:rPr>
          <w:rFonts w:ascii="Arial" w:hAnsi="Arial" w:cs="Arial"/>
          <w:sz w:val="20"/>
          <w:szCs w:val="20"/>
        </w:rPr>
        <w:t>Gambar 9</w:t>
      </w:r>
      <w:r w:rsidR="00EC32B3" w:rsidRPr="00EC32B3">
        <w:rPr>
          <w:rFonts w:ascii="Arial" w:hAnsi="Arial" w:cs="Arial"/>
          <w:sz w:val="20"/>
          <w:szCs w:val="20"/>
        </w:rPr>
        <w:t xml:space="preserve">. </w:t>
      </w:r>
      <w:r w:rsidR="00EC32B3" w:rsidRPr="00EC32B3">
        <w:rPr>
          <w:rFonts w:ascii="Arial" w:hAnsi="Arial" w:cs="Arial"/>
          <w:i/>
          <w:sz w:val="20"/>
          <w:szCs w:val="20"/>
        </w:rPr>
        <w:t>Form</w:t>
      </w:r>
      <w:r w:rsidR="00EC32B3" w:rsidRPr="00EC32B3">
        <w:rPr>
          <w:rFonts w:ascii="Arial" w:hAnsi="Arial" w:cs="Arial"/>
          <w:sz w:val="20"/>
          <w:szCs w:val="20"/>
        </w:rPr>
        <w:t xml:space="preserve"> </w:t>
      </w:r>
      <w:r w:rsidR="00EC32B3" w:rsidRPr="00EC32B3">
        <w:rPr>
          <w:rFonts w:ascii="Arial" w:hAnsi="Arial" w:cs="Arial"/>
          <w:i/>
          <w:sz w:val="20"/>
          <w:szCs w:val="20"/>
        </w:rPr>
        <w:t>Input</w:t>
      </w:r>
      <w:r w:rsidR="00EC32B3" w:rsidRPr="00EC32B3">
        <w:rPr>
          <w:rFonts w:ascii="Arial" w:hAnsi="Arial" w:cs="Arial"/>
          <w:sz w:val="20"/>
          <w:szCs w:val="20"/>
        </w:rPr>
        <w:t xml:space="preserve"> Data Subkriteria</w:t>
      </w:r>
    </w:p>
    <w:p w:rsidR="00EC32B3" w:rsidRPr="00F80CD7" w:rsidRDefault="00EC32B3" w:rsidP="00F80CD7">
      <w:pPr>
        <w:pStyle w:val="ListParagraph"/>
        <w:numPr>
          <w:ilvl w:val="0"/>
          <w:numId w:val="8"/>
        </w:numPr>
        <w:spacing w:line="240" w:lineRule="auto"/>
        <w:ind w:left="567" w:hanging="283"/>
        <w:contextualSpacing w:val="0"/>
        <w:rPr>
          <w:rFonts w:ascii="Arial" w:hAnsi="Arial" w:cs="Arial"/>
          <w:sz w:val="20"/>
          <w:szCs w:val="20"/>
        </w:rPr>
      </w:pPr>
      <w:r w:rsidRPr="00F80CD7">
        <w:rPr>
          <w:rFonts w:ascii="Arial" w:hAnsi="Arial" w:cs="Arial"/>
          <w:i/>
          <w:sz w:val="20"/>
          <w:szCs w:val="20"/>
        </w:rPr>
        <w:t>Input</w:t>
      </w:r>
      <w:r w:rsidRPr="00F80CD7">
        <w:rPr>
          <w:rFonts w:ascii="Arial" w:hAnsi="Arial" w:cs="Arial"/>
          <w:sz w:val="20"/>
          <w:szCs w:val="20"/>
        </w:rPr>
        <w:t xml:space="preserve"> Data Jabatan</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t>Form input</w:t>
      </w:r>
      <w:r w:rsidRPr="00EC32B3">
        <w:rPr>
          <w:rFonts w:ascii="Arial" w:hAnsi="Arial" w:cs="Arial"/>
          <w:sz w:val="20"/>
          <w:szCs w:val="20"/>
        </w:rPr>
        <w:t xml:space="preserve"> data Jabatan berfungsi untuk menambahkan data jabatan guru, untuk lebih jelas</w:t>
      </w:r>
      <w:r w:rsidR="00FE33BB">
        <w:rPr>
          <w:rFonts w:ascii="Arial" w:hAnsi="Arial" w:cs="Arial"/>
          <w:sz w:val="20"/>
          <w:szCs w:val="20"/>
        </w:rPr>
        <w:t>nya dapat dilihat pada Gambar 10</w:t>
      </w:r>
      <w:r w:rsidRPr="00EC32B3">
        <w:rPr>
          <w:rFonts w:ascii="Arial" w:hAnsi="Arial" w:cs="Arial"/>
          <w:sz w:val="20"/>
          <w:szCs w:val="20"/>
        </w:rPr>
        <w:t>.</w:t>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drawing>
          <wp:inline distT="0" distB="0" distL="0" distR="0" wp14:anchorId="5BB22A31" wp14:editId="5D098552">
            <wp:extent cx="2424280" cy="1523325"/>
            <wp:effectExtent l="19050" t="0" r="0"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l="15961" t="9677" r="15885" b="20968"/>
                    <a:stretch>
                      <a:fillRect/>
                    </a:stretch>
                  </pic:blipFill>
                  <pic:spPr bwMode="auto">
                    <a:xfrm>
                      <a:off x="0" y="0"/>
                      <a:ext cx="2432446" cy="1528456"/>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hanging="283"/>
        <w:jc w:val="center"/>
        <w:rPr>
          <w:rFonts w:ascii="Arial" w:hAnsi="Arial" w:cs="Arial"/>
          <w:sz w:val="20"/>
          <w:szCs w:val="20"/>
        </w:rPr>
      </w:pPr>
      <w:r w:rsidRPr="00EC32B3">
        <w:rPr>
          <w:rFonts w:ascii="Arial" w:hAnsi="Arial" w:cs="Arial"/>
          <w:sz w:val="20"/>
          <w:szCs w:val="20"/>
        </w:rPr>
        <w:t xml:space="preserve">Gambar </w:t>
      </w:r>
      <w:r w:rsidR="00FE33BB">
        <w:rPr>
          <w:rFonts w:ascii="Arial" w:hAnsi="Arial" w:cs="Arial"/>
          <w:sz w:val="20"/>
          <w:szCs w:val="20"/>
        </w:rPr>
        <w:t>10</w:t>
      </w:r>
      <w:r w:rsidRPr="00EC32B3">
        <w:rPr>
          <w:rFonts w:ascii="Arial" w:hAnsi="Arial" w:cs="Arial"/>
          <w:sz w:val="20"/>
          <w:szCs w:val="20"/>
        </w:rPr>
        <w:t xml:space="preserve">. </w:t>
      </w:r>
      <w:r w:rsidRPr="00EC32B3">
        <w:rPr>
          <w:rFonts w:ascii="Arial" w:hAnsi="Arial" w:cs="Arial"/>
          <w:i/>
          <w:sz w:val="20"/>
          <w:szCs w:val="20"/>
        </w:rPr>
        <w:t>Form</w:t>
      </w:r>
      <w:r w:rsidRPr="00EC32B3">
        <w:rPr>
          <w:rFonts w:ascii="Arial" w:hAnsi="Arial" w:cs="Arial"/>
          <w:sz w:val="20"/>
          <w:szCs w:val="20"/>
        </w:rPr>
        <w:t xml:space="preserve"> </w:t>
      </w:r>
      <w:r w:rsidRPr="00EC32B3">
        <w:rPr>
          <w:rFonts w:ascii="Arial" w:hAnsi="Arial" w:cs="Arial"/>
          <w:i/>
          <w:sz w:val="20"/>
          <w:szCs w:val="20"/>
        </w:rPr>
        <w:t>Input</w:t>
      </w:r>
      <w:r w:rsidRPr="00EC32B3">
        <w:rPr>
          <w:rFonts w:ascii="Arial" w:hAnsi="Arial" w:cs="Arial"/>
          <w:sz w:val="20"/>
          <w:szCs w:val="20"/>
        </w:rPr>
        <w:t xml:space="preserve"> Data Jabatan</w:t>
      </w:r>
    </w:p>
    <w:p w:rsidR="00EC32B3" w:rsidRPr="00EC32B3" w:rsidRDefault="00EC32B3" w:rsidP="00DE01B3">
      <w:pPr>
        <w:spacing w:line="240" w:lineRule="auto"/>
        <w:ind w:left="284" w:hanging="283"/>
        <w:rPr>
          <w:rFonts w:ascii="Arial" w:hAnsi="Arial" w:cs="Arial"/>
          <w:sz w:val="20"/>
          <w:szCs w:val="20"/>
        </w:rPr>
      </w:pPr>
    </w:p>
    <w:p w:rsidR="00EC32B3" w:rsidRPr="00F80CD7" w:rsidRDefault="00EC32B3" w:rsidP="00F80CD7">
      <w:pPr>
        <w:pStyle w:val="ListParagraph"/>
        <w:numPr>
          <w:ilvl w:val="0"/>
          <w:numId w:val="8"/>
        </w:numPr>
        <w:spacing w:line="240" w:lineRule="auto"/>
        <w:ind w:left="567" w:hanging="283"/>
        <w:contextualSpacing w:val="0"/>
        <w:rPr>
          <w:rFonts w:ascii="Arial" w:hAnsi="Arial" w:cs="Arial"/>
          <w:i/>
          <w:sz w:val="20"/>
          <w:szCs w:val="20"/>
        </w:rPr>
      </w:pPr>
      <w:r w:rsidRPr="00F80CD7">
        <w:rPr>
          <w:rFonts w:ascii="Arial" w:hAnsi="Arial" w:cs="Arial"/>
          <w:i/>
          <w:sz w:val="20"/>
          <w:szCs w:val="20"/>
        </w:rPr>
        <w:t xml:space="preserve">Form Input </w:t>
      </w:r>
      <w:r w:rsidRPr="00F80CD7">
        <w:rPr>
          <w:rFonts w:ascii="Arial" w:hAnsi="Arial" w:cs="Arial"/>
          <w:sz w:val="20"/>
          <w:szCs w:val="20"/>
        </w:rPr>
        <w:t>Data Guru</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t xml:space="preserve">Form input </w:t>
      </w:r>
      <w:r w:rsidRPr="00EC32B3">
        <w:rPr>
          <w:rFonts w:ascii="Arial" w:hAnsi="Arial" w:cs="Arial"/>
          <w:sz w:val="20"/>
          <w:szCs w:val="20"/>
        </w:rPr>
        <w:t>data</w:t>
      </w:r>
      <w:r w:rsidRPr="00EC32B3">
        <w:rPr>
          <w:rFonts w:ascii="Arial" w:hAnsi="Arial" w:cs="Arial"/>
          <w:i/>
          <w:sz w:val="20"/>
          <w:szCs w:val="20"/>
        </w:rPr>
        <w:t xml:space="preserve"> </w:t>
      </w:r>
      <w:r w:rsidRPr="00EC32B3">
        <w:rPr>
          <w:rFonts w:ascii="Arial" w:hAnsi="Arial" w:cs="Arial"/>
          <w:sz w:val="20"/>
          <w:szCs w:val="20"/>
        </w:rPr>
        <w:t xml:space="preserve">guru berfungsi untuk menambahkan data guru, untuk lebih jelasnya dapat dilihat pada Gambar </w:t>
      </w:r>
      <w:r w:rsidR="00FE33BB">
        <w:rPr>
          <w:rFonts w:ascii="Arial" w:hAnsi="Arial" w:cs="Arial"/>
          <w:sz w:val="20"/>
          <w:szCs w:val="20"/>
        </w:rPr>
        <w:t>11</w:t>
      </w:r>
      <w:r w:rsidRPr="00EC32B3">
        <w:rPr>
          <w:rFonts w:ascii="Arial" w:hAnsi="Arial" w:cs="Arial"/>
          <w:sz w:val="20"/>
          <w:szCs w:val="20"/>
        </w:rPr>
        <w:t>.</w:t>
      </w:r>
    </w:p>
    <w:p w:rsidR="00EC32B3" w:rsidRPr="00EC32B3" w:rsidRDefault="00EC32B3" w:rsidP="00DE01B3">
      <w:pPr>
        <w:spacing w:line="240" w:lineRule="auto"/>
        <w:ind w:left="284" w:hanging="283"/>
        <w:rPr>
          <w:rFonts w:ascii="Arial" w:hAnsi="Arial" w:cs="Arial"/>
          <w:i/>
          <w:sz w:val="20"/>
          <w:szCs w:val="20"/>
        </w:rPr>
      </w:pPr>
      <w:r w:rsidRPr="00EC32B3">
        <w:rPr>
          <w:rFonts w:ascii="Arial" w:hAnsi="Arial" w:cs="Arial"/>
          <w:i/>
          <w:noProof/>
          <w:sz w:val="20"/>
          <w:szCs w:val="20"/>
          <w:lang w:val="en-US"/>
        </w:rPr>
        <w:drawing>
          <wp:inline distT="0" distB="0" distL="0" distR="0" wp14:anchorId="514C8DBA" wp14:editId="00E60AD7">
            <wp:extent cx="2428875" cy="1771624"/>
            <wp:effectExtent l="19050" t="0" r="9525" b="0"/>
            <wp:docPr id="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l="18684" r="20197"/>
                    <a:stretch>
                      <a:fillRect/>
                    </a:stretch>
                  </pic:blipFill>
                  <pic:spPr bwMode="auto">
                    <a:xfrm>
                      <a:off x="0" y="0"/>
                      <a:ext cx="2434973" cy="1776072"/>
                    </a:xfrm>
                    <a:prstGeom prst="rect">
                      <a:avLst/>
                    </a:prstGeom>
                    <a:noFill/>
                    <a:ln w="9525">
                      <a:noFill/>
                      <a:miter lim="800000"/>
                      <a:headEnd/>
                      <a:tailEnd/>
                    </a:ln>
                  </pic:spPr>
                </pic:pic>
              </a:graphicData>
            </a:graphic>
          </wp:inline>
        </w:drawing>
      </w:r>
    </w:p>
    <w:p w:rsidR="00EC32B3" w:rsidRPr="00EC32B3" w:rsidRDefault="00FE33BB" w:rsidP="00DE01B3">
      <w:pPr>
        <w:spacing w:line="240" w:lineRule="auto"/>
        <w:ind w:left="284" w:hanging="283"/>
        <w:jc w:val="center"/>
        <w:rPr>
          <w:rFonts w:ascii="Arial" w:hAnsi="Arial" w:cs="Arial"/>
          <w:i/>
          <w:sz w:val="20"/>
          <w:szCs w:val="20"/>
        </w:rPr>
      </w:pPr>
      <w:r>
        <w:rPr>
          <w:rFonts w:ascii="Arial" w:hAnsi="Arial" w:cs="Arial"/>
          <w:sz w:val="20"/>
          <w:szCs w:val="20"/>
        </w:rPr>
        <w:t>Gambar 11</w:t>
      </w:r>
      <w:r w:rsidR="00EC32B3" w:rsidRPr="00EC32B3">
        <w:rPr>
          <w:rFonts w:ascii="Arial" w:hAnsi="Arial" w:cs="Arial"/>
          <w:sz w:val="20"/>
          <w:szCs w:val="20"/>
        </w:rPr>
        <w:t xml:space="preserve">. </w:t>
      </w:r>
      <w:r w:rsidR="00EC32B3" w:rsidRPr="00EC32B3">
        <w:rPr>
          <w:rFonts w:ascii="Arial" w:hAnsi="Arial" w:cs="Arial"/>
          <w:i/>
          <w:sz w:val="20"/>
          <w:szCs w:val="20"/>
        </w:rPr>
        <w:t>Form</w:t>
      </w:r>
      <w:r w:rsidR="00EC32B3" w:rsidRPr="00EC32B3">
        <w:rPr>
          <w:rFonts w:ascii="Arial" w:hAnsi="Arial" w:cs="Arial"/>
          <w:sz w:val="20"/>
          <w:szCs w:val="20"/>
        </w:rPr>
        <w:t xml:space="preserve"> </w:t>
      </w:r>
      <w:r w:rsidR="00EC32B3" w:rsidRPr="00EC32B3">
        <w:rPr>
          <w:rFonts w:ascii="Arial" w:hAnsi="Arial" w:cs="Arial"/>
          <w:i/>
          <w:sz w:val="20"/>
          <w:szCs w:val="20"/>
        </w:rPr>
        <w:t xml:space="preserve">Input </w:t>
      </w:r>
      <w:r w:rsidR="00EC32B3" w:rsidRPr="00EC32B3">
        <w:rPr>
          <w:rFonts w:ascii="Arial" w:hAnsi="Arial" w:cs="Arial"/>
          <w:sz w:val="20"/>
          <w:szCs w:val="20"/>
        </w:rPr>
        <w:t>Data Guru</w:t>
      </w:r>
    </w:p>
    <w:p w:rsidR="00EC32B3" w:rsidRPr="00F80CD7" w:rsidRDefault="00EC32B3" w:rsidP="00F80CD7">
      <w:pPr>
        <w:pStyle w:val="ListParagraph"/>
        <w:numPr>
          <w:ilvl w:val="0"/>
          <w:numId w:val="8"/>
        </w:numPr>
        <w:spacing w:line="240" w:lineRule="auto"/>
        <w:ind w:left="567" w:hanging="283"/>
        <w:contextualSpacing w:val="0"/>
        <w:rPr>
          <w:rFonts w:ascii="Arial" w:hAnsi="Arial" w:cs="Arial"/>
          <w:i/>
          <w:sz w:val="20"/>
          <w:szCs w:val="20"/>
        </w:rPr>
      </w:pPr>
      <w:r w:rsidRPr="00F80CD7">
        <w:rPr>
          <w:rFonts w:ascii="Arial" w:hAnsi="Arial" w:cs="Arial"/>
          <w:i/>
          <w:sz w:val="20"/>
          <w:szCs w:val="20"/>
        </w:rPr>
        <w:t xml:space="preserve">Form Input </w:t>
      </w:r>
      <w:r w:rsidRPr="00F80CD7">
        <w:rPr>
          <w:rFonts w:ascii="Arial" w:hAnsi="Arial" w:cs="Arial"/>
          <w:sz w:val="20"/>
          <w:szCs w:val="20"/>
        </w:rPr>
        <w:t>Alternatif</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t xml:space="preserve">Form Input </w:t>
      </w:r>
      <w:r w:rsidRPr="00EC32B3">
        <w:rPr>
          <w:rFonts w:ascii="Arial" w:hAnsi="Arial" w:cs="Arial"/>
          <w:sz w:val="20"/>
          <w:szCs w:val="20"/>
        </w:rPr>
        <w:t xml:space="preserve">Alternatif berfungsi untuk penilaian dan perangkingan bobot yang diberikan kepada masing-masing guru, untuk lebih jelasnya dapat dilihat pada Gambar </w:t>
      </w:r>
      <w:r w:rsidR="00FE33BB">
        <w:rPr>
          <w:rFonts w:ascii="Arial" w:hAnsi="Arial" w:cs="Arial"/>
          <w:sz w:val="20"/>
          <w:szCs w:val="20"/>
        </w:rPr>
        <w:t>12</w:t>
      </w:r>
      <w:r w:rsidRPr="00EC32B3">
        <w:rPr>
          <w:rFonts w:ascii="Arial" w:hAnsi="Arial" w:cs="Arial"/>
          <w:sz w:val="20"/>
          <w:szCs w:val="20"/>
        </w:rPr>
        <w:t>.</w:t>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lastRenderedPageBreak/>
        <w:drawing>
          <wp:inline distT="0" distB="0" distL="0" distR="0" wp14:anchorId="143A8DA9" wp14:editId="25593EAD">
            <wp:extent cx="2485675" cy="1466850"/>
            <wp:effectExtent l="19050" t="0" r="0" b="0"/>
            <wp:docPr id="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l="20240" t="10484" r="21510" b="12500"/>
                    <a:stretch>
                      <a:fillRect/>
                    </a:stretch>
                  </pic:blipFill>
                  <pic:spPr bwMode="auto">
                    <a:xfrm>
                      <a:off x="0" y="0"/>
                      <a:ext cx="2489464" cy="1469086"/>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drawing>
          <wp:inline distT="0" distB="0" distL="0" distR="0" wp14:anchorId="6BC62D40" wp14:editId="2CC2F3DD">
            <wp:extent cx="2495199" cy="475488"/>
            <wp:effectExtent l="0" t="0" r="635" b="127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l="19973" t="25758" r="21437" b="32903"/>
                    <a:stretch>
                      <a:fillRect/>
                    </a:stretch>
                  </pic:blipFill>
                  <pic:spPr bwMode="auto">
                    <a:xfrm>
                      <a:off x="0" y="0"/>
                      <a:ext cx="2516396" cy="479527"/>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drawing>
          <wp:inline distT="0" distB="0" distL="0" distR="0" wp14:anchorId="4E122E0A" wp14:editId="2A7D1DC9">
            <wp:extent cx="2513146" cy="810768"/>
            <wp:effectExtent l="0" t="0" r="1905" b="889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l="19945" t="22052" r="21381" b="51092"/>
                    <a:stretch>
                      <a:fillRect/>
                    </a:stretch>
                  </pic:blipFill>
                  <pic:spPr bwMode="auto">
                    <a:xfrm>
                      <a:off x="0" y="0"/>
                      <a:ext cx="2580210" cy="832404"/>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hanging="283"/>
        <w:jc w:val="center"/>
        <w:rPr>
          <w:rFonts w:ascii="Arial" w:hAnsi="Arial" w:cs="Arial"/>
          <w:sz w:val="20"/>
          <w:szCs w:val="20"/>
        </w:rPr>
      </w:pPr>
      <w:r w:rsidRPr="00EC32B3">
        <w:rPr>
          <w:rFonts w:ascii="Arial" w:hAnsi="Arial" w:cs="Arial"/>
          <w:sz w:val="20"/>
          <w:szCs w:val="20"/>
        </w:rPr>
        <w:t xml:space="preserve">Gambar </w:t>
      </w:r>
      <w:r w:rsidR="00FE33BB">
        <w:rPr>
          <w:rFonts w:ascii="Arial" w:hAnsi="Arial" w:cs="Arial"/>
          <w:sz w:val="20"/>
          <w:szCs w:val="20"/>
        </w:rPr>
        <w:t>12</w:t>
      </w:r>
      <w:r w:rsidRPr="00EC32B3">
        <w:rPr>
          <w:rFonts w:ascii="Arial" w:hAnsi="Arial" w:cs="Arial"/>
          <w:sz w:val="20"/>
          <w:szCs w:val="20"/>
        </w:rPr>
        <w:t xml:space="preserve">. </w:t>
      </w:r>
      <w:r w:rsidRPr="00EC32B3">
        <w:rPr>
          <w:rFonts w:ascii="Arial" w:hAnsi="Arial" w:cs="Arial"/>
          <w:i/>
          <w:sz w:val="20"/>
          <w:szCs w:val="20"/>
        </w:rPr>
        <w:t>Form</w:t>
      </w:r>
      <w:r w:rsidRPr="00EC32B3">
        <w:rPr>
          <w:rFonts w:ascii="Arial" w:hAnsi="Arial" w:cs="Arial"/>
          <w:sz w:val="20"/>
          <w:szCs w:val="20"/>
        </w:rPr>
        <w:t xml:space="preserve"> </w:t>
      </w:r>
      <w:r w:rsidRPr="00EC32B3">
        <w:rPr>
          <w:rFonts w:ascii="Arial" w:hAnsi="Arial" w:cs="Arial"/>
          <w:i/>
          <w:sz w:val="20"/>
          <w:szCs w:val="20"/>
        </w:rPr>
        <w:t xml:space="preserve">Input </w:t>
      </w:r>
      <w:r w:rsidRPr="00EC32B3">
        <w:rPr>
          <w:rFonts w:ascii="Arial" w:hAnsi="Arial" w:cs="Arial"/>
          <w:sz w:val="20"/>
          <w:szCs w:val="20"/>
        </w:rPr>
        <w:t>Alternatif</w:t>
      </w:r>
    </w:p>
    <w:p w:rsidR="00EC32B3" w:rsidRPr="00F80CD7" w:rsidRDefault="00EC32B3" w:rsidP="00F80CD7">
      <w:pPr>
        <w:pStyle w:val="ListParagraph"/>
        <w:numPr>
          <w:ilvl w:val="0"/>
          <w:numId w:val="8"/>
        </w:numPr>
        <w:spacing w:line="240" w:lineRule="auto"/>
        <w:ind w:left="567" w:hanging="283"/>
        <w:contextualSpacing w:val="0"/>
        <w:rPr>
          <w:rFonts w:ascii="Arial" w:hAnsi="Arial" w:cs="Arial"/>
          <w:i/>
          <w:sz w:val="20"/>
          <w:szCs w:val="20"/>
        </w:rPr>
      </w:pPr>
      <w:r w:rsidRPr="00F80CD7">
        <w:rPr>
          <w:rFonts w:ascii="Arial" w:hAnsi="Arial" w:cs="Arial"/>
          <w:i/>
          <w:sz w:val="20"/>
          <w:szCs w:val="20"/>
        </w:rPr>
        <w:t>Form Login Admin</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i/>
          <w:sz w:val="20"/>
          <w:szCs w:val="20"/>
        </w:rPr>
        <w:t>Form login Admin</w:t>
      </w:r>
      <w:r w:rsidRPr="00EC32B3">
        <w:rPr>
          <w:rFonts w:ascii="Arial" w:hAnsi="Arial" w:cs="Arial"/>
          <w:sz w:val="20"/>
          <w:szCs w:val="20"/>
        </w:rPr>
        <w:t xml:space="preserve"> berfungsi untuk masuk kedalam menu beranda, sesuai dengan </w:t>
      </w:r>
      <w:r w:rsidRPr="00EC32B3">
        <w:rPr>
          <w:rFonts w:ascii="Arial" w:hAnsi="Arial" w:cs="Arial"/>
          <w:i/>
          <w:sz w:val="20"/>
          <w:szCs w:val="20"/>
        </w:rPr>
        <w:t xml:space="preserve">username </w:t>
      </w:r>
      <w:r w:rsidRPr="00EC32B3">
        <w:rPr>
          <w:rFonts w:ascii="Arial" w:hAnsi="Arial" w:cs="Arial"/>
          <w:sz w:val="20"/>
          <w:szCs w:val="20"/>
        </w:rPr>
        <w:t>dan</w:t>
      </w:r>
      <w:r w:rsidRPr="00EC32B3">
        <w:rPr>
          <w:rFonts w:ascii="Arial" w:hAnsi="Arial" w:cs="Arial"/>
          <w:i/>
          <w:sz w:val="20"/>
          <w:szCs w:val="20"/>
        </w:rPr>
        <w:t xml:space="preserve"> password</w:t>
      </w:r>
      <w:r w:rsidRPr="00EC32B3">
        <w:rPr>
          <w:rFonts w:ascii="Arial" w:hAnsi="Arial" w:cs="Arial"/>
          <w:sz w:val="20"/>
          <w:szCs w:val="20"/>
        </w:rPr>
        <w:t xml:space="preserve">, untuk lebih jelasnya dapat dilihat pada Gambar </w:t>
      </w:r>
      <w:r w:rsidR="00FE33BB">
        <w:rPr>
          <w:rFonts w:ascii="Arial" w:hAnsi="Arial" w:cs="Arial"/>
          <w:sz w:val="20"/>
          <w:szCs w:val="20"/>
        </w:rPr>
        <w:t>13</w:t>
      </w:r>
      <w:r w:rsidRPr="00EC32B3">
        <w:rPr>
          <w:rFonts w:ascii="Arial" w:hAnsi="Arial" w:cs="Arial"/>
          <w:sz w:val="20"/>
          <w:szCs w:val="20"/>
        </w:rPr>
        <w:t>.</w:t>
      </w:r>
    </w:p>
    <w:p w:rsidR="00EC32B3" w:rsidRPr="00EC32B3" w:rsidRDefault="00EC32B3" w:rsidP="00DE01B3">
      <w:pPr>
        <w:spacing w:line="240" w:lineRule="auto"/>
        <w:ind w:left="284" w:hanging="283"/>
        <w:jc w:val="center"/>
        <w:rPr>
          <w:rFonts w:ascii="Arial" w:hAnsi="Arial" w:cs="Arial"/>
          <w:sz w:val="20"/>
          <w:szCs w:val="20"/>
        </w:rPr>
      </w:pPr>
      <w:r w:rsidRPr="00EC32B3">
        <w:rPr>
          <w:rFonts w:ascii="Arial" w:hAnsi="Arial" w:cs="Arial"/>
          <w:noProof/>
          <w:sz w:val="20"/>
          <w:szCs w:val="20"/>
          <w:lang w:val="en-US"/>
        </w:rPr>
        <w:drawing>
          <wp:inline distT="0" distB="0" distL="0" distR="0" wp14:anchorId="415FE7B1" wp14:editId="17484EF7">
            <wp:extent cx="1745426" cy="2152891"/>
            <wp:effectExtent l="19050" t="0" r="7174" b="0"/>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61661" t="12581" r="13674" b="20645"/>
                    <a:stretch>
                      <a:fillRect/>
                    </a:stretch>
                  </pic:blipFill>
                  <pic:spPr bwMode="auto">
                    <a:xfrm>
                      <a:off x="0" y="0"/>
                      <a:ext cx="1749935" cy="2158452"/>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hanging="283"/>
        <w:jc w:val="center"/>
        <w:rPr>
          <w:rFonts w:ascii="Arial" w:hAnsi="Arial" w:cs="Arial"/>
          <w:i/>
          <w:sz w:val="20"/>
          <w:szCs w:val="20"/>
        </w:rPr>
      </w:pPr>
      <w:bookmarkStart w:id="29" w:name="_Toc460422462"/>
      <w:bookmarkStart w:id="30" w:name="_Toc460423078"/>
      <w:bookmarkStart w:id="31" w:name="_Toc460424547"/>
      <w:bookmarkStart w:id="32" w:name="_Toc460424702"/>
      <w:bookmarkStart w:id="33" w:name="_Toc460439549"/>
      <w:bookmarkStart w:id="34" w:name="_Toc460443574"/>
      <w:bookmarkStart w:id="35" w:name="_Toc460444228"/>
      <w:bookmarkStart w:id="36" w:name="_Toc460444585"/>
      <w:bookmarkStart w:id="37" w:name="_Toc460445205"/>
      <w:bookmarkStart w:id="38" w:name="_Toc460446139"/>
      <w:bookmarkStart w:id="39" w:name="_Toc460446653"/>
      <w:bookmarkStart w:id="40" w:name="_Toc460447275"/>
      <w:bookmarkStart w:id="41" w:name="_Toc461561367"/>
      <w:bookmarkStart w:id="42" w:name="_Toc461782864"/>
      <w:bookmarkStart w:id="43" w:name="_Toc461783453"/>
      <w:bookmarkStart w:id="44" w:name="_Toc462644535"/>
      <w:bookmarkStart w:id="45" w:name="_Toc462645340"/>
      <w:bookmarkStart w:id="46" w:name="_Toc462645912"/>
      <w:bookmarkStart w:id="47" w:name="_Toc462646288"/>
      <w:bookmarkStart w:id="48" w:name="_Toc462647187"/>
      <w:bookmarkStart w:id="49" w:name="_Toc462647499"/>
      <w:bookmarkStart w:id="50" w:name="_Toc462653350"/>
      <w:bookmarkStart w:id="51" w:name="_Toc462653939"/>
      <w:bookmarkStart w:id="52" w:name="_Toc462656635"/>
      <w:bookmarkStart w:id="53" w:name="_Toc462657038"/>
      <w:bookmarkStart w:id="54" w:name="_Toc462657556"/>
      <w:bookmarkStart w:id="55" w:name="_Toc462665550"/>
      <w:bookmarkStart w:id="56" w:name="_Toc463981435"/>
      <w:r w:rsidRPr="00EC32B3">
        <w:rPr>
          <w:rFonts w:ascii="Arial" w:hAnsi="Arial" w:cs="Arial"/>
          <w:sz w:val="20"/>
          <w:szCs w:val="20"/>
        </w:rPr>
        <w:t xml:space="preserve">Gambar </w:t>
      </w:r>
      <w:r w:rsidR="00FE33BB">
        <w:rPr>
          <w:rFonts w:ascii="Arial" w:hAnsi="Arial" w:cs="Arial"/>
          <w:sz w:val="20"/>
          <w:szCs w:val="20"/>
        </w:rPr>
        <w:t>13</w:t>
      </w:r>
      <w:r w:rsidRPr="00EC32B3">
        <w:rPr>
          <w:rFonts w:ascii="Arial" w:hAnsi="Arial" w:cs="Arial"/>
          <w:sz w:val="20"/>
          <w:szCs w:val="20"/>
        </w:rPr>
        <w:t xml:space="preserve">. </w:t>
      </w:r>
      <w:r w:rsidRPr="00EC32B3">
        <w:rPr>
          <w:rFonts w:ascii="Arial" w:hAnsi="Arial" w:cs="Arial"/>
          <w:i/>
          <w:sz w:val="20"/>
          <w:szCs w:val="20"/>
        </w:rPr>
        <w:t>Form</w:t>
      </w:r>
      <w:r w:rsidRPr="00EC32B3">
        <w:rPr>
          <w:rFonts w:ascii="Arial" w:hAnsi="Arial" w:cs="Arial"/>
          <w:sz w:val="20"/>
          <w:szCs w:val="20"/>
        </w:rPr>
        <w:t xml:space="preserve"> </w:t>
      </w:r>
      <w:r w:rsidRPr="00EC32B3">
        <w:rPr>
          <w:rFonts w:ascii="Arial" w:hAnsi="Arial" w:cs="Arial"/>
          <w:i/>
          <w:sz w:val="20"/>
          <w:szCs w:val="20"/>
        </w:rPr>
        <w:t>Login Admin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EC32B3" w:rsidRPr="00EC32B3" w:rsidRDefault="00EC32B3" w:rsidP="00DE01B3">
      <w:pPr>
        <w:spacing w:line="240" w:lineRule="auto"/>
        <w:ind w:left="284" w:hanging="283"/>
        <w:jc w:val="center"/>
        <w:rPr>
          <w:rFonts w:ascii="Arial" w:hAnsi="Arial" w:cs="Arial"/>
          <w:i/>
          <w:sz w:val="20"/>
          <w:szCs w:val="20"/>
          <w:u w:val="single"/>
        </w:rPr>
      </w:pPr>
    </w:p>
    <w:p w:rsidR="00EC32B3" w:rsidRPr="00F80CD7" w:rsidRDefault="00EC32B3" w:rsidP="00F80CD7">
      <w:pPr>
        <w:pStyle w:val="ListParagraph"/>
        <w:numPr>
          <w:ilvl w:val="0"/>
          <w:numId w:val="25"/>
        </w:numPr>
        <w:spacing w:line="240" w:lineRule="auto"/>
        <w:ind w:left="284" w:hanging="284"/>
        <w:contextualSpacing w:val="0"/>
        <w:rPr>
          <w:rFonts w:ascii="Arial" w:hAnsi="Arial" w:cs="Arial"/>
          <w:bCs/>
          <w:i/>
          <w:sz w:val="20"/>
          <w:szCs w:val="20"/>
        </w:rPr>
      </w:pPr>
      <w:bookmarkStart w:id="57" w:name="_Toc460422463"/>
      <w:bookmarkStart w:id="58" w:name="_Toc460423079"/>
      <w:bookmarkStart w:id="59" w:name="_Toc460424548"/>
      <w:bookmarkStart w:id="60" w:name="_Toc460424703"/>
      <w:bookmarkStart w:id="61" w:name="_Toc460439551"/>
      <w:bookmarkStart w:id="62" w:name="_Toc460443576"/>
      <w:bookmarkStart w:id="63" w:name="_Toc460444230"/>
      <w:bookmarkStart w:id="64" w:name="_Toc460444587"/>
      <w:bookmarkStart w:id="65" w:name="_Toc460445207"/>
      <w:bookmarkStart w:id="66" w:name="_Toc460446141"/>
      <w:bookmarkStart w:id="67" w:name="_Toc460446655"/>
      <w:bookmarkStart w:id="68" w:name="_Toc460447277"/>
      <w:bookmarkStart w:id="69" w:name="_Toc461561369"/>
      <w:bookmarkStart w:id="70" w:name="_Toc461782866"/>
      <w:bookmarkStart w:id="71" w:name="_Toc461783455"/>
      <w:bookmarkStart w:id="72" w:name="_Toc462644537"/>
      <w:bookmarkStart w:id="73" w:name="_Toc462645342"/>
      <w:bookmarkStart w:id="74" w:name="_Toc462645914"/>
      <w:bookmarkStart w:id="75" w:name="_Toc462646290"/>
      <w:bookmarkStart w:id="76" w:name="_Toc462647189"/>
      <w:bookmarkStart w:id="77" w:name="_Toc462647501"/>
      <w:bookmarkStart w:id="78" w:name="_Toc462653352"/>
      <w:bookmarkStart w:id="79" w:name="_Toc462653941"/>
      <w:bookmarkStart w:id="80" w:name="_Toc462656637"/>
      <w:bookmarkStart w:id="81" w:name="_Toc462657040"/>
      <w:bookmarkStart w:id="82" w:name="_Toc462657558"/>
      <w:bookmarkStart w:id="83" w:name="_Toc462665551"/>
      <w:bookmarkStart w:id="84" w:name="_Toc463981436"/>
      <w:r w:rsidRPr="00F80CD7">
        <w:rPr>
          <w:rFonts w:ascii="Arial" w:hAnsi="Arial" w:cs="Arial"/>
          <w:bCs/>
          <w:sz w:val="20"/>
          <w:szCs w:val="20"/>
        </w:rPr>
        <w:t xml:space="preserve">Menu </w:t>
      </w:r>
      <w:r w:rsidRPr="00F80CD7">
        <w:rPr>
          <w:rFonts w:ascii="Arial" w:hAnsi="Arial" w:cs="Arial"/>
          <w:bCs/>
          <w:i/>
          <w:sz w:val="20"/>
          <w:szCs w:val="20"/>
        </w:rPr>
        <w:t>Output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EC32B3" w:rsidRPr="00EC32B3" w:rsidRDefault="00EC32B3" w:rsidP="00F80CD7">
      <w:pPr>
        <w:numPr>
          <w:ilvl w:val="0"/>
          <w:numId w:val="10"/>
        </w:numPr>
        <w:spacing w:line="240" w:lineRule="auto"/>
        <w:ind w:left="284" w:firstLine="0"/>
        <w:contextualSpacing w:val="0"/>
        <w:rPr>
          <w:rFonts w:ascii="Arial" w:hAnsi="Arial" w:cs="Arial"/>
          <w:sz w:val="20"/>
          <w:szCs w:val="20"/>
        </w:rPr>
      </w:pPr>
      <w:r w:rsidRPr="00EC32B3">
        <w:rPr>
          <w:rFonts w:ascii="Arial" w:hAnsi="Arial" w:cs="Arial"/>
          <w:sz w:val="20"/>
          <w:szCs w:val="20"/>
        </w:rPr>
        <w:t>Laporan Data Guru</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sz w:val="20"/>
          <w:szCs w:val="20"/>
        </w:rPr>
        <w:t xml:space="preserve">Laporan data guru, berfungsi untuk melihat seluruh biodata guru yang ada, untuk lebih jelasnya dapat dilihat pada Gambar </w:t>
      </w:r>
      <w:r w:rsidR="00FE33BB">
        <w:rPr>
          <w:rFonts w:ascii="Arial" w:hAnsi="Arial" w:cs="Arial"/>
          <w:sz w:val="20"/>
          <w:szCs w:val="20"/>
        </w:rPr>
        <w:t>1</w:t>
      </w:r>
      <w:r w:rsidRPr="00EC32B3">
        <w:rPr>
          <w:rFonts w:ascii="Arial" w:hAnsi="Arial" w:cs="Arial"/>
          <w:sz w:val="20"/>
          <w:szCs w:val="20"/>
        </w:rPr>
        <w:t>4.</w:t>
      </w:r>
    </w:p>
    <w:p w:rsidR="00EC32B3" w:rsidRPr="00EC32B3" w:rsidRDefault="00EC32B3" w:rsidP="00DE01B3">
      <w:pPr>
        <w:spacing w:line="240" w:lineRule="auto"/>
        <w:ind w:left="284" w:hanging="283"/>
        <w:rPr>
          <w:rFonts w:ascii="Arial" w:hAnsi="Arial" w:cs="Arial"/>
          <w:sz w:val="20"/>
          <w:szCs w:val="20"/>
        </w:rPr>
      </w:pPr>
      <w:r w:rsidRPr="00EC32B3">
        <w:rPr>
          <w:rFonts w:ascii="Arial" w:hAnsi="Arial" w:cs="Arial"/>
          <w:noProof/>
          <w:sz w:val="20"/>
          <w:szCs w:val="20"/>
          <w:lang w:val="en-US"/>
        </w:rPr>
        <w:lastRenderedPageBreak/>
        <w:drawing>
          <wp:inline distT="0" distB="0" distL="0" distR="0" wp14:anchorId="2E80DAB4" wp14:editId="2052F68C">
            <wp:extent cx="2451099" cy="1781175"/>
            <wp:effectExtent l="19050" t="0" r="6351" b="0"/>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9134" t="22041" r="20640" b="11429"/>
                    <a:stretch>
                      <a:fillRect/>
                    </a:stretch>
                  </pic:blipFill>
                  <pic:spPr bwMode="auto">
                    <a:xfrm>
                      <a:off x="0" y="0"/>
                      <a:ext cx="2453098" cy="1782627"/>
                    </a:xfrm>
                    <a:prstGeom prst="rect">
                      <a:avLst/>
                    </a:prstGeom>
                    <a:noFill/>
                    <a:ln w="9525">
                      <a:noFill/>
                      <a:miter lim="800000"/>
                      <a:headEnd/>
                      <a:tailEnd/>
                    </a:ln>
                  </pic:spPr>
                </pic:pic>
              </a:graphicData>
            </a:graphic>
          </wp:inline>
        </w:drawing>
      </w:r>
    </w:p>
    <w:p w:rsidR="00EC32B3" w:rsidRPr="00EC32B3" w:rsidRDefault="00EC32B3" w:rsidP="00DE01B3">
      <w:pPr>
        <w:spacing w:line="240" w:lineRule="auto"/>
        <w:ind w:left="284" w:hanging="283"/>
        <w:jc w:val="center"/>
        <w:rPr>
          <w:rFonts w:ascii="Arial" w:hAnsi="Arial" w:cs="Arial"/>
          <w:sz w:val="20"/>
          <w:szCs w:val="20"/>
        </w:rPr>
      </w:pPr>
      <w:r w:rsidRPr="00EC32B3">
        <w:rPr>
          <w:rFonts w:ascii="Arial" w:hAnsi="Arial" w:cs="Arial"/>
          <w:sz w:val="20"/>
          <w:szCs w:val="20"/>
        </w:rPr>
        <w:t xml:space="preserve">Gambar </w:t>
      </w:r>
      <w:r w:rsidR="00FE33BB">
        <w:rPr>
          <w:rFonts w:ascii="Arial" w:hAnsi="Arial" w:cs="Arial"/>
          <w:sz w:val="20"/>
          <w:szCs w:val="20"/>
        </w:rPr>
        <w:t>1</w:t>
      </w:r>
      <w:r w:rsidRPr="00EC32B3">
        <w:rPr>
          <w:rFonts w:ascii="Arial" w:hAnsi="Arial" w:cs="Arial"/>
          <w:sz w:val="20"/>
          <w:szCs w:val="20"/>
        </w:rPr>
        <w:t>4.  Laporan Data Guru</w:t>
      </w:r>
    </w:p>
    <w:p w:rsidR="00EC32B3" w:rsidRPr="00EC32B3" w:rsidRDefault="00EC32B3" w:rsidP="00F80CD7">
      <w:pPr>
        <w:numPr>
          <w:ilvl w:val="0"/>
          <w:numId w:val="10"/>
        </w:numPr>
        <w:spacing w:line="240" w:lineRule="auto"/>
        <w:ind w:left="284" w:firstLine="0"/>
        <w:contextualSpacing w:val="0"/>
        <w:rPr>
          <w:rFonts w:ascii="Arial" w:hAnsi="Arial" w:cs="Arial"/>
          <w:sz w:val="20"/>
          <w:szCs w:val="20"/>
        </w:rPr>
      </w:pPr>
      <w:r w:rsidRPr="00EC32B3">
        <w:rPr>
          <w:rFonts w:ascii="Arial" w:hAnsi="Arial" w:cs="Arial"/>
          <w:sz w:val="20"/>
          <w:szCs w:val="20"/>
        </w:rPr>
        <w:t>Laporan  Perangkingan</w:t>
      </w:r>
    </w:p>
    <w:p w:rsidR="00EC32B3" w:rsidRPr="00EC32B3" w:rsidRDefault="00EC32B3" w:rsidP="00DE01B3">
      <w:pPr>
        <w:spacing w:line="240" w:lineRule="auto"/>
        <w:ind w:left="284" w:firstLine="283"/>
        <w:rPr>
          <w:rFonts w:ascii="Arial" w:hAnsi="Arial" w:cs="Arial"/>
          <w:sz w:val="20"/>
          <w:szCs w:val="20"/>
        </w:rPr>
      </w:pPr>
      <w:r w:rsidRPr="00EC32B3">
        <w:rPr>
          <w:rFonts w:ascii="Arial" w:hAnsi="Arial" w:cs="Arial"/>
          <w:sz w:val="20"/>
          <w:szCs w:val="20"/>
        </w:rPr>
        <w:t xml:space="preserve">Laporan perangkingan, berfungsi untuk melihat hasil dari penilaian guru. Untuk lebih jelasnya dapat dilihat pada Gambar </w:t>
      </w:r>
      <w:r w:rsidR="00FE33BB">
        <w:rPr>
          <w:rFonts w:ascii="Arial" w:hAnsi="Arial" w:cs="Arial"/>
          <w:sz w:val="20"/>
          <w:szCs w:val="20"/>
        </w:rPr>
        <w:t>15</w:t>
      </w:r>
      <w:r w:rsidRPr="00EC32B3">
        <w:rPr>
          <w:rFonts w:ascii="Arial" w:hAnsi="Arial" w:cs="Arial"/>
          <w:sz w:val="20"/>
          <w:szCs w:val="20"/>
        </w:rPr>
        <w:t>.</w:t>
      </w:r>
    </w:p>
    <w:p w:rsidR="00D42868" w:rsidRDefault="00D42868" w:rsidP="00DE01B3">
      <w:pPr>
        <w:spacing w:line="240" w:lineRule="auto"/>
        <w:ind w:left="284" w:hanging="283"/>
        <w:jc w:val="center"/>
        <w:rPr>
          <w:rFonts w:ascii="Arial" w:hAnsi="Arial" w:cs="Arial"/>
          <w:sz w:val="20"/>
          <w:szCs w:val="20"/>
        </w:rPr>
      </w:pPr>
      <w:r w:rsidRPr="00B45A20">
        <w:rPr>
          <w:rFonts w:eastAsia="Calibri"/>
          <w:noProof/>
          <w:sz w:val="22"/>
          <w:lang w:val="en-US"/>
        </w:rPr>
        <w:drawing>
          <wp:inline distT="0" distB="0" distL="0" distR="0" wp14:anchorId="06D27DF0" wp14:editId="543623C6">
            <wp:extent cx="2200275" cy="2291186"/>
            <wp:effectExtent l="0" t="0" r="0" b="0"/>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l="23214" t="12903" r="22017" b="6774"/>
                    <a:stretch>
                      <a:fillRect/>
                    </a:stretch>
                  </pic:blipFill>
                  <pic:spPr bwMode="auto">
                    <a:xfrm>
                      <a:off x="0" y="0"/>
                      <a:ext cx="2206320" cy="2297480"/>
                    </a:xfrm>
                    <a:prstGeom prst="rect">
                      <a:avLst/>
                    </a:prstGeom>
                    <a:noFill/>
                    <a:ln w="9525">
                      <a:noFill/>
                      <a:miter lim="800000"/>
                      <a:headEnd/>
                      <a:tailEnd/>
                    </a:ln>
                  </pic:spPr>
                </pic:pic>
              </a:graphicData>
            </a:graphic>
          </wp:inline>
        </w:drawing>
      </w:r>
    </w:p>
    <w:p w:rsidR="00D42868" w:rsidRPr="00EC32B3" w:rsidRDefault="00D42868" w:rsidP="00DE01B3">
      <w:pPr>
        <w:spacing w:line="240" w:lineRule="auto"/>
        <w:ind w:left="284" w:hanging="283"/>
        <w:jc w:val="center"/>
        <w:rPr>
          <w:rFonts w:ascii="Arial" w:hAnsi="Arial" w:cs="Arial"/>
          <w:sz w:val="20"/>
          <w:szCs w:val="20"/>
        </w:rPr>
      </w:pPr>
      <w:r w:rsidRPr="00EC32B3">
        <w:rPr>
          <w:rFonts w:ascii="Arial" w:hAnsi="Arial" w:cs="Arial"/>
          <w:sz w:val="20"/>
          <w:szCs w:val="20"/>
        </w:rPr>
        <w:t xml:space="preserve">Gambar </w:t>
      </w:r>
      <w:r w:rsidR="00FE33BB">
        <w:rPr>
          <w:rFonts w:ascii="Arial" w:hAnsi="Arial" w:cs="Arial"/>
          <w:sz w:val="20"/>
          <w:szCs w:val="20"/>
        </w:rPr>
        <w:t>15</w:t>
      </w:r>
      <w:r w:rsidRPr="00EC32B3">
        <w:rPr>
          <w:rFonts w:ascii="Arial" w:hAnsi="Arial" w:cs="Arial"/>
          <w:sz w:val="20"/>
          <w:szCs w:val="20"/>
        </w:rPr>
        <w:t>. Laporan Perangkingan</w:t>
      </w:r>
    </w:p>
    <w:p w:rsidR="004E01B1" w:rsidRPr="004E01B1" w:rsidRDefault="004E01B1" w:rsidP="00502F3A">
      <w:pPr>
        <w:pStyle w:val="ListParagraph"/>
        <w:numPr>
          <w:ilvl w:val="0"/>
          <w:numId w:val="18"/>
        </w:numPr>
        <w:spacing w:line="240" w:lineRule="auto"/>
        <w:ind w:left="284" w:hanging="284"/>
        <w:rPr>
          <w:rFonts w:ascii="Arial" w:hAnsi="Arial" w:cs="Arial"/>
          <w:sz w:val="20"/>
          <w:szCs w:val="20"/>
        </w:rPr>
      </w:pPr>
      <w:r w:rsidRPr="004E01B1">
        <w:rPr>
          <w:rFonts w:ascii="Arial" w:hAnsi="Arial" w:cs="Arial"/>
          <w:b/>
          <w:sz w:val="20"/>
          <w:szCs w:val="20"/>
        </w:rPr>
        <w:t>Kesimpulan</w:t>
      </w:r>
    </w:p>
    <w:p w:rsidR="004E01B1" w:rsidRDefault="004E01B1" w:rsidP="004E01B1">
      <w:pPr>
        <w:spacing w:line="240" w:lineRule="auto"/>
        <w:ind w:firstLine="567"/>
        <w:rPr>
          <w:rFonts w:ascii="Arial" w:hAnsi="Arial" w:cs="Arial"/>
          <w:sz w:val="20"/>
          <w:szCs w:val="20"/>
        </w:rPr>
      </w:pPr>
      <w:r>
        <w:rPr>
          <w:rFonts w:ascii="Arial" w:hAnsi="Arial" w:cs="Arial"/>
          <w:sz w:val="20"/>
          <w:szCs w:val="20"/>
        </w:rPr>
        <w:t xml:space="preserve">Berdasarkan dari hasil penelitian yang peneliti lakukan di MAN 1 Padang Pariaman, dalam penerapan sistem pendukung keputusan dalam pemilihan guru terbaik dengan menggunakan metode WP </w:t>
      </w:r>
      <w:r w:rsidRPr="004E01B1">
        <w:rPr>
          <w:rFonts w:ascii="Arial" w:hAnsi="Arial" w:cs="Arial"/>
          <w:sz w:val="20"/>
          <w:szCs w:val="20"/>
        </w:rPr>
        <w:t xml:space="preserve">Algoritma </w:t>
      </w:r>
      <w:r w:rsidRPr="004E01B1">
        <w:rPr>
          <w:rFonts w:ascii="Arial" w:hAnsi="Arial" w:cs="Arial"/>
          <w:i/>
          <w:iCs/>
          <w:sz w:val="20"/>
          <w:szCs w:val="20"/>
        </w:rPr>
        <w:t>Weighted Product</w:t>
      </w:r>
      <w:r>
        <w:rPr>
          <w:rFonts w:ascii="Arial" w:hAnsi="Arial" w:cs="Arial"/>
          <w:sz w:val="20"/>
          <w:szCs w:val="20"/>
        </w:rPr>
        <w:t xml:space="preserve"> adalah sebagai berikut :</w:t>
      </w:r>
    </w:p>
    <w:p w:rsidR="00EC32B3" w:rsidRPr="00EC32B3" w:rsidRDefault="004E01B1" w:rsidP="00DE01B3">
      <w:pPr>
        <w:numPr>
          <w:ilvl w:val="0"/>
          <w:numId w:val="15"/>
        </w:numPr>
        <w:spacing w:line="240" w:lineRule="auto"/>
        <w:ind w:left="284" w:hanging="283"/>
        <w:contextualSpacing w:val="0"/>
        <w:rPr>
          <w:rFonts w:ascii="Arial" w:hAnsi="Arial" w:cs="Arial"/>
          <w:sz w:val="20"/>
          <w:szCs w:val="20"/>
        </w:rPr>
      </w:pPr>
      <w:r>
        <w:rPr>
          <w:rFonts w:ascii="Arial" w:hAnsi="Arial" w:cs="Arial"/>
          <w:sz w:val="20"/>
          <w:szCs w:val="20"/>
        </w:rPr>
        <w:t xml:space="preserve">Aplikasi </w:t>
      </w:r>
      <w:r w:rsidR="00EC32B3" w:rsidRPr="00EC32B3">
        <w:rPr>
          <w:rFonts w:ascii="Arial" w:hAnsi="Arial" w:cs="Arial"/>
          <w:sz w:val="20"/>
          <w:szCs w:val="20"/>
        </w:rPr>
        <w:t xml:space="preserve">Sistem </w:t>
      </w:r>
      <w:r>
        <w:rPr>
          <w:rFonts w:ascii="Arial" w:hAnsi="Arial" w:cs="Arial"/>
          <w:sz w:val="20"/>
          <w:szCs w:val="20"/>
        </w:rPr>
        <w:t xml:space="preserve">pendukung dalam pengmbilan keputusan yang peneliti rancang, dapat diimpimentasikan dalam pemilihan guru terbaik </w:t>
      </w:r>
      <w:r w:rsidR="00EC32B3" w:rsidRPr="00EC32B3">
        <w:rPr>
          <w:rFonts w:ascii="Arial" w:hAnsi="Arial" w:cs="Arial"/>
          <w:sz w:val="20"/>
          <w:szCs w:val="20"/>
        </w:rPr>
        <w:t xml:space="preserve">yang terkomputersasi berbasis web. </w:t>
      </w:r>
    </w:p>
    <w:p w:rsidR="004E01B1" w:rsidRDefault="00EC32B3" w:rsidP="004E01B1">
      <w:pPr>
        <w:pStyle w:val="ListParagraph"/>
        <w:numPr>
          <w:ilvl w:val="0"/>
          <w:numId w:val="15"/>
        </w:numPr>
        <w:spacing w:line="240" w:lineRule="auto"/>
        <w:ind w:left="284" w:hanging="284"/>
        <w:contextualSpacing w:val="0"/>
        <w:rPr>
          <w:rFonts w:ascii="Arial" w:hAnsi="Arial" w:cs="Arial"/>
          <w:sz w:val="20"/>
          <w:szCs w:val="20"/>
        </w:rPr>
      </w:pPr>
      <w:r w:rsidRPr="004E01B1">
        <w:rPr>
          <w:rFonts w:ascii="Arial" w:hAnsi="Arial" w:cs="Arial"/>
          <w:sz w:val="20"/>
          <w:szCs w:val="20"/>
        </w:rPr>
        <w:t xml:space="preserve">Dengana danya sistem pendukung keputusan Pemilihan Guru terbaik menggunakan metode </w:t>
      </w:r>
      <w:r w:rsidRPr="004E01B1">
        <w:rPr>
          <w:rFonts w:ascii="Arial" w:hAnsi="Arial" w:cs="Arial"/>
          <w:i/>
          <w:sz w:val="20"/>
          <w:szCs w:val="20"/>
        </w:rPr>
        <w:t>weighted product (WP</w:t>
      </w:r>
      <w:r w:rsidRPr="004E01B1">
        <w:rPr>
          <w:rFonts w:ascii="Arial" w:hAnsi="Arial" w:cs="Arial"/>
          <w:sz w:val="20"/>
          <w:szCs w:val="20"/>
        </w:rPr>
        <w:t>),  pemilihan serta pengolahan data lebih cepat dan efektif.</w:t>
      </w:r>
    </w:p>
    <w:p w:rsidR="00502F3A" w:rsidRDefault="00EC32B3" w:rsidP="00502F3A">
      <w:pPr>
        <w:pStyle w:val="ListParagraph"/>
        <w:numPr>
          <w:ilvl w:val="0"/>
          <w:numId w:val="15"/>
        </w:numPr>
        <w:spacing w:line="240" w:lineRule="auto"/>
        <w:ind w:left="284" w:hanging="284"/>
        <w:contextualSpacing w:val="0"/>
        <w:rPr>
          <w:rFonts w:ascii="Arial" w:hAnsi="Arial" w:cs="Arial"/>
          <w:sz w:val="20"/>
          <w:szCs w:val="20"/>
        </w:rPr>
      </w:pPr>
      <w:r w:rsidRPr="004E01B1">
        <w:rPr>
          <w:rFonts w:ascii="Arial" w:hAnsi="Arial" w:cs="Arial"/>
          <w:sz w:val="20"/>
          <w:szCs w:val="20"/>
        </w:rPr>
        <w:t>Hasil yang diperoleh dari sistem yang dibangun dapat membantu Kepala Sekolah menentukan Guru terbaik sesuai dengan variabel kriteria dan sub kriteria yang di nilai oleh Kepala Sekolah.</w:t>
      </w:r>
      <w:r w:rsidR="004E01B1">
        <w:rPr>
          <w:rFonts w:ascii="Arial" w:hAnsi="Arial" w:cs="Arial"/>
          <w:sz w:val="20"/>
          <w:szCs w:val="20"/>
        </w:rPr>
        <w:t xml:space="preserve"> </w:t>
      </w:r>
      <w:r w:rsidR="004E01B1">
        <w:rPr>
          <w:rFonts w:ascii="Arial" w:hAnsi="Arial" w:cs="Arial"/>
          <w:sz w:val="20"/>
          <w:szCs w:val="20"/>
        </w:rPr>
        <w:lastRenderedPageBreak/>
        <w:t xml:space="preserve">Sehingga dapat menghasilkan </w:t>
      </w:r>
      <w:r w:rsidR="0070543E">
        <w:rPr>
          <w:rFonts w:ascii="Arial" w:hAnsi="Arial" w:cs="Arial"/>
          <w:sz w:val="20"/>
          <w:szCs w:val="20"/>
        </w:rPr>
        <w:t>keputusan yang sesuai dengan kriteria yang sudah ditentukan oleh kepala sekolah.</w:t>
      </w:r>
    </w:p>
    <w:p w:rsidR="00502F3A" w:rsidRDefault="00502F3A" w:rsidP="00502F3A">
      <w:pPr>
        <w:pStyle w:val="ListParagraph"/>
        <w:spacing w:line="240" w:lineRule="auto"/>
        <w:ind w:left="284"/>
        <w:contextualSpacing w:val="0"/>
        <w:rPr>
          <w:rFonts w:ascii="Arial" w:hAnsi="Arial" w:cs="Arial"/>
          <w:sz w:val="20"/>
          <w:szCs w:val="20"/>
        </w:rPr>
      </w:pPr>
    </w:p>
    <w:p w:rsidR="00D37E0B" w:rsidRPr="008C1715" w:rsidRDefault="00D37E0B" w:rsidP="00D37E0B">
      <w:pPr>
        <w:pStyle w:val="IEEEParagraph"/>
        <w:ind w:firstLine="0"/>
        <w:jc w:val="left"/>
        <w:rPr>
          <w:b/>
          <w:iCs/>
          <w:sz w:val="22"/>
          <w:szCs w:val="22"/>
        </w:rPr>
      </w:pPr>
      <w:r w:rsidRPr="008C1715">
        <w:rPr>
          <w:b/>
          <w:iCs/>
          <w:sz w:val="22"/>
          <w:szCs w:val="22"/>
        </w:rPr>
        <w:t>U</w:t>
      </w:r>
      <w:r w:rsidRPr="008C1715">
        <w:rPr>
          <w:b/>
          <w:iCs/>
          <w:sz w:val="22"/>
          <w:szCs w:val="22"/>
          <w:lang w:val="id-ID"/>
        </w:rPr>
        <w:t xml:space="preserve">capan </w:t>
      </w:r>
      <w:r w:rsidRPr="008C1715">
        <w:rPr>
          <w:b/>
          <w:iCs/>
          <w:sz w:val="22"/>
          <w:szCs w:val="22"/>
        </w:rPr>
        <w:t>T</w:t>
      </w:r>
      <w:r w:rsidRPr="008C1715">
        <w:rPr>
          <w:b/>
          <w:iCs/>
          <w:sz w:val="22"/>
          <w:szCs w:val="22"/>
          <w:lang w:val="id-ID"/>
        </w:rPr>
        <w:t>erima</w:t>
      </w:r>
      <w:r w:rsidRPr="008C1715">
        <w:rPr>
          <w:b/>
          <w:iCs/>
          <w:sz w:val="22"/>
          <w:szCs w:val="22"/>
        </w:rPr>
        <w:t xml:space="preserve"> K</w:t>
      </w:r>
      <w:r w:rsidRPr="008C1715">
        <w:rPr>
          <w:b/>
          <w:iCs/>
          <w:sz w:val="22"/>
          <w:szCs w:val="22"/>
          <w:lang w:val="id-ID"/>
        </w:rPr>
        <w:t>asih</w:t>
      </w:r>
    </w:p>
    <w:p w:rsidR="00D37E0B" w:rsidRDefault="00D37E0B" w:rsidP="00D37E0B">
      <w:pPr>
        <w:pStyle w:val="ListParagraph"/>
        <w:spacing w:line="240" w:lineRule="auto"/>
        <w:ind w:left="0"/>
        <w:contextualSpacing w:val="0"/>
        <w:rPr>
          <w:sz w:val="22"/>
        </w:rPr>
      </w:pPr>
      <w:r w:rsidRPr="00747AFB">
        <w:rPr>
          <w:sz w:val="22"/>
        </w:rPr>
        <w:t>Berisi ucapan terima kasih kepada lembaga  LPPM STMIK Indonesia Padang dan juga kepada Ke</w:t>
      </w:r>
      <w:r>
        <w:rPr>
          <w:sz w:val="22"/>
        </w:rPr>
        <w:t>pala Sekolah MAN 1 Padang Pariaman</w:t>
      </w:r>
      <w:r w:rsidRPr="00747AFB">
        <w:rPr>
          <w:sz w:val="22"/>
        </w:rPr>
        <w:t xml:space="preserve"> yang telah membantu dalam pelaksanaan penelitian tersebut</w:t>
      </w:r>
      <w:r>
        <w:rPr>
          <w:sz w:val="22"/>
        </w:rPr>
        <w:t>.</w:t>
      </w:r>
    </w:p>
    <w:p w:rsidR="00D37E0B" w:rsidRPr="00502F3A" w:rsidRDefault="00D37E0B" w:rsidP="00D37E0B">
      <w:pPr>
        <w:pStyle w:val="ListParagraph"/>
        <w:spacing w:line="240" w:lineRule="auto"/>
        <w:ind w:left="0"/>
        <w:contextualSpacing w:val="0"/>
        <w:rPr>
          <w:rFonts w:ascii="Arial" w:hAnsi="Arial" w:cs="Arial"/>
          <w:sz w:val="20"/>
          <w:szCs w:val="20"/>
        </w:rPr>
      </w:pPr>
    </w:p>
    <w:p w:rsidR="00132C59" w:rsidRDefault="00132C59" w:rsidP="00DE01B3">
      <w:pPr>
        <w:spacing w:line="240" w:lineRule="auto"/>
        <w:rPr>
          <w:rStyle w:val="apple-style-span"/>
          <w:rFonts w:ascii="Arial" w:hAnsi="Arial" w:cs="Arial"/>
          <w:b/>
          <w:color w:val="000000"/>
          <w:sz w:val="20"/>
          <w:szCs w:val="20"/>
        </w:rPr>
      </w:pPr>
      <w:r w:rsidRPr="00132C59">
        <w:rPr>
          <w:rStyle w:val="apple-style-span"/>
          <w:rFonts w:ascii="Arial" w:hAnsi="Arial" w:cs="Arial"/>
          <w:b/>
          <w:color w:val="000000"/>
          <w:sz w:val="20"/>
          <w:szCs w:val="20"/>
        </w:rPr>
        <w:t>Referensi</w:t>
      </w:r>
    </w:p>
    <w:p w:rsidR="00695C9A" w:rsidRPr="00695C9A" w:rsidRDefault="00695C9A" w:rsidP="00BA179A">
      <w:pPr>
        <w:widowControl w:val="0"/>
        <w:autoSpaceDE w:val="0"/>
        <w:autoSpaceDN w:val="0"/>
        <w:adjustRightInd w:val="0"/>
        <w:spacing w:line="240" w:lineRule="auto"/>
        <w:ind w:left="426" w:hanging="426"/>
        <w:rPr>
          <w:rFonts w:ascii="Arial" w:hAnsi="Arial" w:cs="Arial"/>
          <w:noProof/>
          <w:sz w:val="20"/>
          <w:szCs w:val="24"/>
        </w:rPr>
      </w:pPr>
      <w:r>
        <w:rPr>
          <w:rFonts w:ascii="Arial" w:hAnsi="Arial" w:cs="Arial"/>
          <w:color w:val="000000"/>
          <w:sz w:val="20"/>
          <w:szCs w:val="20"/>
        </w:rPr>
        <w:fldChar w:fldCharType="begin" w:fldLock="1"/>
      </w:r>
      <w:r>
        <w:rPr>
          <w:rFonts w:ascii="Arial" w:hAnsi="Arial" w:cs="Arial"/>
          <w:color w:val="000000"/>
          <w:sz w:val="20"/>
          <w:szCs w:val="20"/>
        </w:rPr>
        <w:instrText xml:space="preserve">ADDIN Mendeley Bibliography CSL_BIBLIOGRAPHY </w:instrText>
      </w:r>
      <w:r>
        <w:rPr>
          <w:rFonts w:ascii="Arial" w:hAnsi="Arial" w:cs="Arial"/>
          <w:color w:val="000000"/>
          <w:sz w:val="20"/>
          <w:szCs w:val="20"/>
        </w:rPr>
        <w:fldChar w:fldCharType="separate"/>
      </w:r>
      <w:r w:rsidRPr="00695C9A">
        <w:rPr>
          <w:rFonts w:ascii="Arial" w:hAnsi="Arial" w:cs="Arial"/>
          <w:noProof/>
          <w:sz w:val="20"/>
          <w:szCs w:val="24"/>
        </w:rPr>
        <w:t>[1]</w:t>
      </w:r>
      <w:r w:rsidRPr="00695C9A">
        <w:rPr>
          <w:rFonts w:ascii="Arial" w:hAnsi="Arial" w:cs="Arial"/>
          <w:noProof/>
          <w:sz w:val="20"/>
          <w:szCs w:val="24"/>
        </w:rPr>
        <w:tab/>
        <w:t xml:space="preserve">M. P. N. T. T. Guru, </w:t>
      </w:r>
      <w:r w:rsidRPr="00695C9A">
        <w:rPr>
          <w:rFonts w:ascii="Arial" w:hAnsi="Arial" w:cs="Arial"/>
          <w:i/>
          <w:iCs/>
          <w:noProof/>
          <w:sz w:val="20"/>
          <w:szCs w:val="24"/>
        </w:rPr>
        <w:t>Peraturan Mentri Pendidikan Nasional Nomor 35 Tahun 2010</w:t>
      </w:r>
      <w:r w:rsidRPr="00695C9A">
        <w:rPr>
          <w:rFonts w:ascii="Arial" w:hAnsi="Arial" w:cs="Arial"/>
          <w:noProof/>
          <w:sz w:val="20"/>
          <w:szCs w:val="24"/>
        </w:rPr>
        <w:t>. 2010.</w:t>
      </w:r>
    </w:p>
    <w:p w:rsidR="00695C9A" w:rsidRPr="00695C9A" w:rsidRDefault="00695C9A" w:rsidP="00BA179A">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[2]</w:t>
      </w:r>
      <w:r w:rsidRPr="00695C9A">
        <w:rPr>
          <w:rFonts w:ascii="Arial" w:hAnsi="Arial" w:cs="Arial"/>
          <w:noProof/>
          <w:sz w:val="20"/>
          <w:szCs w:val="24"/>
        </w:rPr>
        <w:tab/>
        <w:t xml:space="preserve">R. Indonesia, “Presiden republik indonesia,” </w:t>
      </w:r>
      <w:r w:rsidRPr="00695C9A">
        <w:rPr>
          <w:rFonts w:ascii="Arial" w:hAnsi="Arial" w:cs="Arial"/>
          <w:i/>
          <w:iCs/>
          <w:noProof/>
          <w:sz w:val="20"/>
          <w:szCs w:val="24"/>
        </w:rPr>
        <w:t>Undang. Republik Indones. Nomor 14 Tahun 2005 Tentang Guru dan Dosen</w:t>
      </w:r>
      <w:r w:rsidRPr="00695C9A">
        <w:rPr>
          <w:rFonts w:ascii="Arial" w:hAnsi="Arial" w:cs="Arial"/>
          <w:noProof/>
          <w:sz w:val="20"/>
          <w:szCs w:val="24"/>
        </w:rPr>
        <w:t>, 2005.</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[3]</w:t>
      </w:r>
      <w:r w:rsidRPr="00695C9A">
        <w:rPr>
          <w:rFonts w:ascii="Arial" w:hAnsi="Arial" w:cs="Arial"/>
          <w:noProof/>
          <w:sz w:val="20"/>
          <w:szCs w:val="24"/>
        </w:rPr>
        <w:tab/>
        <w:t xml:space="preserve">A. Paramita, F. A. Mustika, and N. Farkhatin, “Aplikasi Sistem Pendukung Keputusan Guru Terbaik Berdasarkan Kinerja dengan Metode Analytical Hierarchy Process ( AHP ),” </w:t>
      </w:r>
      <w:r w:rsidRPr="00695C9A">
        <w:rPr>
          <w:rFonts w:ascii="Arial" w:hAnsi="Arial" w:cs="Arial"/>
          <w:i/>
          <w:iCs/>
          <w:noProof/>
          <w:sz w:val="20"/>
          <w:szCs w:val="24"/>
        </w:rPr>
        <w:t>TEKNOSI, Vol. 03, No. 01, April 2017</w:t>
      </w:r>
      <w:r w:rsidRPr="00695C9A">
        <w:rPr>
          <w:rFonts w:ascii="Arial" w:hAnsi="Arial" w:cs="Arial"/>
          <w:noProof/>
          <w:sz w:val="20"/>
          <w:szCs w:val="24"/>
        </w:rPr>
        <w:t>, vol. 3, no. 1, pp. 9–18, 2017.</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[4]</w:t>
      </w:r>
      <w:r w:rsidRPr="00695C9A">
        <w:rPr>
          <w:rFonts w:ascii="Arial" w:hAnsi="Arial" w:cs="Arial"/>
          <w:noProof/>
          <w:sz w:val="20"/>
          <w:szCs w:val="24"/>
        </w:rPr>
        <w:tab/>
        <w:t>K. M. Agama, “Keputusan Menteri agama Republik Indonesia Nomor 671 Tahun 2016.” .</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[5]</w:t>
      </w:r>
      <w:r w:rsidRPr="00695C9A">
        <w:rPr>
          <w:rFonts w:ascii="Arial" w:hAnsi="Arial" w:cs="Arial"/>
          <w:noProof/>
          <w:sz w:val="20"/>
          <w:szCs w:val="24"/>
        </w:rPr>
        <w:tab/>
        <w:t xml:space="preserve">P. Bidang, K. Sains, and W. Buana, “Jurnal Edik Informatika Penerapan Fuzzy Mamdani Untuk Sistem Pendukung Keputusan Pemilihan Telepon Seluler Jurnal Edik Informatika,” </w:t>
      </w:r>
      <w:r w:rsidRPr="00695C9A">
        <w:rPr>
          <w:rFonts w:ascii="Arial" w:hAnsi="Arial" w:cs="Arial"/>
          <w:i/>
          <w:iCs/>
          <w:noProof/>
          <w:sz w:val="20"/>
          <w:szCs w:val="24"/>
        </w:rPr>
        <w:t>J. Edik Inform. Penelit. Bid. Komput. Sains dan Pendidik. Inform.</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[6]</w:t>
      </w:r>
      <w:r w:rsidRPr="00695C9A">
        <w:rPr>
          <w:rFonts w:ascii="Arial" w:hAnsi="Arial" w:cs="Arial"/>
          <w:noProof/>
          <w:sz w:val="20"/>
          <w:szCs w:val="24"/>
        </w:rPr>
        <w:tab/>
        <w:t xml:space="preserve">D. Wijaya, “Manajemen Sumber Daya Manusia Pendidikan Berbasis Kompetensi Guru dalam Rangka Membangun Keunggulan Bersaing Sekolah,” </w:t>
      </w:r>
      <w:r w:rsidRPr="00695C9A">
        <w:rPr>
          <w:rFonts w:ascii="Arial" w:hAnsi="Arial" w:cs="Arial"/>
          <w:i/>
          <w:iCs/>
          <w:noProof/>
          <w:sz w:val="20"/>
          <w:szCs w:val="24"/>
        </w:rPr>
        <w:t>J. Pendidik. Penabur - No.12</w:t>
      </w:r>
      <w:r w:rsidRPr="00695C9A">
        <w:rPr>
          <w:rFonts w:ascii="Arial" w:hAnsi="Arial" w:cs="Arial"/>
          <w:noProof/>
          <w:sz w:val="20"/>
          <w:szCs w:val="24"/>
        </w:rPr>
        <w:t>, no. 12, pp. 69–86, 2009.</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[7]</w:t>
      </w:r>
      <w:r w:rsidRPr="00695C9A">
        <w:rPr>
          <w:rFonts w:ascii="Arial" w:hAnsi="Arial" w:cs="Arial"/>
          <w:noProof/>
          <w:sz w:val="20"/>
          <w:szCs w:val="24"/>
        </w:rPr>
        <w:tab/>
        <w:t xml:space="preserve">K. Yasdomi, “Sistem Pendukung Keputusan Pemberian Kredit Modal Usaha Menggunakan Metode Weighted Product ( Studi Kasus Pada Bank Danamon Simpan Pinjam Ujung Batu ) ABSTRACT : Weighted Product is one of the methods used in solving the problem FADM ( Fuzzy Multi-attribu,” </w:t>
      </w:r>
      <w:r w:rsidRPr="00695C9A">
        <w:rPr>
          <w:rFonts w:ascii="Arial" w:hAnsi="Arial" w:cs="Arial"/>
          <w:i/>
          <w:iCs/>
          <w:noProof/>
          <w:sz w:val="20"/>
          <w:szCs w:val="24"/>
        </w:rPr>
        <w:t>Riau J. Comput. Sci. Vol.1/No.1/2015  92- 105 | 92</w:t>
      </w:r>
      <w:r w:rsidRPr="00695C9A">
        <w:rPr>
          <w:rFonts w:ascii="Arial" w:hAnsi="Arial" w:cs="Arial"/>
          <w:noProof/>
          <w:sz w:val="20"/>
          <w:szCs w:val="24"/>
        </w:rPr>
        <w:t>, vol. 1, no. 1, pp. 92–105, 2015.</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[8]</w:t>
      </w:r>
      <w:r w:rsidRPr="00695C9A">
        <w:rPr>
          <w:rFonts w:ascii="Arial" w:hAnsi="Arial" w:cs="Arial"/>
          <w:noProof/>
          <w:sz w:val="20"/>
          <w:szCs w:val="24"/>
        </w:rPr>
        <w:tab/>
        <w:t xml:space="preserve">P. M. P. N. R. Indonesia, “Peraturan Mentri Pendidikan Nasional Republik </w:t>
      </w:r>
      <w:r w:rsidRPr="00695C9A">
        <w:rPr>
          <w:rFonts w:ascii="Arial" w:hAnsi="Arial" w:cs="Arial"/>
          <w:noProof/>
          <w:sz w:val="20"/>
          <w:szCs w:val="24"/>
        </w:rPr>
        <w:lastRenderedPageBreak/>
        <w:t xml:space="preserve">Indonesia Nomor 16 Tahun 2007 Tentang,” </w:t>
      </w:r>
      <w:r w:rsidRPr="00695C9A">
        <w:rPr>
          <w:rFonts w:ascii="Arial" w:hAnsi="Arial" w:cs="Arial"/>
          <w:i/>
          <w:iCs/>
          <w:noProof/>
          <w:sz w:val="20"/>
          <w:szCs w:val="24"/>
        </w:rPr>
        <w:t>Standar Kualifikasi Akad. Dan Kopetensi Guru</w:t>
      </w:r>
      <w:r w:rsidRPr="00695C9A">
        <w:rPr>
          <w:rFonts w:ascii="Arial" w:hAnsi="Arial" w:cs="Arial"/>
          <w:noProof/>
          <w:sz w:val="20"/>
          <w:szCs w:val="24"/>
        </w:rPr>
        <w:t>, pp. 1–31, 2007.</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[9]</w:t>
      </w:r>
      <w:r w:rsidRPr="00695C9A">
        <w:rPr>
          <w:rFonts w:ascii="Arial" w:hAnsi="Arial" w:cs="Arial"/>
          <w:noProof/>
          <w:sz w:val="20"/>
          <w:szCs w:val="24"/>
        </w:rPr>
        <w:tab/>
        <w:t xml:space="preserve">T. Syahputra, M. Yetri, S. D. Armaya, and S. Informasi, “Sistem pengambilan keputusan dalam menentukan kualitas pemasukan pangan segar metode smart,” </w:t>
      </w:r>
      <w:r w:rsidRPr="00695C9A">
        <w:rPr>
          <w:rFonts w:ascii="Arial" w:hAnsi="Arial" w:cs="Arial"/>
          <w:i/>
          <w:iCs/>
          <w:noProof/>
          <w:sz w:val="20"/>
          <w:szCs w:val="24"/>
        </w:rPr>
        <w:t>JURTEKSI (Jurnal Teknol. dan Sist. Informasi) ISSN 2407-1811</w:t>
      </w:r>
      <w:r w:rsidRPr="00695C9A">
        <w:rPr>
          <w:rFonts w:ascii="Arial" w:hAnsi="Arial" w:cs="Arial"/>
          <w:noProof/>
          <w:sz w:val="20"/>
          <w:szCs w:val="24"/>
        </w:rPr>
        <w:t>, vol. IV, no. 1, pp. 7–13, 2017.</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[10]</w:t>
      </w:r>
      <w:r w:rsidRPr="00695C9A">
        <w:rPr>
          <w:rFonts w:ascii="Arial" w:hAnsi="Arial" w:cs="Arial"/>
          <w:noProof/>
          <w:sz w:val="20"/>
          <w:szCs w:val="24"/>
        </w:rPr>
        <w:tab/>
        <w:t xml:space="preserve">R. Y. Hayuningtyas, “Penerapan Algoritma Naïve Bayes untuk Rekomendasi Pakaian Wanita,” </w:t>
      </w:r>
      <w:r w:rsidRPr="00695C9A">
        <w:rPr>
          <w:rFonts w:ascii="Arial" w:hAnsi="Arial" w:cs="Arial"/>
          <w:i/>
          <w:iCs/>
          <w:noProof/>
          <w:sz w:val="20"/>
          <w:szCs w:val="24"/>
        </w:rPr>
        <w:t>J. Inform. Vol. 6 No. 1 April 2019, pp. 18~22 ISSN 2355-6579</w:t>
      </w:r>
      <w:r w:rsidRPr="00695C9A">
        <w:rPr>
          <w:rFonts w:ascii="Arial" w:hAnsi="Arial" w:cs="Arial"/>
          <w:noProof/>
          <w:sz w:val="20"/>
          <w:szCs w:val="24"/>
        </w:rPr>
        <w:t>, vol. 6, no. 1, pp. 18–22, 2019.</w:t>
      </w:r>
    </w:p>
    <w:p w:rsidR="00695C9A" w:rsidRPr="00695C9A" w:rsidRDefault="00695C9A" w:rsidP="00406B1D">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[11]</w:t>
      </w:r>
      <w:r w:rsidRPr="00695C9A">
        <w:rPr>
          <w:rFonts w:ascii="Arial" w:hAnsi="Arial" w:cs="Arial"/>
          <w:noProof/>
          <w:sz w:val="20"/>
          <w:szCs w:val="24"/>
        </w:rPr>
        <w:tab/>
        <w:t xml:space="preserve">N. Rahmayani, M. Syarif, U. Bina, S. Informatika, U. Bina, and S. Informatika, “Pengambilan Keputusan Memilih Sekolah Dengan Metode AHP,” </w:t>
      </w:r>
      <w:r w:rsidRPr="00695C9A">
        <w:rPr>
          <w:rFonts w:ascii="Arial" w:hAnsi="Arial" w:cs="Arial"/>
          <w:i/>
          <w:iCs/>
          <w:noProof/>
          <w:sz w:val="20"/>
          <w:szCs w:val="24"/>
        </w:rPr>
        <w:t>J. Inform. Vol.6 No.1 April 2019, pp. 143~150 ISSN 2355-6579</w:t>
      </w:r>
      <w:r w:rsidRPr="00695C9A">
        <w:rPr>
          <w:rFonts w:ascii="Arial" w:hAnsi="Arial" w:cs="Arial"/>
          <w:noProof/>
          <w:sz w:val="20"/>
          <w:szCs w:val="24"/>
        </w:rPr>
        <w:t>, vol. 6, no. 1, pp. 143–150, 2019.</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[12]</w:t>
      </w:r>
      <w:r w:rsidRPr="00695C9A">
        <w:rPr>
          <w:rFonts w:ascii="Arial" w:hAnsi="Arial" w:cs="Arial"/>
          <w:noProof/>
          <w:sz w:val="20"/>
          <w:szCs w:val="24"/>
        </w:rPr>
        <w:tab/>
        <w:t xml:space="preserve">A. P. W. Chintya Irwana , Zaki Faizin Harahap, “SPK: Analisa Metode Moora Pada Warga Penerima Bantua Renovasi Rumah,” </w:t>
      </w:r>
      <w:r w:rsidRPr="00695C9A">
        <w:rPr>
          <w:rFonts w:ascii="Arial" w:hAnsi="Arial" w:cs="Arial"/>
          <w:i/>
          <w:iCs/>
          <w:noProof/>
          <w:sz w:val="20"/>
          <w:szCs w:val="24"/>
        </w:rPr>
        <w:t>JTI, Vol 10 No.1, Juni 2018</w:t>
      </w:r>
      <w:r w:rsidRPr="00695C9A">
        <w:rPr>
          <w:rFonts w:ascii="Arial" w:hAnsi="Arial" w:cs="Arial"/>
          <w:noProof/>
          <w:sz w:val="20"/>
          <w:szCs w:val="24"/>
        </w:rPr>
        <w:t>, vol. 10, no. 1, pp. 47–54, 2018.</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[13]</w:t>
      </w:r>
      <w:r w:rsidRPr="00695C9A">
        <w:rPr>
          <w:rFonts w:ascii="Arial" w:hAnsi="Arial" w:cs="Arial"/>
          <w:noProof/>
          <w:sz w:val="20"/>
          <w:szCs w:val="24"/>
        </w:rPr>
        <w:tab/>
        <w:t xml:space="preserve">D. Kurniawan and A. B. Purba, “Menentukan Pemenang Konvensi Quality Imporvement Circle Dengan Metode Weightwd Product Dan Simple Additive Weighting,” </w:t>
      </w:r>
      <w:r w:rsidRPr="00695C9A">
        <w:rPr>
          <w:rFonts w:ascii="Arial" w:hAnsi="Arial" w:cs="Arial"/>
          <w:i/>
          <w:iCs/>
          <w:noProof/>
          <w:sz w:val="20"/>
          <w:szCs w:val="24"/>
        </w:rPr>
        <w:t>Ilk. J. Ilm. Vol. 10 Nomor 1 April 2018</w:t>
      </w:r>
      <w:r w:rsidRPr="00695C9A">
        <w:rPr>
          <w:rFonts w:ascii="Arial" w:hAnsi="Arial" w:cs="Arial"/>
          <w:noProof/>
          <w:sz w:val="20"/>
          <w:szCs w:val="24"/>
        </w:rPr>
        <w:t>, vol. 10, no. April, pp. 1–10, 2018.</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[14]</w:t>
      </w:r>
      <w:r w:rsidRPr="00695C9A">
        <w:rPr>
          <w:rFonts w:ascii="Arial" w:hAnsi="Arial" w:cs="Arial"/>
          <w:noProof/>
          <w:sz w:val="20"/>
          <w:szCs w:val="24"/>
        </w:rPr>
        <w:tab/>
        <w:t xml:space="preserve">A. Mulawarman, “Pembuatan Model SPK Menggunakan FMADM Untuk Menentukan Komoditi Unggulan Pada Daerah Agroinnustri Propimsi Lampung,” </w:t>
      </w:r>
      <w:r w:rsidRPr="00695C9A">
        <w:rPr>
          <w:rFonts w:ascii="Arial" w:hAnsi="Arial" w:cs="Arial"/>
          <w:i/>
          <w:iCs/>
          <w:noProof/>
          <w:sz w:val="20"/>
          <w:szCs w:val="24"/>
        </w:rPr>
        <w:t>Manaj. Inform. STMIK Pringsewu Lampung Jl.</w:t>
      </w:r>
      <w:r w:rsidRPr="00695C9A">
        <w:rPr>
          <w:rFonts w:ascii="Arial" w:hAnsi="Arial" w:cs="Arial"/>
          <w:noProof/>
          <w:sz w:val="20"/>
          <w:szCs w:val="24"/>
        </w:rPr>
        <w:t>, 2011.</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[15]</w:t>
      </w:r>
      <w:r w:rsidRPr="00695C9A">
        <w:rPr>
          <w:rFonts w:ascii="Arial" w:hAnsi="Arial" w:cs="Arial"/>
          <w:noProof/>
          <w:sz w:val="20"/>
          <w:szCs w:val="24"/>
        </w:rPr>
        <w:tab/>
        <w:t xml:space="preserve">P. Rahma, M. Nasir, and A. Putra, “Implementasi Metode Weighted Product dalam Sistem Pendukung Keputusan Kelayakan Pemberian Tunjangan Profesi Guru Lanjutan pada Dinas Pendidikan Kabupaten Ogan Komering Ilir ( OKI ) Bina Darma Conference on Computer Science 2019,” </w:t>
      </w:r>
      <w:r w:rsidRPr="00695C9A">
        <w:rPr>
          <w:rFonts w:ascii="Arial" w:hAnsi="Arial" w:cs="Arial"/>
          <w:i/>
          <w:iCs/>
          <w:noProof/>
          <w:sz w:val="20"/>
          <w:szCs w:val="24"/>
        </w:rPr>
        <w:t>Fak. Ilmu Komput. Univ. Bina Darma</w:t>
      </w:r>
      <w:r w:rsidRPr="00695C9A">
        <w:rPr>
          <w:rFonts w:ascii="Arial" w:hAnsi="Arial" w:cs="Arial"/>
          <w:noProof/>
          <w:sz w:val="20"/>
          <w:szCs w:val="24"/>
        </w:rPr>
        <w:t>, pp. 263–269, 2019.</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[16]</w:t>
      </w:r>
      <w:r w:rsidRPr="00695C9A">
        <w:rPr>
          <w:rFonts w:ascii="Arial" w:hAnsi="Arial" w:cs="Arial"/>
          <w:noProof/>
          <w:sz w:val="20"/>
          <w:szCs w:val="24"/>
        </w:rPr>
        <w:tab/>
        <w:t xml:space="preserve">R. R. Aria and S. Susilowati, “Sistem Pemilihan Laptop Terbaik Dengan Menggunakan Metode WP,” </w:t>
      </w:r>
      <w:r w:rsidRPr="00695C9A">
        <w:rPr>
          <w:rFonts w:ascii="Arial" w:hAnsi="Arial" w:cs="Arial"/>
          <w:i/>
          <w:iCs/>
          <w:noProof/>
          <w:sz w:val="20"/>
          <w:szCs w:val="24"/>
        </w:rPr>
        <w:t>J. TECHNO Nusa Mandiri Vol. 16, No. 1 Maret 2019</w:t>
      </w:r>
      <w:r w:rsidRPr="00695C9A">
        <w:rPr>
          <w:rFonts w:ascii="Arial" w:hAnsi="Arial" w:cs="Arial"/>
          <w:noProof/>
          <w:sz w:val="20"/>
          <w:szCs w:val="24"/>
        </w:rPr>
        <w:t>, vol. 16, no. 1, pp. 15–20, 2019.</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lastRenderedPageBreak/>
        <w:t>[17]</w:t>
      </w:r>
      <w:r w:rsidRPr="00695C9A">
        <w:rPr>
          <w:rFonts w:ascii="Arial" w:hAnsi="Arial" w:cs="Arial"/>
          <w:noProof/>
          <w:sz w:val="20"/>
          <w:szCs w:val="24"/>
        </w:rPr>
        <w:tab/>
        <w:t xml:space="preserve">D. Burhanuddin, “SPK Dalam Pemberian Beasiswa Dengan Menggunakan Metode Weightid Product,” </w:t>
      </w:r>
      <w:r w:rsidRPr="00695C9A">
        <w:rPr>
          <w:rFonts w:ascii="Arial" w:hAnsi="Arial" w:cs="Arial"/>
          <w:i/>
          <w:iCs/>
          <w:noProof/>
          <w:sz w:val="20"/>
          <w:szCs w:val="24"/>
        </w:rPr>
        <w:t>CESS (Journal Comput. Eng. Syst. Sci. Vol. 2 No. 2 Juli 2017</w:t>
      </w:r>
      <w:r w:rsidRPr="00695C9A">
        <w:rPr>
          <w:rFonts w:ascii="Arial" w:hAnsi="Arial" w:cs="Arial"/>
          <w:noProof/>
          <w:sz w:val="20"/>
          <w:szCs w:val="24"/>
        </w:rPr>
        <w:t>, vol. 2, no. 2, pp. 83–87, 2017.</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[18]</w:t>
      </w:r>
      <w:r w:rsidRPr="00695C9A">
        <w:rPr>
          <w:rFonts w:ascii="Arial" w:hAnsi="Arial" w:cs="Arial"/>
          <w:noProof/>
          <w:sz w:val="20"/>
          <w:szCs w:val="24"/>
        </w:rPr>
        <w:tab/>
        <w:t xml:space="preserve">A. Hidayat, M. Muslihudin, and I. T. Utami, “Suncafe sebagai Destinasi Wisata Kuliner di Kabupaten Pringsewu menggunakan Metode Simple Additive Weighting ( SAW ),” </w:t>
      </w:r>
      <w:r w:rsidRPr="00695C9A">
        <w:rPr>
          <w:rFonts w:ascii="Arial" w:hAnsi="Arial" w:cs="Arial"/>
          <w:i/>
          <w:iCs/>
          <w:noProof/>
          <w:sz w:val="20"/>
          <w:szCs w:val="24"/>
        </w:rPr>
        <w:t>J. TAM (Technology Accept. Model.</w:t>
      </w:r>
      <w:r w:rsidRPr="00695C9A">
        <w:rPr>
          <w:rFonts w:ascii="Arial" w:hAnsi="Arial" w:cs="Arial"/>
          <w:noProof/>
          <w:sz w:val="20"/>
          <w:szCs w:val="24"/>
        </w:rPr>
        <w:t>, vol. Vol 1, No, 2019.</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[19]</w:t>
      </w:r>
      <w:r w:rsidRPr="00695C9A">
        <w:rPr>
          <w:rFonts w:ascii="Arial" w:hAnsi="Arial" w:cs="Arial"/>
          <w:noProof/>
          <w:sz w:val="20"/>
          <w:szCs w:val="24"/>
        </w:rPr>
        <w:tab/>
        <w:t xml:space="preserve">A. Yusnita, R. Handini, P. Keputusan, L. Rumah, and M. Yang, “SPK Menentukan Lokasi Rumah Makan Yang Strategis Menggunakan Metode Naive Bayes,” </w:t>
      </w:r>
      <w:r w:rsidRPr="00695C9A">
        <w:rPr>
          <w:rFonts w:ascii="Arial" w:hAnsi="Arial" w:cs="Arial"/>
          <w:i/>
          <w:iCs/>
          <w:noProof/>
          <w:sz w:val="20"/>
          <w:szCs w:val="24"/>
        </w:rPr>
        <w:t>Semin. Nas. Teknol. Inf. Komun. Terap. 2012 (Semantik 2012) Semarang</w:t>
      </w:r>
      <w:r w:rsidRPr="00695C9A">
        <w:rPr>
          <w:rFonts w:ascii="Arial" w:hAnsi="Arial" w:cs="Arial"/>
          <w:noProof/>
          <w:sz w:val="20"/>
          <w:szCs w:val="24"/>
        </w:rPr>
        <w:t>, vol. 2012, no. Semantik, pp. 290–294, 2012.</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[20]</w:t>
      </w:r>
      <w:r w:rsidRPr="00695C9A">
        <w:rPr>
          <w:rFonts w:ascii="Arial" w:hAnsi="Arial" w:cs="Arial"/>
          <w:noProof/>
          <w:sz w:val="20"/>
          <w:szCs w:val="24"/>
        </w:rPr>
        <w:tab/>
        <w:t xml:space="preserve">D. C. Yoni and H. Mustafidah, “Penerapan Metode WP ( Weighted Product ) Untuk Pemilihan Mahasiswa Lulusan Terbaik di Fakultas Teknik Universitas Muhammadiyah Purwokerto ( Application of WP ( Weighted Product ) Method For Selection of Best Graduate Students In The Engineering Faculty of,” </w:t>
      </w:r>
      <w:r w:rsidRPr="00695C9A">
        <w:rPr>
          <w:rFonts w:ascii="Arial" w:hAnsi="Arial" w:cs="Arial"/>
          <w:i/>
          <w:iCs/>
          <w:noProof/>
          <w:sz w:val="20"/>
          <w:szCs w:val="24"/>
        </w:rPr>
        <w:t>22 JUITA ISSN2086-9398 Vol. IV Nomor 1, Mei 2016</w:t>
      </w:r>
      <w:r w:rsidRPr="00695C9A">
        <w:rPr>
          <w:rFonts w:ascii="Arial" w:hAnsi="Arial" w:cs="Arial"/>
          <w:noProof/>
          <w:sz w:val="20"/>
          <w:szCs w:val="24"/>
        </w:rPr>
        <w:t>, vol. IV, pp. 22–27, 2016.</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[21]</w:t>
      </w:r>
      <w:r w:rsidRPr="00695C9A">
        <w:rPr>
          <w:rFonts w:ascii="Arial" w:hAnsi="Arial" w:cs="Arial"/>
          <w:noProof/>
          <w:sz w:val="20"/>
          <w:szCs w:val="24"/>
        </w:rPr>
        <w:tab/>
        <w:t xml:space="preserve">D. Nugraheny, J. T. Informatika, S. Tinggi, and T. Adisutjipto, “Sistem pendukung keputusan pencarian restoran di yogyakarta sesuai kebutuhan konsumen menggunakan metode,” </w:t>
      </w:r>
      <w:r w:rsidRPr="00695C9A">
        <w:rPr>
          <w:rFonts w:ascii="Arial" w:hAnsi="Arial" w:cs="Arial"/>
          <w:i/>
          <w:iCs/>
          <w:noProof/>
          <w:sz w:val="20"/>
          <w:szCs w:val="24"/>
        </w:rPr>
        <w:t>Compil. 2013 - ejournals.stta.ac.id</w:t>
      </w:r>
      <w:r w:rsidRPr="00695C9A">
        <w:rPr>
          <w:rFonts w:ascii="Arial" w:hAnsi="Arial" w:cs="Arial"/>
          <w:noProof/>
          <w:sz w:val="20"/>
          <w:szCs w:val="24"/>
        </w:rPr>
        <w:t>, 2005.</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[22]</w:t>
      </w:r>
      <w:r w:rsidRPr="00695C9A">
        <w:rPr>
          <w:rFonts w:ascii="Arial" w:hAnsi="Arial" w:cs="Arial"/>
          <w:noProof/>
          <w:sz w:val="20"/>
          <w:szCs w:val="24"/>
        </w:rPr>
        <w:tab/>
        <w:t xml:space="preserve">R. L. M. Agus Umar Hamdani, “Model E-Commerce Dengan Metode Web Enginering Method Untuk Menunjang Pemasaran Produk Pada XYZ Pet Shop,” </w:t>
      </w:r>
      <w:r w:rsidRPr="00695C9A">
        <w:rPr>
          <w:rFonts w:ascii="Arial" w:hAnsi="Arial" w:cs="Arial"/>
          <w:i/>
          <w:iCs/>
          <w:noProof/>
          <w:sz w:val="20"/>
          <w:szCs w:val="24"/>
        </w:rPr>
        <w:t>Pros. SENDI_U 2019</w:t>
      </w:r>
      <w:r w:rsidRPr="00695C9A">
        <w:rPr>
          <w:rFonts w:ascii="Arial" w:hAnsi="Arial" w:cs="Arial"/>
          <w:noProof/>
          <w:sz w:val="20"/>
          <w:szCs w:val="24"/>
        </w:rPr>
        <w:t>, pp. 978–979, 2019.</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[23]</w:t>
      </w:r>
      <w:r w:rsidRPr="00695C9A">
        <w:rPr>
          <w:rFonts w:ascii="Arial" w:hAnsi="Arial" w:cs="Arial"/>
          <w:noProof/>
          <w:sz w:val="20"/>
          <w:szCs w:val="24"/>
        </w:rPr>
        <w:tab/>
        <w:t xml:space="preserve">A. T. Wibowo, “Pembuatan Aplikasi E-Commersce Pusat Oleh-Oleh Khas Pacitan,” </w:t>
      </w:r>
      <w:r w:rsidRPr="00695C9A">
        <w:rPr>
          <w:rFonts w:ascii="Arial" w:hAnsi="Arial" w:cs="Arial"/>
          <w:i/>
          <w:iCs/>
          <w:noProof/>
          <w:sz w:val="20"/>
          <w:szCs w:val="24"/>
        </w:rPr>
        <w:t>IJNS – Indones. J. Netw. Secur. - ISSN 2302-5700</w:t>
      </w:r>
      <w:r w:rsidRPr="00695C9A">
        <w:rPr>
          <w:rFonts w:ascii="Arial" w:hAnsi="Arial" w:cs="Arial"/>
          <w:noProof/>
          <w:sz w:val="20"/>
          <w:szCs w:val="24"/>
        </w:rPr>
        <w:t>, vol. 2, pp. 62–67, 2013.</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szCs w:val="24"/>
        </w:rPr>
      </w:pPr>
      <w:r w:rsidRPr="00695C9A">
        <w:rPr>
          <w:rFonts w:ascii="Arial" w:hAnsi="Arial" w:cs="Arial"/>
          <w:noProof/>
          <w:sz w:val="20"/>
          <w:szCs w:val="24"/>
        </w:rPr>
        <w:t>[24]</w:t>
      </w:r>
      <w:r w:rsidRPr="00695C9A">
        <w:rPr>
          <w:rFonts w:ascii="Arial" w:hAnsi="Arial" w:cs="Arial"/>
          <w:noProof/>
          <w:sz w:val="20"/>
          <w:szCs w:val="24"/>
        </w:rPr>
        <w:tab/>
        <w:t xml:space="preserve">D. Wira, T. Putra, and R. Andriani, “Unified Modelling Language ( UML ) dalam Perancangan Sistem Informasi Permohonan Pembayaran Restitusi SPPD,” </w:t>
      </w:r>
      <w:r w:rsidRPr="00695C9A">
        <w:rPr>
          <w:rFonts w:ascii="Arial" w:hAnsi="Arial" w:cs="Arial"/>
          <w:i/>
          <w:iCs/>
          <w:noProof/>
          <w:sz w:val="20"/>
          <w:szCs w:val="24"/>
        </w:rPr>
        <w:t>J. TEKNOIF</w:t>
      </w:r>
      <w:r w:rsidRPr="00695C9A">
        <w:rPr>
          <w:rFonts w:ascii="Arial" w:hAnsi="Arial" w:cs="Arial"/>
          <w:noProof/>
          <w:sz w:val="20"/>
          <w:szCs w:val="24"/>
        </w:rPr>
        <w:t>, vol. 7, no. 1, 2019.</w:t>
      </w:r>
    </w:p>
    <w:p w:rsidR="00695C9A" w:rsidRPr="00695C9A" w:rsidRDefault="00695C9A" w:rsidP="00FD33C6">
      <w:pPr>
        <w:widowControl w:val="0"/>
        <w:autoSpaceDE w:val="0"/>
        <w:autoSpaceDN w:val="0"/>
        <w:adjustRightInd w:val="0"/>
        <w:spacing w:line="240" w:lineRule="auto"/>
        <w:ind w:left="426" w:hanging="426"/>
        <w:rPr>
          <w:rFonts w:ascii="Arial" w:hAnsi="Arial" w:cs="Arial"/>
          <w:noProof/>
          <w:sz w:val="20"/>
        </w:rPr>
      </w:pPr>
      <w:r w:rsidRPr="00695C9A">
        <w:rPr>
          <w:rFonts w:ascii="Arial" w:hAnsi="Arial" w:cs="Arial"/>
          <w:noProof/>
          <w:sz w:val="20"/>
          <w:szCs w:val="24"/>
        </w:rPr>
        <w:t>[25]</w:t>
      </w:r>
      <w:r w:rsidRPr="00695C9A">
        <w:rPr>
          <w:rFonts w:ascii="Arial" w:hAnsi="Arial" w:cs="Arial"/>
          <w:noProof/>
          <w:sz w:val="20"/>
          <w:szCs w:val="24"/>
        </w:rPr>
        <w:tab/>
        <w:t xml:space="preserve">A. Mubarok, H. D. Suherman, Y. Ramdhani, and S. Topiq, “Sistem Pendukung Keputusan Kelayakan </w:t>
      </w:r>
      <w:r w:rsidRPr="00695C9A">
        <w:rPr>
          <w:rFonts w:ascii="Arial" w:hAnsi="Arial" w:cs="Arial"/>
          <w:noProof/>
          <w:sz w:val="20"/>
          <w:szCs w:val="24"/>
        </w:rPr>
        <w:lastRenderedPageBreak/>
        <w:t xml:space="preserve">Pemberian Kredit Dengan Metode TOPSIS,” </w:t>
      </w:r>
      <w:r w:rsidRPr="00695C9A">
        <w:rPr>
          <w:rFonts w:ascii="Arial" w:hAnsi="Arial" w:cs="Arial"/>
          <w:i/>
          <w:iCs/>
          <w:noProof/>
          <w:sz w:val="20"/>
          <w:szCs w:val="24"/>
        </w:rPr>
        <w:t>J. Inform.</w:t>
      </w:r>
      <w:r w:rsidRPr="00695C9A">
        <w:rPr>
          <w:rFonts w:ascii="Arial" w:hAnsi="Arial" w:cs="Arial"/>
          <w:noProof/>
          <w:sz w:val="20"/>
          <w:szCs w:val="24"/>
        </w:rPr>
        <w:t>, vol. 6, no. 1, pp. 37–46, 2019.</w:t>
      </w:r>
    </w:p>
    <w:p w:rsidR="00FE33BB" w:rsidRPr="00132C59" w:rsidRDefault="00695C9A" w:rsidP="00DE01B3">
      <w:pPr>
        <w:spacing w:line="240" w:lineRule="auto"/>
        <w:rPr>
          <w:rFonts w:ascii="Arial" w:hAnsi="Arial" w:cs="Arial"/>
          <w:color w:val="000000"/>
          <w:sz w:val="20"/>
          <w:szCs w:val="20"/>
        </w:rPr>
      </w:pPr>
      <w:r>
        <w:rPr>
          <w:rFonts w:ascii="Arial" w:hAnsi="Arial" w:cs="Arial"/>
          <w:color w:val="000000"/>
          <w:sz w:val="20"/>
          <w:szCs w:val="20"/>
        </w:rPr>
        <w:fldChar w:fldCharType="end"/>
      </w:r>
    </w:p>
    <w:sectPr w:rsidR="00FE33BB" w:rsidRPr="00132C59" w:rsidSect="00E254BA">
      <w:type w:val="continuous"/>
      <w:pgSz w:w="11906" w:h="16838" w:code="9"/>
      <w:pgMar w:top="1701" w:right="1701" w:bottom="1701" w:left="1701" w:header="737" w:footer="73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D15" w:rsidRDefault="00081D15" w:rsidP="00132C59">
      <w:pPr>
        <w:spacing w:line="240" w:lineRule="auto"/>
      </w:pPr>
      <w:r>
        <w:separator/>
      </w:r>
    </w:p>
  </w:endnote>
  <w:endnote w:type="continuationSeparator" w:id="0">
    <w:p w:rsidR="00081D15" w:rsidRDefault="00081D15" w:rsidP="00132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A6" w:rsidRPr="00903648" w:rsidRDefault="001604A6" w:rsidP="00B96C63">
    <w:pPr>
      <w:pStyle w:val="Header"/>
      <w:tabs>
        <w:tab w:val="clear" w:pos="4320"/>
        <w:tab w:val="clear" w:pos="8640"/>
        <w:tab w:val="left" w:pos="2992"/>
      </w:tabs>
      <w:ind w:right="90"/>
      <w:rPr>
        <w:lang w:val="id-ID"/>
      </w:rPr>
    </w:pPr>
    <w:r>
      <w:rPr>
        <w:rFonts w:ascii="Arial" w:hAnsi="Arial" w:cs="Arial"/>
        <w:b/>
        <w:noProof/>
      </w:rPr>
      <mc:AlternateContent>
        <mc:Choice Requires="wps">
          <w:drawing>
            <wp:anchor distT="4294967295" distB="4294967295" distL="114300" distR="114300" simplePos="0" relativeHeight="251658240" behindDoc="0" locked="0" layoutInCell="1" allowOverlap="1">
              <wp:simplePos x="0" y="0"/>
              <wp:positionH relativeFrom="column">
                <wp:posOffset>-40640</wp:posOffset>
              </wp:positionH>
              <wp:positionV relativeFrom="paragraph">
                <wp:posOffset>-28576</wp:posOffset>
              </wp:positionV>
              <wp:extent cx="54622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50248"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"/>
          </w:pict>
        </mc:Fallback>
      </mc:AlternateContent>
    </w:r>
    <w:r>
      <w:rPr>
        <w:rFonts w:ascii="Arial" w:hAnsi="Arial" w:cs="Arial"/>
        <w:b/>
        <w:lang w:val="id-ID"/>
      </w:rPr>
      <w:t>INFORMATIKA</w:t>
    </w:r>
    <w:r w:rsidRPr="008B04B3">
      <w:rPr>
        <w:rFonts w:ascii="Arial" w:hAnsi="Arial" w:cs="Arial"/>
      </w:rPr>
      <w:t xml:space="preserve"> Vol. </w:t>
    </w:r>
    <w:r>
      <w:rPr>
        <w:rFonts w:ascii="Arial" w:hAnsi="Arial" w:cs="Arial"/>
        <w:lang w:val="id-ID"/>
      </w:rPr>
      <w:t>4</w:t>
    </w:r>
    <w:r w:rsidRPr="008B04B3">
      <w:rPr>
        <w:rFonts w:ascii="Arial" w:hAnsi="Arial" w:cs="Arial"/>
      </w:rPr>
      <w:t xml:space="preserve">, </w:t>
    </w:r>
    <w:r>
      <w:rPr>
        <w:rFonts w:ascii="Arial" w:hAnsi="Arial" w:cs="Arial"/>
        <w:lang w:val="id-ID"/>
      </w:rPr>
      <w:t>April 2017</w:t>
    </w:r>
    <w:r w:rsidRPr="008B04B3">
      <w:rPr>
        <w:rFonts w:ascii="Arial" w:hAnsi="Arial" w:cs="Arial"/>
      </w:rPr>
      <w:t xml:space="preserve">:  </w:t>
    </w:r>
    <w:r>
      <w:rPr>
        <w:rFonts w:ascii="Arial" w:hAnsi="Arial" w:cs="Arial"/>
        <w:lang w:val="id-ID"/>
      </w:rPr>
      <w:t>x</w:t>
    </w:r>
    <w:r>
      <w:rPr>
        <w:rFonts w:ascii="Arial" w:hAnsi="Arial" w:cs="Arial"/>
      </w:rPr>
      <w:t xml:space="preserve"> – </w:t>
    </w:r>
    <w:r>
      <w:rPr>
        <w:rFonts w:ascii="Arial" w:hAnsi="Arial" w:cs="Arial"/>
        <w:lang w:val="id-ID"/>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A6" w:rsidRPr="005878C7" w:rsidRDefault="001604A6" w:rsidP="005878C7">
    <w:pPr>
      <w:pStyle w:val="Footer"/>
      <w:pBdr>
        <w:top w:val="single" w:sz="4" w:space="1" w:color="auto"/>
      </w:pBdr>
      <w:rPr>
        <w:rFonts w:ascii="Arial" w:hAnsi="Arial" w:cs="Arial"/>
        <w:i/>
        <w:szCs w:val="18"/>
        <w:lang w:val="id-ID"/>
      </w:rPr>
    </w:pPr>
    <w:r w:rsidRPr="00C43115">
      <w:rPr>
        <w:rFonts w:ascii="Arial" w:hAnsi="Arial" w:cs="Arial"/>
      </w:rPr>
      <w:t>http://ejournal.bsi.ac.id/ejurn</w:t>
    </w:r>
    <w:r>
      <w:rPr>
        <w:rFonts w:ascii="Arial" w:hAnsi="Arial" w:cs="Arial"/>
      </w:rPr>
      <w:t>al/index.php/ji/article/view/-</w:t>
    </w:r>
  </w:p>
  <w:p w:rsidR="001604A6" w:rsidRDefault="00160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D15" w:rsidRDefault="00081D15" w:rsidP="00132C59">
      <w:pPr>
        <w:spacing w:line="240" w:lineRule="auto"/>
      </w:pPr>
      <w:r>
        <w:separator/>
      </w:r>
    </w:p>
  </w:footnote>
  <w:footnote w:type="continuationSeparator" w:id="0">
    <w:p w:rsidR="00081D15" w:rsidRDefault="00081D15" w:rsidP="00132C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A6" w:rsidRPr="00903648" w:rsidRDefault="001604A6" w:rsidP="00B96C63">
    <w:pPr>
      <w:pStyle w:val="Header"/>
      <w:framePr w:wrap="around" w:vAnchor="text" w:hAnchor="margin" w:xAlign="outside" w:y="1"/>
      <w:rPr>
        <w:rStyle w:val="PageNumber"/>
        <w:rFonts w:ascii="Arial" w:hAnsi="Arial" w:cs="Arial"/>
        <w:lang w:val="id-ID"/>
      </w:rPr>
    </w:pPr>
    <w:r>
      <w:rPr>
        <w:rStyle w:val="PageNumber"/>
        <w:rFonts w:ascii="Arial" w:hAnsi="Arial" w:cs="Arial"/>
        <w:lang w:val="id-ID"/>
      </w:rPr>
      <w:t>x</w:t>
    </w:r>
  </w:p>
  <w:p w:rsidR="001604A6" w:rsidRPr="00903648" w:rsidRDefault="001604A6" w:rsidP="00B96C63">
    <w:pPr>
      <w:pStyle w:val="Header"/>
      <w:tabs>
        <w:tab w:val="clear" w:pos="4320"/>
        <w:tab w:val="clear" w:pos="8640"/>
        <w:tab w:val="left" w:pos="2992"/>
        <w:tab w:val="right" w:pos="8505"/>
      </w:tabs>
      <w:rPr>
        <w:lang w:val="id-ID"/>
      </w:rPr>
    </w:pPr>
    <w:r>
      <w:rPr>
        <w:rFonts w:ascii="Arial" w:hAnsi="Arial" w:cs="Arial"/>
        <w:b/>
        <w:noProof/>
      </w:rPr>
      <mc:AlternateContent>
        <mc:Choice Requires="wps">
          <w:drawing>
            <wp:anchor distT="4294967295" distB="4294967295" distL="114300" distR="114300" simplePos="0" relativeHeight="251656192" behindDoc="0" locked="0" layoutInCell="1" allowOverlap="1">
              <wp:simplePos x="0" y="0"/>
              <wp:positionH relativeFrom="column">
                <wp:posOffset>-11430</wp:posOffset>
              </wp:positionH>
              <wp:positionV relativeFrom="paragraph">
                <wp:posOffset>188594</wp:posOffset>
              </wp:positionV>
              <wp:extent cx="5462270" cy="0"/>
              <wp:effectExtent l="0" t="0" r="2413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6DE01" id="Straight Connector 8"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9RHQIAADY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"/>
          </w:pict>
        </mc:Fallback>
      </mc:AlternateContent>
    </w:r>
    <w:r>
      <w:sym w:font="Wingdings" w:char="F06E"/>
    </w:r>
    <w:r>
      <w:tab/>
    </w:r>
    <w:r>
      <w:tab/>
    </w:r>
    <w:r w:rsidRPr="008B04B3">
      <w:rPr>
        <w:rFonts w:ascii="Arial" w:hAnsi="Arial" w:cs="Arial"/>
      </w:rPr>
      <w:t xml:space="preserve">ISSN: </w:t>
    </w:r>
    <w:r>
      <w:rPr>
        <w:rFonts w:ascii="Arial" w:hAnsi="Arial" w:cs="Arial"/>
        <w:lang w:val="id-ID"/>
      </w:rPr>
      <w:t>2355-6579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17BBA"/>
    <w:multiLevelType w:val="hybridMultilevel"/>
    <w:tmpl w:val="A64A0C0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ACD000B"/>
    <w:multiLevelType w:val="multilevel"/>
    <w:tmpl w:val="01BE574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E382BF0"/>
    <w:multiLevelType w:val="hybridMultilevel"/>
    <w:tmpl w:val="68169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7719B"/>
    <w:multiLevelType w:val="hybridMultilevel"/>
    <w:tmpl w:val="577A4D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C5213"/>
    <w:multiLevelType w:val="hybridMultilevel"/>
    <w:tmpl w:val="DDA0DB6A"/>
    <w:lvl w:ilvl="0" w:tplc="9374596C">
      <w:start w:val="5"/>
      <w:numFmt w:val="decimal"/>
      <w:lvlText w:val="%1."/>
      <w:lvlJc w:val="left"/>
      <w:pPr>
        <w:ind w:left="1004" w:hanging="360"/>
      </w:pPr>
      <w:rPr>
        <w:rFonts w:hint="default"/>
        <w:b/>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19836B64"/>
    <w:multiLevelType w:val="hybridMultilevel"/>
    <w:tmpl w:val="803605E0"/>
    <w:lvl w:ilvl="0" w:tplc="0409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284C1471"/>
    <w:multiLevelType w:val="hybridMultilevel"/>
    <w:tmpl w:val="4B322BBC"/>
    <w:lvl w:ilvl="0" w:tplc="CF96465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A48365C"/>
    <w:multiLevelType w:val="hybridMultilevel"/>
    <w:tmpl w:val="95F41914"/>
    <w:lvl w:ilvl="0" w:tplc="39500830">
      <w:start w:val="1"/>
      <w:numFmt w:val="decimal"/>
      <w:lvlText w:val="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33A45"/>
    <w:multiLevelType w:val="hybridMultilevel"/>
    <w:tmpl w:val="94F020F0"/>
    <w:lvl w:ilvl="0" w:tplc="91B2ED0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6A22353"/>
    <w:multiLevelType w:val="hybridMultilevel"/>
    <w:tmpl w:val="38CA2326"/>
    <w:lvl w:ilvl="0" w:tplc="4ACA8B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36E95A14"/>
    <w:multiLevelType w:val="hybridMultilevel"/>
    <w:tmpl w:val="D8A24A34"/>
    <w:lvl w:ilvl="0" w:tplc="389C1534">
      <w:start w:val="4"/>
      <w:numFmt w:val="decimal"/>
      <w:lvlText w:val="%1."/>
      <w:lvlJc w:val="left"/>
      <w:pPr>
        <w:ind w:left="1004" w:hanging="360"/>
      </w:pPr>
      <w:rPr>
        <w:rFonts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nsid w:val="41B62BE0"/>
    <w:multiLevelType w:val="hybridMultilevel"/>
    <w:tmpl w:val="5C708C32"/>
    <w:lvl w:ilvl="0" w:tplc="1A9887C4">
      <w:start w:val="1"/>
      <w:numFmt w:val="decimal"/>
      <w:lvlText w:val="%1."/>
      <w:lvlJc w:val="left"/>
      <w:pPr>
        <w:ind w:left="1620" w:hanging="360"/>
      </w:pPr>
      <w:rPr>
        <w:rFonts w:cs="Times New Roman" w:hint="default"/>
        <w:i w:val="0"/>
      </w:rPr>
    </w:lvl>
    <w:lvl w:ilvl="1" w:tplc="E6807466">
      <w:start w:val="1"/>
      <w:numFmt w:val="lowerLetter"/>
      <w:lvlText w:val="%2."/>
      <w:lvlJc w:val="left"/>
      <w:pPr>
        <w:ind w:left="2340" w:hanging="360"/>
      </w:pPr>
      <w:rPr>
        <w:rFonts w:cs="Times New Roman"/>
        <w:i w:val="0"/>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2">
    <w:nsid w:val="43F016DD"/>
    <w:multiLevelType w:val="multilevel"/>
    <w:tmpl w:val="1C78806E"/>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4.%3"/>
      <w:lvlJc w:val="left"/>
      <w:pPr>
        <w:ind w:left="1080" w:hanging="720"/>
      </w:pPr>
      <w:rPr>
        <w:rFonts w:hint="default"/>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3">
    <w:nsid w:val="46EB6596"/>
    <w:multiLevelType w:val="hybridMultilevel"/>
    <w:tmpl w:val="B2DAF8FC"/>
    <w:lvl w:ilvl="0" w:tplc="A0184DA8">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9A6A9F"/>
    <w:multiLevelType w:val="hybridMultilevel"/>
    <w:tmpl w:val="C494F824"/>
    <w:lvl w:ilvl="0" w:tplc="C65C5F0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515E3950"/>
    <w:multiLevelType w:val="hybridMultilevel"/>
    <w:tmpl w:val="27203D02"/>
    <w:lvl w:ilvl="0" w:tplc="0409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54144D15"/>
    <w:multiLevelType w:val="hybridMultilevel"/>
    <w:tmpl w:val="DEBC7A86"/>
    <w:lvl w:ilvl="0" w:tplc="0409000F">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9D5283"/>
    <w:multiLevelType w:val="hybridMultilevel"/>
    <w:tmpl w:val="4A4A7C04"/>
    <w:lvl w:ilvl="0" w:tplc="DACC4422">
      <w:start w:val="1"/>
      <w:numFmt w:val="decimal"/>
      <w:lvlText w:val="%1."/>
      <w:lvlJc w:val="left"/>
      <w:pPr>
        <w:ind w:left="927" w:hanging="360"/>
      </w:pPr>
      <w:rPr>
        <w:rFonts w:hint="default"/>
        <w:i/>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C17351B"/>
    <w:multiLevelType w:val="hybridMultilevel"/>
    <w:tmpl w:val="F17A6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AD201F"/>
    <w:multiLevelType w:val="hybridMultilevel"/>
    <w:tmpl w:val="0CAEC8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D37CB8"/>
    <w:multiLevelType w:val="hybridMultilevel"/>
    <w:tmpl w:val="D7964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E9609A"/>
    <w:multiLevelType w:val="hybridMultilevel"/>
    <w:tmpl w:val="863E6334"/>
    <w:lvl w:ilvl="0" w:tplc="04210019">
      <w:start w:val="1"/>
      <w:numFmt w:val="lowerLetter"/>
      <w:lvlText w:val="%1."/>
      <w:lvlJc w:val="left"/>
      <w:pPr>
        <w:ind w:left="1854" w:hanging="360"/>
      </w:pPr>
      <w:rPr>
        <w:rFonts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nsid w:val="723532E8"/>
    <w:multiLevelType w:val="hybridMultilevel"/>
    <w:tmpl w:val="8C7CF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0439BE"/>
    <w:multiLevelType w:val="hybridMultilevel"/>
    <w:tmpl w:val="19E24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771D1"/>
    <w:multiLevelType w:val="multilevel"/>
    <w:tmpl w:val="296C9CDC"/>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4.%3"/>
      <w:lvlJc w:val="left"/>
      <w:pPr>
        <w:ind w:left="1080" w:hanging="720"/>
      </w:pPr>
      <w:rPr>
        <w:rFonts w:hint="default"/>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21"/>
  </w:num>
  <w:num w:numId="2">
    <w:abstractNumId w:val="2"/>
  </w:num>
  <w:num w:numId="3">
    <w:abstractNumId w:val="23"/>
  </w:num>
  <w:num w:numId="4">
    <w:abstractNumId w:val="6"/>
  </w:num>
  <w:num w:numId="5">
    <w:abstractNumId w:val="9"/>
  </w:num>
  <w:num w:numId="6">
    <w:abstractNumId w:val="7"/>
  </w:num>
  <w:num w:numId="7">
    <w:abstractNumId w:val="0"/>
  </w:num>
  <w:num w:numId="8">
    <w:abstractNumId w:val="14"/>
  </w:num>
  <w:num w:numId="9">
    <w:abstractNumId w:val="11"/>
  </w:num>
  <w:num w:numId="10">
    <w:abstractNumId w:val="13"/>
  </w:num>
  <w:num w:numId="11">
    <w:abstractNumId w:val="24"/>
  </w:num>
  <w:num w:numId="12">
    <w:abstractNumId w:val="10"/>
  </w:num>
  <w:num w:numId="13">
    <w:abstractNumId w:val="12"/>
  </w:num>
  <w:num w:numId="14">
    <w:abstractNumId w:val="4"/>
  </w:num>
  <w:num w:numId="15">
    <w:abstractNumId w:val="5"/>
  </w:num>
  <w:num w:numId="16">
    <w:abstractNumId w:val="15"/>
  </w:num>
  <w:num w:numId="17">
    <w:abstractNumId w:val="20"/>
  </w:num>
  <w:num w:numId="18">
    <w:abstractNumId w:val="1"/>
  </w:num>
  <w:num w:numId="19">
    <w:abstractNumId w:val="18"/>
  </w:num>
  <w:num w:numId="20">
    <w:abstractNumId w:val="3"/>
  </w:num>
  <w:num w:numId="21">
    <w:abstractNumId w:val="8"/>
  </w:num>
  <w:num w:numId="22">
    <w:abstractNumId w:val="19"/>
  </w:num>
  <w:num w:numId="23">
    <w:abstractNumId w:val="22"/>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C59"/>
    <w:rsid w:val="00013071"/>
    <w:rsid w:val="000311CA"/>
    <w:rsid w:val="000600A4"/>
    <w:rsid w:val="00081D15"/>
    <w:rsid w:val="000B5FF2"/>
    <w:rsid w:val="000B7864"/>
    <w:rsid w:val="000C2D3B"/>
    <w:rsid w:val="00125A18"/>
    <w:rsid w:val="00132C59"/>
    <w:rsid w:val="00134F3D"/>
    <w:rsid w:val="00136E02"/>
    <w:rsid w:val="0014567D"/>
    <w:rsid w:val="00146CCC"/>
    <w:rsid w:val="0015545B"/>
    <w:rsid w:val="001604A6"/>
    <w:rsid w:val="00172D8D"/>
    <w:rsid w:val="0018652A"/>
    <w:rsid w:val="00191B76"/>
    <w:rsid w:val="001B61D6"/>
    <w:rsid w:val="001E4150"/>
    <w:rsid w:val="00206483"/>
    <w:rsid w:val="002145E4"/>
    <w:rsid w:val="002153D9"/>
    <w:rsid w:val="002258C8"/>
    <w:rsid w:val="00243546"/>
    <w:rsid w:val="00256073"/>
    <w:rsid w:val="00264AFE"/>
    <w:rsid w:val="00282C9E"/>
    <w:rsid w:val="002E72C3"/>
    <w:rsid w:val="002E7617"/>
    <w:rsid w:val="002F3D59"/>
    <w:rsid w:val="003548B8"/>
    <w:rsid w:val="00363632"/>
    <w:rsid w:val="0037659D"/>
    <w:rsid w:val="00392478"/>
    <w:rsid w:val="003B2231"/>
    <w:rsid w:val="003B29AD"/>
    <w:rsid w:val="003B4C36"/>
    <w:rsid w:val="003C11C0"/>
    <w:rsid w:val="003C12A8"/>
    <w:rsid w:val="003C4FC1"/>
    <w:rsid w:val="003D70DA"/>
    <w:rsid w:val="003E2A13"/>
    <w:rsid w:val="003E6F8B"/>
    <w:rsid w:val="00406B1D"/>
    <w:rsid w:val="00417376"/>
    <w:rsid w:val="00445CD8"/>
    <w:rsid w:val="004627C3"/>
    <w:rsid w:val="004760A7"/>
    <w:rsid w:val="004E01B1"/>
    <w:rsid w:val="005015A6"/>
    <w:rsid w:val="00502F3A"/>
    <w:rsid w:val="00512901"/>
    <w:rsid w:val="00557C46"/>
    <w:rsid w:val="0056001B"/>
    <w:rsid w:val="00576C0C"/>
    <w:rsid w:val="005878C7"/>
    <w:rsid w:val="005B066C"/>
    <w:rsid w:val="005B4FB1"/>
    <w:rsid w:val="005C5207"/>
    <w:rsid w:val="00637CA2"/>
    <w:rsid w:val="00652B0D"/>
    <w:rsid w:val="00672FF3"/>
    <w:rsid w:val="0067439A"/>
    <w:rsid w:val="00695C9A"/>
    <w:rsid w:val="006B2571"/>
    <w:rsid w:val="006C49A7"/>
    <w:rsid w:val="006D1D3C"/>
    <w:rsid w:val="00700B79"/>
    <w:rsid w:val="0070543E"/>
    <w:rsid w:val="007163FF"/>
    <w:rsid w:val="00720F68"/>
    <w:rsid w:val="007266E9"/>
    <w:rsid w:val="0074481D"/>
    <w:rsid w:val="00746A4B"/>
    <w:rsid w:val="00796A3C"/>
    <w:rsid w:val="007A3289"/>
    <w:rsid w:val="007C2A94"/>
    <w:rsid w:val="007C67E0"/>
    <w:rsid w:val="007D7553"/>
    <w:rsid w:val="007E0BF0"/>
    <w:rsid w:val="007E4C80"/>
    <w:rsid w:val="00802590"/>
    <w:rsid w:val="00820A86"/>
    <w:rsid w:val="00845F83"/>
    <w:rsid w:val="00861C78"/>
    <w:rsid w:val="00872599"/>
    <w:rsid w:val="008754D8"/>
    <w:rsid w:val="00877850"/>
    <w:rsid w:val="008A04C3"/>
    <w:rsid w:val="008A0732"/>
    <w:rsid w:val="008E16E2"/>
    <w:rsid w:val="008E229B"/>
    <w:rsid w:val="008F335E"/>
    <w:rsid w:val="008F4021"/>
    <w:rsid w:val="0091188D"/>
    <w:rsid w:val="00947742"/>
    <w:rsid w:val="00960AC8"/>
    <w:rsid w:val="00971F79"/>
    <w:rsid w:val="009C12A5"/>
    <w:rsid w:val="009F019F"/>
    <w:rsid w:val="00A0360D"/>
    <w:rsid w:val="00A10695"/>
    <w:rsid w:val="00A3318E"/>
    <w:rsid w:val="00A42E01"/>
    <w:rsid w:val="00A53080"/>
    <w:rsid w:val="00A535A9"/>
    <w:rsid w:val="00AA21C0"/>
    <w:rsid w:val="00AB1CFB"/>
    <w:rsid w:val="00AB50C4"/>
    <w:rsid w:val="00AB7354"/>
    <w:rsid w:val="00AC48EF"/>
    <w:rsid w:val="00AC4EA0"/>
    <w:rsid w:val="00AE49A5"/>
    <w:rsid w:val="00B03039"/>
    <w:rsid w:val="00B1113A"/>
    <w:rsid w:val="00B138A9"/>
    <w:rsid w:val="00B669BE"/>
    <w:rsid w:val="00B96C63"/>
    <w:rsid w:val="00BA04C7"/>
    <w:rsid w:val="00BA179A"/>
    <w:rsid w:val="00BB718C"/>
    <w:rsid w:val="00BC041B"/>
    <w:rsid w:val="00BC290F"/>
    <w:rsid w:val="00BF2F26"/>
    <w:rsid w:val="00BF427B"/>
    <w:rsid w:val="00C01901"/>
    <w:rsid w:val="00C07788"/>
    <w:rsid w:val="00C07C52"/>
    <w:rsid w:val="00C1771A"/>
    <w:rsid w:val="00C25976"/>
    <w:rsid w:val="00C464B1"/>
    <w:rsid w:val="00C653F3"/>
    <w:rsid w:val="00C70019"/>
    <w:rsid w:val="00C830B8"/>
    <w:rsid w:val="00C8443E"/>
    <w:rsid w:val="00C864E1"/>
    <w:rsid w:val="00CB4FBD"/>
    <w:rsid w:val="00CB526C"/>
    <w:rsid w:val="00CC23AE"/>
    <w:rsid w:val="00CE5EB1"/>
    <w:rsid w:val="00D25108"/>
    <w:rsid w:val="00D25EE7"/>
    <w:rsid w:val="00D37E0B"/>
    <w:rsid w:val="00D42868"/>
    <w:rsid w:val="00D56A0B"/>
    <w:rsid w:val="00DB5B45"/>
    <w:rsid w:val="00DE01B3"/>
    <w:rsid w:val="00E05B69"/>
    <w:rsid w:val="00E202CE"/>
    <w:rsid w:val="00E254BA"/>
    <w:rsid w:val="00E31A9E"/>
    <w:rsid w:val="00E4127D"/>
    <w:rsid w:val="00E57B39"/>
    <w:rsid w:val="00E8441F"/>
    <w:rsid w:val="00E84742"/>
    <w:rsid w:val="00EB3D6E"/>
    <w:rsid w:val="00EB6D0F"/>
    <w:rsid w:val="00EC32B3"/>
    <w:rsid w:val="00EE3B4E"/>
    <w:rsid w:val="00EF5F05"/>
    <w:rsid w:val="00F26A02"/>
    <w:rsid w:val="00F7111F"/>
    <w:rsid w:val="00F77910"/>
    <w:rsid w:val="00F80CD7"/>
    <w:rsid w:val="00FD33C6"/>
    <w:rsid w:val="00FE0097"/>
    <w:rsid w:val="00FE33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F3EDDB-D070-4C61-8E9B-C2A4ED20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B0D"/>
    <w:pPr>
      <w:spacing w:after="0" w:line="48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C70019"/>
    <w:pPr>
      <w:keepNext/>
      <w:keepLines/>
      <w:spacing w:line="360" w:lineRule="auto"/>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C70019"/>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C70019"/>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019"/>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C7001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C70019"/>
    <w:rPr>
      <w:rFonts w:ascii="Times New Roman" w:eastAsiaTheme="majorEastAsia" w:hAnsi="Times New Roman" w:cstheme="majorBidi"/>
      <w:b/>
      <w:sz w:val="24"/>
      <w:szCs w:val="24"/>
    </w:rPr>
  </w:style>
  <w:style w:type="character" w:styleId="Hyperlink">
    <w:name w:val="Hyperlink"/>
    <w:basedOn w:val="DefaultParagraphFont"/>
    <w:uiPriority w:val="99"/>
    <w:rsid w:val="00132C59"/>
    <w:rPr>
      <w:color w:val="0000FF"/>
      <w:u w:val="single"/>
    </w:rPr>
  </w:style>
  <w:style w:type="paragraph" w:styleId="Header">
    <w:name w:val="header"/>
    <w:basedOn w:val="Normal"/>
    <w:link w:val="HeaderChar"/>
    <w:uiPriority w:val="99"/>
    <w:rsid w:val="00132C59"/>
    <w:pPr>
      <w:tabs>
        <w:tab w:val="center" w:pos="4320"/>
        <w:tab w:val="right" w:pos="8640"/>
      </w:tabs>
      <w:spacing w:line="240" w:lineRule="auto"/>
      <w:contextualSpacing w:val="0"/>
      <w:jc w:val="left"/>
    </w:pPr>
    <w:rPr>
      <w:rFonts w:eastAsia="Times New Roman" w:cs="Times New Roman"/>
      <w:sz w:val="20"/>
      <w:szCs w:val="20"/>
      <w:lang w:val="en-US"/>
    </w:rPr>
  </w:style>
  <w:style w:type="character" w:customStyle="1" w:styleId="HeaderChar">
    <w:name w:val="Header Char"/>
    <w:basedOn w:val="DefaultParagraphFont"/>
    <w:link w:val="Header"/>
    <w:uiPriority w:val="99"/>
    <w:rsid w:val="00132C59"/>
    <w:rPr>
      <w:rFonts w:ascii="Times New Roman" w:eastAsia="Times New Roman" w:hAnsi="Times New Roman" w:cs="Times New Roman"/>
      <w:sz w:val="20"/>
      <w:szCs w:val="20"/>
      <w:lang w:val="en-US"/>
    </w:rPr>
  </w:style>
  <w:style w:type="paragraph" w:styleId="Footer">
    <w:name w:val="footer"/>
    <w:basedOn w:val="Normal"/>
    <w:link w:val="FooterChar"/>
    <w:rsid w:val="00132C59"/>
    <w:pPr>
      <w:tabs>
        <w:tab w:val="center" w:pos="4320"/>
        <w:tab w:val="right" w:pos="8640"/>
      </w:tabs>
      <w:spacing w:line="240" w:lineRule="auto"/>
      <w:contextualSpacing w:val="0"/>
      <w:jc w:val="left"/>
    </w:pPr>
    <w:rPr>
      <w:rFonts w:eastAsia="Times New Roman" w:cs="Times New Roman"/>
      <w:sz w:val="20"/>
      <w:szCs w:val="20"/>
      <w:lang w:val="en-US"/>
    </w:rPr>
  </w:style>
  <w:style w:type="character" w:customStyle="1" w:styleId="FooterChar">
    <w:name w:val="Footer Char"/>
    <w:basedOn w:val="DefaultParagraphFont"/>
    <w:link w:val="Footer"/>
    <w:rsid w:val="00132C59"/>
    <w:rPr>
      <w:rFonts w:ascii="Times New Roman" w:eastAsia="Times New Roman" w:hAnsi="Times New Roman" w:cs="Times New Roman"/>
      <w:sz w:val="20"/>
      <w:szCs w:val="20"/>
      <w:lang w:val="en-US"/>
    </w:rPr>
  </w:style>
  <w:style w:type="character" w:styleId="PageNumber">
    <w:name w:val="page number"/>
    <w:basedOn w:val="DefaultParagraphFont"/>
    <w:rsid w:val="00132C59"/>
  </w:style>
  <w:style w:type="paragraph" w:styleId="Title">
    <w:name w:val="Title"/>
    <w:basedOn w:val="Normal"/>
    <w:link w:val="TitleChar"/>
    <w:qFormat/>
    <w:rsid w:val="00132C59"/>
    <w:pPr>
      <w:spacing w:line="240" w:lineRule="auto"/>
      <w:contextualSpacing w:val="0"/>
      <w:jc w:val="center"/>
    </w:pPr>
    <w:rPr>
      <w:rFonts w:eastAsia="Times New Roman" w:cs="Times New Roman"/>
      <w:b/>
      <w:bCs/>
      <w:sz w:val="28"/>
      <w:szCs w:val="24"/>
    </w:rPr>
  </w:style>
  <w:style w:type="character" w:customStyle="1" w:styleId="TitleChar">
    <w:name w:val="Title Char"/>
    <w:basedOn w:val="DefaultParagraphFont"/>
    <w:link w:val="Title"/>
    <w:rsid w:val="00132C59"/>
    <w:rPr>
      <w:rFonts w:ascii="Times New Roman" w:eastAsia="Times New Roman" w:hAnsi="Times New Roman" w:cs="Times New Roman"/>
      <w:b/>
      <w:bCs/>
      <w:sz w:val="28"/>
      <w:szCs w:val="24"/>
    </w:rPr>
  </w:style>
  <w:style w:type="table" w:styleId="TableGrid">
    <w:name w:val="Table Grid"/>
    <w:basedOn w:val="TableNormal"/>
    <w:rsid w:val="00132C5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132C59"/>
  </w:style>
  <w:style w:type="paragraph" w:styleId="Bibliography">
    <w:name w:val="Bibliography"/>
    <w:basedOn w:val="Normal"/>
    <w:next w:val="Normal"/>
    <w:uiPriority w:val="37"/>
    <w:unhideWhenUsed/>
    <w:rsid w:val="00132C59"/>
    <w:pPr>
      <w:spacing w:line="240" w:lineRule="auto"/>
      <w:contextualSpacing w:val="0"/>
      <w:jc w:val="left"/>
    </w:pPr>
    <w:rPr>
      <w:rFonts w:eastAsia="Times New Roman" w:cs="Times New Roman"/>
      <w:sz w:val="20"/>
      <w:szCs w:val="20"/>
      <w:lang w:val="en-US"/>
    </w:rPr>
  </w:style>
  <w:style w:type="paragraph" w:styleId="BalloonText">
    <w:name w:val="Balloon Text"/>
    <w:basedOn w:val="Normal"/>
    <w:link w:val="BalloonTextChar"/>
    <w:uiPriority w:val="99"/>
    <w:semiHidden/>
    <w:unhideWhenUsed/>
    <w:rsid w:val="003B4C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36"/>
    <w:rPr>
      <w:rFonts w:ascii="Tahoma" w:hAnsi="Tahoma" w:cs="Tahoma"/>
      <w:sz w:val="16"/>
      <w:szCs w:val="16"/>
    </w:rPr>
  </w:style>
  <w:style w:type="character" w:styleId="SubtleEmphasis">
    <w:name w:val="Subtle Emphasis"/>
    <w:aliases w:val="Penulis"/>
    <w:uiPriority w:val="19"/>
    <w:qFormat/>
    <w:rsid w:val="0018652A"/>
    <w:rPr>
      <w:b w:val="0"/>
      <w:i w:val="0"/>
      <w:iCs/>
      <w:caps w:val="0"/>
      <w:smallCaps w:val="0"/>
      <w:strike w:val="0"/>
      <w:dstrike w:val="0"/>
      <w:vanish w:val="0"/>
      <w:color w:val="404040"/>
      <w:sz w:val="18"/>
      <w:vertAlign w:val="baseline"/>
    </w:rPr>
  </w:style>
  <w:style w:type="character" w:customStyle="1" w:styleId="SubtitleChar">
    <w:name w:val="Subtitle Char"/>
    <w:link w:val="Subtitle"/>
    <w:uiPriority w:val="11"/>
    <w:rsid w:val="0018652A"/>
    <w:rPr>
      <w:rFonts w:ascii="Times New Roman" w:eastAsia="Times New Roman" w:hAnsi="Times New Roman"/>
      <w:b/>
      <w:sz w:val="30"/>
      <w:szCs w:val="24"/>
      <w:lang w:val="en-US"/>
    </w:rPr>
  </w:style>
  <w:style w:type="paragraph" w:styleId="Subtitle">
    <w:name w:val="Subtitle"/>
    <w:basedOn w:val="Normal"/>
    <w:next w:val="Normal"/>
    <w:link w:val="SubtitleChar"/>
    <w:uiPriority w:val="11"/>
    <w:qFormat/>
    <w:rsid w:val="0018652A"/>
    <w:pPr>
      <w:spacing w:after="200" w:line="240" w:lineRule="auto"/>
      <w:contextualSpacing w:val="0"/>
      <w:jc w:val="center"/>
      <w:outlineLvl w:val="1"/>
    </w:pPr>
    <w:rPr>
      <w:rFonts w:eastAsia="Times New Roman"/>
      <w:b/>
      <w:sz w:val="30"/>
      <w:szCs w:val="24"/>
      <w:lang w:val="en-US"/>
    </w:rPr>
  </w:style>
  <w:style w:type="character" w:customStyle="1" w:styleId="SubtitleChar1">
    <w:name w:val="Subtitle Char1"/>
    <w:basedOn w:val="DefaultParagraphFont"/>
    <w:uiPriority w:val="11"/>
    <w:rsid w:val="0018652A"/>
    <w:rPr>
      <w:rFonts w:eastAsiaTheme="minorEastAsia"/>
      <w:color w:val="5A5A5A" w:themeColor="text1" w:themeTint="A5"/>
      <w:spacing w:val="15"/>
    </w:rPr>
  </w:style>
  <w:style w:type="paragraph" w:styleId="ListParagraph">
    <w:name w:val="List Paragraph"/>
    <w:aliases w:val="List Paragraph Laporan,daftar psutaka,Body of text,List Paragraph1,kepala,Heading Romawi,Body Text Char1,Char Char2,List Paragraph2,Char Char21,Tabel,sub de titre 4,ANNEX,TABEL,Colorful List - Accent 11,kepala 1,Body of textCxSp,Lis"/>
    <w:basedOn w:val="Normal"/>
    <w:link w:val="ListParagraphChar"/>
    <w:uiPriority w:val="34"/>
    <w:qFormat/>
    <w:rsid w:val="008A0732"/>
    <w:pPr>
      <w:ind w:left="720"/>
    </w:pPr>
  </w:style>
  <w:style w:type="character" w:customStyle="1" w:styleId="ListParagraphChar">
    <w:name w:val="List Paragraph Char"/>
    <w:aliases w:val="List Paragraph Laporan Char,daftar psutaka Char,Body of text Char,List Paragraph1 Char,kepala Char,Heading Romawi Char,Body Text Char1 Char,Char Char2 Char,List Paragraph2 Char,Char Char21 Char,Tabel Char,sub de titre 4 Char,Lis Char"/>
    <w:basedOn w:val="DefaultParagraphFont"/>
    <w:link w:val="ListParagraph"/>
    <w:uiPriority w:val="34"/>
    <w:qFormat/>
    <w:locked/>
    <w:rsid w:val="00EC32B3"/>
    <w:rPr>
      <w:rFonts w:ascii="Times New Roman" w:hAnsi="Times New Roman"/>
      <w:sz w:val="24"/>
    </w:rPr>
  </w:style>
  <w:style w:type="paragraph" w:customStyle="1" w:styleId="tole3">
    <w:name w:val="tole3"/>
    <w:basedOn w:val="Normal"/>
    <w:rsid w:val="00D37E0B"/>
    <w:pPr>
      <w:spacing w:line="240" w:lineRule="auto"/>
      <w:contextualSpacing w:val="0"/>
      <w:outlineLvl w:val="0"/>
    </w:pPr>
    <w:rPr>
      <w:rFonts w:ascii="Arial" w:eastAsia="Times New Roman" w:hAnsi="Arial" w:cs="Arial"/>
      <w:b/>
      <w:bCs/>
      <w:sz w:val="20"/>
      <w:szCs w:val="24"/>
      <w:lang w:val="en-US"/>
    </w:rPr>
  </w:style>
  <w:style w:type="paragraph" w:customStyle="1" w:styleId="IEEEParagraph">
    <w:name w:val="IEEE Paragraph"/>
    <w:basedOn w:val="Normal"/>
    <w:link w:val="IEEEParagraphChar"/>
    <w:rsid w:val="00D37E0B"/>
    <w:pPr>
      <w:adjustRightInd w:val="0"/>
      <w:snapToGrid w:val="0"/>
      <w:spacing w:line="240" w:lineRule="auto"/>
      <w:ind w:firstLine="216"/>
      <w:contextualSpacing w:val="0"/>
    </w:pPr>
    <w:rPr>
      <w:rFonts w:eastAsia="SimSun" w:cs="Times New Roman"/>
      <w:sz w:val="20"/>
      <w:szCs w:val="24"/>
      <w:lang w:val="en-AU" w:eastAsia="zh-CN"/>
    </w:rPr>
  </w:style>
  <w:style w:type="character" w:customStyle="1" w:styleId="IEEEParagraphChar">
    <w:name w:val="IEEE Paragraph Char"/>
    <w:link w:val="IEEEParagraph"/>
    <w:rsid w:val="00D37E0B"/>
    <w:rPr>
      <w:rFonts w:ascii="Times New Roman" w:eastAsia="SimSun" w:hAnsi="Times New Roman" w:cs="Times New Roman"/>
      <w:sz w:val="20"/>
      <w:szCs w:val="24"/>
      <w:lang w:val="en-AU" w:eastAsia="zh-CN"/>
    </w:rPr>
  </w:style>
  <w:style w:type="table" w:customStyle="1" w:styleId="TableGrid2">
    <w:name w:val="Table Grid2"/>
    <w:basedOn w:val="TableNormal"/>
    <w:next w:val="TableGrid"/>
    <w:uiPriority w:val="59"/>
    <w:rsid w:val="00FE009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10695"/>
    <w:pPr>
      <w:spacing w:line="240" w:lineRule="auto"/>
    </w:pPr>
    <w:rPr>
      <w:sz w:val="20"/>
      <w:szCs w:val="20"/>
    </w:rPr>
  </w:style>
  <w:style w:type="character" w:customStyle="1" w:styleId="FootnoteTextChar">
    <w:name w:val="Footnote Text Char"/>
    <w:basedOn w:val="DefaultParagraphFont"/>
    <w:link w:val="FootnoteText"/>
    <w:uiPriority w:val="99"/>
    <w:semiHidden/>
    <w:rsid w:val="00A10695"/>
    <w:rPr>
      <w:rFonts w:ascii="Times New Roman" w:hAnsi="Times New Roman"/>
      <w:sz w:val="20"/>
      <w:szCs w:val="20"/>
    </w:rPr>
  </w:style>
  <w:style w:type="character" w:styleId="FootnoteReference">
    <w:name w:val="footnote reference"/>
    <w:basedOn w:val="DefaultParagraphFont"/>
    <w:uiPriority w:val="99"/>
    <w:semiHidden/>
    <w:unhideWhenUsed/>
    <w:rsid w:val="00A10695"/>
    <w:rPr>
      <w:vertAlign w:val="superscript"/>
    </w:rPr>
  </w:style>
  <w:style w:type="paragraph" w:styleId="HTMLPreformatted">
    <w:name w:val="HTML Preformatted"/>
    <w:basedOn w:val="Normal"/>
    <w:link w:val="HTMLPreformattedChar"/>
    <w:uiPriority w:val="99"/>
    <w:semiHidden/>
    <w:unhideWhenUsed/>
    <w:rsid w:val="00C01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01901"/>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320172">
      <w:bodyDiv w:val="1"/>
      <w:marLeft w:val="0"/>
      <w:marRight w:val="0"/>
      <w:marTop w:val="0"/>
      <w:marBottom w:val="0"/>
      <w:divBdr>
        <w:top w:val="none" w:sz="0" w:space="0" w:color="auto"/>
        <w:left w:val="none" w:sz="0" w:space="0" w:color="auto"/>
        <w:bottom w:val="none" w:sz="0" w:space="0" w:color="auto"/>
        <w:right w:val="none" w:sz="0" w:space="0" w:color="auto"/>
      </w:divBdr>
    </w:div>
    <w:div w:id="17636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an@stmikindonesia.ac.id" TargetMode="Externa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brigada.18kancut@gmail.com"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triapriantosundara@stmikindonesia.ac.id" TargetMode="Externa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8B7BB-7198-430C-9BEA-00EA3D6B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9290</Words>
  <Characters>52953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susanti</dc:creator>
  <cp:lastModifiedBy>ACER</cp:lastModifiedBy>
  <cp:revision>4</cp:revision>
  <dcterms:created xsi:type="dcterms:W3CDTF">2019-08-06T03:28:00Z</dcterms:created>
  <dcterms:modified xsi:type="dcterms:W3CDTF">2019-08-06T04:39:00Z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2159322f-c46e-32ca-8c61-fdb3d054e22a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