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01" w:rsidRDefault="00400301" w:rsidP="00132C59">
      <w:pPr>
        <w:spacing w:line="240" w:lineRule="auto"/>
        <w:jc w:val="center"/>
        <w:rPr>
          <w:rFonts w:ascii="Arial" w:hAnsi="Arial" w:cs="Arial"/>
          <w:sz w:val="22"/>
        </w:rPr>
      </w:pPr>
      <w:r>
        <w:rPr>
          <w:rFonts w:ascii="Arial" w:hAnsi="Arial" w:cs="Arial"/>
          <w:sz w:val="32"/>
          <w:szCs w:val="32"/>
        </w:rPr>
        <w:t xml:space="preserve">Analisis Penerimaan Grup Whatsapp Sebagai </w:t>
      </w:r>
      <w:r w:rsidR="00735257">
        <w:rPr>
          <w:rFonts w:ascii="Arial" w:hAnsi="Arial" w:cs="Arial"/>
          <w:sz w:val="32"/>
          <w:szCs w:val="32"/>
        </w:rPr>
        <w:t>Media Komunkasi Dan Diskusi Guru</w:t>
      </w:r>
    </w:p>
    <w:p w:rsidR="00132C59" w:rsidRPr="00E47489" w:rsidRDefault="00132C59" w:rsidP="00132C59">
      <w:pPr>
        <w:spacing w:line="240" w:lineRule="auto"/>
        <w:jc w:val="center"/>
        <w:rPr>
          <w:rFonts w:ascii="Arial" w:hAnsi="Arial" w:cs="Arial"/>
          <w:b/>
          <w:bCs/>
          <w:sz w:val="20"/>
          <w:szCs w:val="20"/>
        </w:rPr>
      </w:pPr>
    </w:p>
    <w:p w:rsidR="00132C59" w:rsidRPr="00E47489" w:rsidRDefault="00400301" w:rsidP="00735257">
      <w:pPr>
        <w:spacing w:line="240" w:lineRule="auto"/>
        <w:jc w:val="center"/>
        <w:rPr>
          <w:rFonts w:ascii="Arial" w:hAnsi="Arial" w:cs="Arial"/>
          <w:b/>
          <w:bCs/>
          <w:sz w:val="20"/>
          <w:szCs w:val="20"/>
          <w:vertAlign w:val="superscript"/>
        </w:rPr>
      </w:pPr>
      <w:r>
        <w:rPr>
          <w:rFonts w:ascii="Arial" w:hAnsi="Arial" w:cs="Arial"/>
          <w:b/>
          <w:bCs/>
          <w:sz w:val="20"/>
          <w:szCs w:val="20"/>
        </w:rPr>
        <w:t>Muhammad Ja’far Shidiq</w:t>
      </w:r>
      <w:r w:rsidR="00132C59" w:rsidRPr="00E47489">
        <w:rPr>
          <w:rFonts w:ascii="Arial" w:hAnsi="Arial" w:cs="Arial"/>
          <w:b/>
          <w:bCs/>
          <w:sz w:val="20"/>
          <w:szCs w:val="20"/>
          <w:vertAlign w:val="superscript"/>
        </w:rPr>
        <w:t>1</w:t>
      </w:r>
      <w:r w:rsidR="00132C59" w:rsidRPr="00E47489">
        <w:rPr>
          <w:rFonts w:ascii="Arial" w:hAnsi="Arial" w:cs="Arial"/>
          <w:b/>
          <w:bCs/>
          <w:sz w:val="20"/>
          <w:szCs w:val="20"/>
        </w:rPr>
        <w:t xml:space="preserve">, </w:t>
      </w:r>
      <w:r>
        <w:rPr>
          <w:rFonts w:ascii="Arial" w:hAnsi="Arial" w:cs="Arial"/>
          <w:b/>
          <w:bCs/>
          <w:sz w:val="20"/>
          <w:szCs w:val="20"/>
        </w:rPr>
        <w:t>Ai Ilah Warnilah</w:t>
      </w:r>
      <w:r w:rsidR="00132C59" w:rsidRPr="00E47489">
        <w:rPr>
          <w:rFonts w:ascii="Arial" w:hAnsi="Arial" w:cs="Arial"/>
          <w:b/>
          <w:bCs/>
          <w:sz w:val="20"/>
          <w:szCs w:val="20"/>
          <w:vertAlign w:val="superscript"/>
        </w:rPr>
        <w:t>2</w:t>
      </w:r>
    </w:p>
    <w:p w:rsidR="00132C59" w:rsidRPr="00E47489" w:rsidRDefault="00132C59" w:rsidP="00132C59">
      <w:pPr>
        <w:spacing w:line="240" w:lineRule="auto"/>
        <w:jc w:val="center"/>
        <w:rPr>
          <w:rFonts w:ascii="Arial" w:hAnsi="Arial" w:cs="Arial"/>
          <w:sz w:val="20"/>
          <w:szCs w:val="20"/>
        </w:rPr>
      </w:pPr>
    </w:p>
    <w:p w:rsidR="00132C59" w:rsidRPr="00E47489" w:rsidRDefault="00132C59" w:rsidP="00400301">
      <w:pPr>
        <w:spacing w:line="240" w:lineRule="auto"/>
        <w:jc w:val="center"/>
        <w:rPr>
          <w:rFonts w:ascii="Arial" w:hAnsi="Arial" w:cs="Arial"/>
          <w:sz w:val="20"/>
          <w:szCs w:val="20"/>
        </w:rPr>
      </w:pPr>
      <w:r w:rsidRPr="00E47489">
        <w:rPr>
          <w:rFonts w:ascii="Arial" w:hAnsi="Arial" w:cs="Arial"/>
          <w:sz w:val="20"/>
          <w:szCs w:val="20"/>
          <w:vertAlign w:val="superscript"/>
        </w:rPr>
        <w:t>1</w:t>
      </w:r>
      <w:r w:rsidR="00400301">
        <w:rPr>
          <w:rFonts w:ascii="Arial" w:hAnsi="Arial" w:cs="Arial"/>
          <w:sz w:val="20"/>
          <w:szCs w:val="20"/>
        </w:rPr>
        <w:t>STMIK Nusa Mandiri</w:t>
      </w:r>
    </w:p>
    <w:p w:rsidR="00132C59" w:rsidRPr="00E47489" w:rsidRDefault="00132C59" w:rsidP="00735257">
      <w:pPr>
        <w:spacing w:line="240" w:lineRule="auto"/>
        <w:jc w:val="center"/>
        <w:rPr>
          <w:rFonts w:ascii="Arial" w:hAnsi="Arial" w:cs="Arial"/>
          <w:sz w:val="20"/>
          <w:szCs w:val="20"/>
        </w:rPr>
      </w:pPr>
      <w:r w:rsidRPr="00E47489">
        <w:rPr>
          <w:rFonts w:ascii="Arial" w:hAnsi="Arial" w:cs="Arial"/>
          <w:sz w:val="20"/>
          <w:szCs w:val="20"/>
        </w:rPr>
        <w:t xml:space="preserve">e-mail: </w:t>
      </w:r>
      <w:r w:rsidR="00735257">
        <w:rPr>
          <w:rFonts w:ascii="Arial" w:hAnsi="Arial" w:cs="Arial"/>
          <w:sz w:val="20"/>
          <w:szCs w:val="20"/>
        </w:rPr>
        <w:fldChar w:fldCharType="begin"/>
      </w:r>
      <w:r w:rsidR="00735257">
        <w:rPr>
          <w:rFonts w:ascii="Arial" w:hAnsi="Arial" w:cs="Arial"/>
          <w:sz w:val="20"/>
          <w:szCs w:val="20"/>
        </w:rPr>
        <w:instrText xml:space="preserve"> HYPERLINK "mailto:</w:instrText>
      </w:r>
      <w:r w:rsidR="00735257" w:rsidRPr="00735257">
        <w:rPr>
          <w:rFonts w:ascii="Arial" w:hAnsi="Arial" w:cs="Arial"/>
          <w:sz w:val="20"/>
          <w:szCs w:val="20"/>
        </w:rPr>
        <w:instrText>ash.shidiq.mj@gmail.com</w:instrText>
      </w:r>
      <w:r w:rsidR="00735257">
        <w:rPr>
          <w:rFonts w:ascii="Arial" w:hAnsi="Arial" w:cs="Arial"/>
          <w:sz w:val="20"/>
          <w:szCs w:val="20"/>
        </w:rPr>
        <w:instrText xml:space="preserve">" </w:instrText>
      </w:r>
      <w:r w:rsidR="00735257">
        <w:rPr>
          <w:rFonts w:ascii="Arial" w:hAnsi="Arial" w:cs="Arial"/>
          <w:sz w:val="20"/>
          <w:szCs w:val="20"/>
        </w:rPr>
        <w:fldChar w:fldCharType="separate"/>
      </w:r>
      <w:r w:rsidR="00735257" w:rsidRPr="00414349">
        <w:rPr>
          <w:rStyle w:val="Hyperlink"/>
          <w:rFonts w:ascii="Arial" w:hAnsi="Arial" w:cs="Arial"/>
          <w:sz w:val="20"/>
          <w:szCs w:val="20"/>
        </w:rPr>
        <w:t>ash.shidiq.mj@gmail.com</w:t>
      </w:r>
      <w:r w:rsidR="00735257">
        <w:rPr>
          <w:rFonts w:ascii="Arial" w:hAnsi="Arial" w:cs="Arial"/>
          <w:sz w:val="20"/>
          <w:szCs w:val="20"/>
        </w:rPr>
        <w:fldChar w:fldCharType="end"/>
      </w:r>
    </w:p>
    <w:p w:rsidR="00132C59" w:rsidRPr="00E47489" w:rsidRDefault="00132C59" w:rsidP="00132C59">
      <w:pPr>
        <w:spacing w:line="240" w:lineRule="auto"/>
        <w:jc w:val="center"/>
        <w:rPr>
          <w:rFonts w:ascii="Arial" w:hAnsi="Arial" w:cs="Arial"/>
          <w:sz w:val="20"/>
          <w:szCs w:val="20"/>
        </w:rPr>
      </w:pPr>
    </w:p>
    <w:p w:rsidR="00132C59" w:rsidRPr="00E47489" w:rsidRDefault="00132C59" w:rsidP="00735257">
      <w:pPr>
        <w:spacing w:line="240" w:lineRule="auto"/>
        <w:jc w:val="center"/>
        <w:rPr>
          <w:rFonts w:ascii="Arial" w:hAnsi="Arial" w:cs="Arial"/>
          <w:sz w:val="20"/>
          <w:szCs w:val="20"/>
        </w:rPr>
      </w:pPr>
      <w:r w:rsidRPr="00E47489">
        <w:rPr>
          <w:rFonts w:ascii="Arial" w:hAnsi="Arial" w:cs="Arial"/>
          <w:sz w:val="20"/>
          <w:szCs w:val="20"/>
          <w:vertAlign w:val="superscript"/>
        </w:rPr>
        <w:t>2</w:t>
      </w:r>
      <w:r w:rsidR="00735257">
        <w:rPr>
          <w:rFonts w:ascii="Arial" w:hAnsi="Arial" w:cs="Arial"/>
          <w:sz w:val="20"/>
          <w:szCs w:val="20"/>
        </w:rPr>
        <w:t>Universitas Bina Sarana Informatika</w:t>
      </w:r>
    </w:p>
    <w:p w:rsidR="00132C59" w:rsidRPr="00E47489" w:rsidRDefault="00132C59" w:rsidP="00735257">
      <w:pPr>
        <w:spacing w:line="240" w:lineRule="auto"/>
        <w:jc w:val="center"/>
        <w:rPr>
          <w:rFonts w:ascii="Arial" w:hAnsi="Arial" w:cs="Arial"/>
          <w:sz w:val="20"/>
          <w:szCs w:val="20"/>
        </w:rPr>
      </w:pPr>
      <w:r w:rsidRPr="00E47489">
        <w:rPr>
          <w:rFonts w:ascii="Arial" w:hAnsi="Arial" w:cs="Arial"/>
          <w:sz w:val="20"/>
          <w:szCs w:val="20"/>
        </w:rPr>
        <w:t xml:space="preserve">e-mail: </w:t>
      </w:r>
      <w:r w:rsidR="00735257">
        <w:rPr>
          <w:rFonts w:ascii="Arial" w:hAnsi="Arial" w:cs="Arial"/>
          <w:sz w:val="20"/>
          <w:szCs w:val="20"/>
        </w:rPr>
        <w:fldChar w:fldCharType="begin"/>
      </w:r>
      <w:r w:rsidR="00735257">
        <w:rPr>
          <w:rFonts w:ascii="Arial" w:hAnsi="Arial" w:cs="Arial"/>
          <w:sz w:val="20"/>
          <w:szCs w:val="20"/>
        </w:rPr>
        <w:instrText xml:space="preserve"> HYPERLINK "mailto:</w:instrText>
      </w:r>
      <w:r w:rsidR="00735257" w:rsidRPr="00735257">
        <w:rPr>
          <w:rFonts w:ascii="Arial" w:hAnsi="Arial" w:cs="Arial"/>
          <w:sz w:val="20"/>
          <w:szCs w:val="20"/>
        </w:rPr>
        <w:instrText>ai.aiw@bsi.ac.id</w:instrText>
      </w:r>
      <w:r w:rsidR="00735257">
        <w:rPr>
          <w:rFonts w:ascii="Arial" w:hAnsi="Arial" w:cs="Arial"/>
          <w:sz w:val="20"/>
          <w:szCs w:val="20"/>
        </w:rPr>
        <w:instrText xml:space="preserve">" </w:instrText>
      </w:r>
      <w:r w:rsidR="00735257">
        <w:rPr>
          <w:rFonts w:ascii="Arial" w:hAnsi="Arial" w:cs="Arial"/>
          <w:sz w:val="20"/>
          <w:szCs w:val="20"/>
        </w:rPr>
        <w:fldChar w:fldCharType="separate"/>
      </w:r>
      <w:r w:rsidR="00735257" w:rsidRPr="00414349">
        <w:rPr>
          <w:rStyle w:val="Hyperlink"/>
          <w:rFonts w:ascii="Arial" w:hAnsi="Arial" w:cs="Arial"/>
          <w:sz w:val="20"/>
          <w:szCs w:val="20"/>
        </w:rPr>
        <w:t>ai.aiw@bsi.ac.id</w:t>
      </w:r>
      <w:r w:rsidR="00735257">
        <w:rPr>
          <w:rFonts w:ascii="Arial" w:hAnsi="Arial" w:cs="Arial"/>
          <w:sz w:val="20"/>
          <w:szCs w:val="20"/>
        </w:rPr>
        <w:fldChar w:fldCharType="end"/>
      </w:r>
    </w:p>
    <w:p w:rsidR="00132C59" w:rsidRPr="00E47489" w:rsidRDefault="00132C59" w:rsidP="00132C59">
      <w:pPr>
        <w:spacing w:line="240" w:lineRule="auto"/>
        <w:jc w:val="center"/>
        <w:rPr>
          <w:rFonts w:ascii="Arial" w:hAnsi="Arial" w:cs="Arial"/>
          <w:sz w:val="20"/>
          <w:szCs w:val="20"/>
        </w:rPr>
      </w:pPr>
    </w:p>
    <w:p w:rsidR="00743368" w:rsidRPr="00E47489" w:rsidRDefault="00743368" w:rsidP="00743368">
      <w:pPr>
        <w:spacing w:line="240" w:lineRule="auto"/>
        <w:jc w:val="center"/>
        <w:rPr>
          <w:rFonts w:ascii="Arial" w:hAnsi="Arial" w:cs="Arial"/>
          <w:color w:val="000000"/>
          <w:sz w:val="20"/>
          <w:szCs w:val="20"/>
        </w:rPr>
      </w:pPr>
      <w:r w:rsidRPr="00E47489">
        <w:rPr>
          <w:rFonts w:ascii="Arial" w:hAnsi="Arial" w:cs="Arial"/>
          <w:b/>
          <w:bCs/>
          <w:i/>
          <w:iCs/>
          <w:color w:val="000000"/>
          <w:sz w:val="20"/>
          <w:szCs w:val="20"/>
        </w:rPr>
        <w:t>Abstrak</w:t>
      </w:r>
    </w:p>
    <w:p w:rsidR="00743368" w:rsidRPr="00E47489" w:rsidRDefault="00400301" w:rsidP="00A0236F">
      <w:pPr>
        <w:pStyle w:val="ListParagraph"/>
        <w:autoSpaceDE w:val="0"/>
        <w:autoSpaceDN w:val="0"/>
        <w:adjustRightInd w:val="0"/>
        <w:spacing w:after="0" w:line="240" w:lineRule="auto"/>
        <w:ind w:left="0"/>
        <w:jc w:val="both"/>
        <w:rPr>
          <w:rFonts w:ascii="Arial" w:hAnsi="Arial"/>
          <w:i/>
          <w:iCs/>
          <w:color w:val="000000"/>
          <w:sz w:val="20"/>
          <w:szCs w:val="20"/>
        </w:rPr>
      </w:pPr>
      <w:r w:rsidRPr="000F68DB">
        <w:rPr>
          <w:rFonts w:asciiTheme="minorBidi" w:hAnsiTheme="minorBidi" w:cstheme="minorBidi"/>
          <w:i/>
          <w:iCs/>
          <w:sz w:val="20"/>
          <w:szCs w:val="20"/>
        </w:rPr>
        <w:t>Manusia merupakan makhluk sosial yang pastinya membutuhkan orang lain untuk memenuhi kebutuhan hidupnya. Ciri dari makhluk sosial adanya interaksi contohnya berkomunikasi.</w:t>
      </w:r>
      <w:r w:rsidRPr="000F68DB">
        <w:rPr>
          <w:rFonts w:asciiTheme="minorBidi" w:hAnsiTheme="minorBidi" w:cstheme="minorBidi"/>
          <w:i/>
          <w:iCs/>
          <w:color w:val="FF0000"/>
          <w:sz w:val="20"/>
          <w:szCs w:val="20"/>
        </w:rPr>
        <w:t xml:space="preserve"> </w:t>
      </w:r>
      <w:r w:rsidRPr="000F68DB">
        <w:rPr>
          <w:rFonts w:asciiTheme="minorBidi" w:hAnsiTheme="minorBidi" w:cstheme="minorBidi"/>
          <w:i/>
          <w:iCs/>
          <w:sz w:val="20"/>
          <w:szCs w:val="20"/>
        </w:rPr>
        <w:t xml:space="preserve">Media untuk berkomunikasi dimasa kini sangatlah bervariasi, salah satunya adalah sosial media. </w:t>
      </w:r>
      <w:r w:rsidRPr="000F68DB">
        <w:rPr>
          <w:rFonts w:asciiTheme="minorBidi" w:hAnsiTheme="minorBidi" w:cstheme="minorBidi"/>
          <w:i/>
          <w:iCs/>
          <w:sz w:val="20"/>
          <w:szCs w:val="20"/>
          <w:shd w:val="clear" w:color="auto" w:fill="FFFFFF"/>
        </w:rPr>
        <w:t>Whatsapp merupakan sarana atau media komunikasi online yang tergolong dalam aplikasi chatting yang menghadirkan fitur obrolan bersama atau grup, dimana beberapa pengguna bisa melakukan obrolan secara bersamaan dalam satu chat.</w:t>
      </w:r>
      <w:r w:rsidRPr="000F68DB">
        <w:rPr>
          <w:rFonts w:asciiTheme="minorBidi" w:hAnsiTheme="minorBidi" w:cstheme="minorBidi"/>
          <w:i/>
          <w:iCs/>
          <w:color w:val="FF0000"/>
          <w:sz w:val="20"/>
          <w:szCs w:val="20"/>
        </w:rPr>
        <w:t xml:space="preserve"> </w:t>
      </w:r>
      <w:r w:rsidRPr="000F68DB">
        <w:rPr>
          <w:rFonts w:asciiTheme="minorBidi" w:hAnsiTheme="minorBidi" w:cstheme="minorBidi"/>
          <w:i/>
          <w:iCs/>
          <w:sz w:val="20"/>
          <w:szCs w:val="20"/>
          <w:shd w:val="clear" w:color="auto" w:fill="FFFFFF"/>
        </w:rPr>
        <w:t xml:space="preserve">Fitur tersebut sangat membantu dan mempermudah pengguna untuk melakukan percakapan secara bersamaan dengan pengguna lainnya, tanpa harus saling bertatap muka secara langsung, bahkan bisa digunakan sebagai media untuk mendiskusikan suatu pembahasan yang sifatnya penting sehingga bisa menghasilkan suatu keputusan. Pesantren Nurul Ihsan menggunakan aplikasi whatsapp sebagai media komunikasi dan diskusi. </w:t>
      </w:r>
      <w:r w:rsidRPr="000F68DB">
        <w:rPr>
          <w:rFonts w:asciiTheme="minorBidi" w:hAnsiTheme="minorBidi" w:cstheme="minorBidi"/>
          <w:i/>
          <w:iCs/>
          <w:sz w:val="20"/>
          <w:szCs w:val="20"/>
        </w:rPr>
        <w:t>Model yang penulis terapkan dalam penelitian ini menggunakan Technology Acceptance Model. Hasil dari penelitian menjelaskan bahwa Persepsi guru tentang kemudahan dalam penggunaan grup whatsapp membuat guru berpersepsi bahwa grup whatsapp bermanfaat sebagai media komunikasi dan diskusi dikalangannya. Persepsi guru tentang manfaat grup whatsapp dan sikap guru untuk mencoba menggunakan grup whatsapp membuat guru berniat untuk menggunakannya. Niat guru untuk menggunakan grup whatsapp membuat grup whatsapp diterima dan digunakan sebagai media komunikasi dan diskusi guru.</w:t>
      </w:r>
      <w:r w:rsidR="00A0236F" w:rsidRPr="00E47489">
        <w:rPr>
          <w:rFonts w:ascii="Arial" w:hAnsi="Arial"/>
          <w:i/>
          <w:iCs/>
          <w:color w:val="000000"/>
          <w:sz w:val="20"/>
          <w:szCs w:val="20"/>
        </w:rPr>
        <w:t xml:space="preserve"> </w:t>
      </w:r>
    </w:p>
    <w:p w:rsidR="00743368" w:rsidRPr="00E47489" w:rsidRDefault="00743368" w:rsidP="00743368">
      <w:pPr>
        <w:spacing w:line="240" w:lineRule="auto"/>
        <w:ind w:firstLine="720"/>
        <w:rPr>
          <w:rFonts w:ascii="Arial" w:hAnsi="Arial" w:cs="Arial"/>
          <w:i/>
          <w:iCs/>
          <w:color w:val="000000"/>
          <w:sz w:val="20"/>
          <w:szCs w:val="20"/>
        </w:rPr>
      </w:pPr>
      <w:r w:rsidRPr="00E47489">
        <w:rPr>
          <w:rFonts w:ascii="Arial" w:hAnsi="Arial" w:cs="Arial"/>
          <w:i/>
          <w:iCs/>
          <w:color w:val="000000"/>
          <w:sz w:val="20"/>
          <w:szCs w:val="20"/>
        </w:rPr>
        <w:t> </w:t>
      </w:r>
    </w:p>
    <w:p w:rsidR="00743368" w:rsidRPr="00E47489" w:rsidRDefault="00743368" w:rsidP="00400301">
      <w:pPr>
        <w:spacing w:line="240" w:lineRule="auto"/>
        <w:rPr>
          <w:rFonts w:ascii="Arial" w:hAnsi="Arial" w:cs="Arial"/>
          <w:i/>
          <w:iCs/>
          <w:color w:val="000000"/>
          <w:sz w:val="20"/>
          <w:szCs w:val="20"/>
        </w:rPr>
      </w:pPr>
      <w:r w:rsidRPr="00E47489">
        <w:rPr>
          <w:rFonts w:ascii="Arial" w:hAnsi="Arial" w:cs="Arial"/>
          <w:b/>
          <w:bCs/>
          <w:i/>
          <w:iCs/>
          <w:color w:val="000000"/>
          <w:sz w:val="20"/>
          <w:szCs w:val="20"/>
        </w:rPr>
        <w:t>Katakunci</w:t>
      </w:r>
      <w:r w:rsidRPr="00E47489">
        <w:rPr>
          <w:rFonts w:ascii="Arial" w:hAnsi="Arial" w:cs="Arial"/>
          <w:i/>
          <w:iCs/>
          <w:color w:val="000000"/>
          <w:sz w:val="20"/>
          <w:szCs w:val="20"/>
        </w:rPr>
        <w:t xml:space="preserve">: </w:t>
      </w:r>
      <w:r w:rsidR="00400301">
        <w:rPr>
          <w:rFonts w:ascii="Arial" w:hAnsi="Arial" w:cs="Arial"/>
          <w:i/>
          <w:iCs/>
          <w:color w:val="000000"/>
          <w:sz w:val="20"/>
          <w:szCs w:val="20"/>
        </w:rPr>
        <w:t>Grup Whatsapp, Technology Acceptance Model, Analisis Jalur</w:t>
      </w:r>
    </w:p>
    <w:p w:rsidR="00743368" w:rsidRPr="00E47489" w:rsidRDefault="00743368" w:rsidP="00743368">
      <w:pPr>
        <w:spacing w:line="240" w:lineRule="auto"/>
        <w:jc w:val="center"/>
        <w:rPr>
          <w:rFonts w:ascii="Arial" w:hAnsi="Arial" w:cs="Arial"/>
          <w:sz w:val="20"/>
          <w:szCs w:val="20"/>
        </w:rPr>
      </w:pPr>
    </w:p>
    <w:p w:rsidR="00132C59" w:rsidRPr="00E47489" w:rsidRDefault="00132C59" w:rsidP="00132C59">
      <w:pPr>
        <w:spacing w:line="240" w:lineRule="auto"/>
        <w:jc w:val="center"/>
        <w:rPr>
          <w:rFonts w:ascii="Arial" w:hAnsi="Arial" w:cs="Arial"/>
          <w:color w:val="000000"/>
          <w:sz w:val="20"/>
          <w:szCs w:val="20"/>
        </w:rPr>
      </w:pPr>
      <w:r w:rsidRPr="00E47489">
        <w:rPr>
          <w:rFonts w:ascii="Arial" w:hAnsi="Arial" w:cs="Arial"/>
          <w:b/>
          <w:bCs/>
          <w:i/>
          <w:iCs/>
          <w:color w:val="000000"/>
          <w:sz w:val="20"/>
          <w:szCs w:val="20"/>
        </w:rPr>
        <w:t>Abstract</w:t>
      </w:r>
    </w:p>
    <w:p w:rsidR="00132C59" w:rsidRDefault="00400301" w:rsidP="00400301">
      <w:pPr>
        <w:spacing w:line="240" w:lineRule="auto"/>
        <w:rPr>
          <w:rFonts w:asciiTheme="minorBidi" w:hAnsiTheme="minorBidi"/>
          <w:i/>
          <w:iCs/>
          <w:color w:val="212121"/>
          <w:sz w:val="20"/>
          <w:szCs w:val="20"/>
          <w:shd w:val="clear" w:color="auto" w:fill="FFFFFF"/>
        </w:rPr>
      </w:pPr>
      <w:r w:rsidRPr="000F68DB">
        <w:rPr>
          <w:rFonts w:asciiTheme="minorBidi" w:hAnsiTheme="minorBidi"/>
          <w:i/>
          <w:iCs/>
          <w:color w:val="212121"/>
          <w:sz w:val="20"/>
          <w:szCs w:val="20"/>
          <w:shd w:val="clear" w:color="auto" w:fill="FFFFFF"/>
        </w:rPr>
        <w:t>Humans are social beings who certainly need others to fulfill their needs. Characteristics of social beings in the presence of interaction for example communicating. Media to communicate in the present is very varied, one of which is social media. Whatsapp is a means or online communication media that belongs to the chat application that presents a chat feature or group, where several users can chat simultaneously in one chat. These features are very helpful and make it easier for users to have conversations simultaneously with other users, without having to face each other face-to-face, and can even be used as a medium to discuss a discussion that is important so that it can produce a decision. Nurul Ihsan Islamic Boarding School uses whatsapp application as a medium of communication and discussion. The model that the writer applies in this study uses the Technology Acceptance Model. The results of the study explain that teachers' perceptions of the ease of using whatsapp groups make teachers perceive that whatsapp groups are useful as a medium of communication and discussion among them. Teacher's perception of whatsapp group benefits and the teacher's attitude to trying to use the whatsapp group makes the teacher intend to use it. The teacher's intention to use whatsapp groups to make whatsapp groups accepted and used as communication media and teacher discussion</w:t>
      </w:r>
    </w:p>
    <w:p w:rsidR="00735257" w:rsidRPr="00400301" w:rsidRDefault="00735257" w:rsidP="00400301">
      <w:pPr>
        <w:spacing w:line="240" w:lineRule="auto"/>
        <w:rPr>
          <w:rFonts w:asciiTheme="minorBidi" w:hAnsiTheme="minorBidi"/>
          <w:i/>
          <w:iCs/>
          <w:color w:val="000000"/>
          <w:sz w:val="16"/>
          <w:szCs w:val="16"/>
        </w:rPr>
      </w:pPr>
    </w:p>
    <w:p w:rsidR="00872599" w:rsidRDefault="00132C59" w:rsidP="00132C59">
      <w:pPr>
        <w:spacing w:line="240" w:lineRule="auto"/>
        <w:rPr>
          <w:rFonts w:ascii="Arial" w:hAnsi="Arial" w:cs="Arial"/>
          <w:i/>
          <w:iCs/>
          <w:color w:val="000000"/>
          <w:sz w:val="20"/>
          <w:szCs w:val="20"/>
          <w:highlight w:val="yellow"/>
        </w:rPr>
      </w:pPr>
      <w:r w:rsidRPr="00E47489">
        <w:rPr>
          <w:rFonts w:ascii="Arial" w:hAnsi="Arial" w:cs="Arial"/>
          <w:b/>
          <w:bCs/>
          <w:i/>
          <w:iCs/>
          <w:color w:val="000000"/>
          <w:sz w:val="20"/>
          <w:szCs w:val="20"/>
        </w:rPr>
        <w:t>Keywords</w:t>
      </w:r>
      <w:r w:rsidRPr="00E47489">
        <w:rPr>
          <w:rFonts w:ascii="Arial" w:hAnsi="Arial" w:cs="Arial"/>
          <w:i/>
          <w:iCs/>
          <w:color w:val="000000"/>
          <w:sz w:val="20"/>
          <w:szCs w:val="20"/>
        </w:rPr>
        <w:t xml:space="preserve">: </w:t>
      </w:r>
      <w:r w:rsidR="00735257">
        <w:rPr>
          <w:rFonts w:ascii="Arial" w:hAnsi="Arial" w:cs="Arial"/>
          <w:i/>
          <w:iCs/>
          <w:color w:val="000000"/>
          <w:sz w:val="20"/>
          <w:szCs w:val="20"/>
        </w:rPr>
        <w:t>Whatsapp Group, Technology Acceptance Model, Path Analysis</w:t>
      </w:r>
    </w:p>
    <w:p w:rsidR="00F00564" w:rsidRPr="00E47489" w:rsidRDefault="00F00564" w:rsidP="00132C59">
      <w:pPr>
        <w:spacing w:line="240" w:lineRule="auto"/>
        <w:rPr>
          <w:rFonts w:ascii="Arial" w:hAnsi="Arial" w:cs="Arial"/>
          <w:i/>
          <w:iCs/>
          <w:color w:val="000000"/>
          <w:sz w:val="20"/>
          <w:szCs w:val="20"/>
          <w:highlight w:val="yellow"/>
        </w:rPr>
        <w:sectPr w:rsidR="00F00564" w:rsidRPr="00E47489" w:rsidSect="00EF5F0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cols w:space="708"/>
          <w:titlePg/>
          <w:docGrid w:linePitch="360"/>
        </w:sectPr>
      </w:pPr>
    </w:p>
    <w:p w:rsidR="00872599" w:rsidRPr="00E47489" w:rsidRDefault="00872599" w:rsidP="00132C59">
      <w:pPr>
        <w:spacing w:line="240" w:lineRule="auto"/>
        <w:rPr>
          <w:rFonts w:ascii="Arial" w:hAnsi="Arial" w:cs="Arial"/>
          <w:i/>
          <w:iCs/>
          <w:color w:val="000000"/>
          <w:sz w:val="20"/>
          <w:szCs w:val="20"/>
          <w:highlight w:val="yellow"/>
        </w:rPr>
      </w:pPr>
    </w:p>
    <w:p w:rsidR="00132C59" w:rsidRPr="00EA1535" w:rsidRDefault="00132C59" w:rsidP="00F00564">
      <w:pPr>
        <w:pStyle w:val="ListParagraph"/>
        <w:numPr>
          <w:ilvl w:val="0"/>
          <w:numId w:val="1"/>
        </w:numPr>
        <w:spacing w:after="0" w:line="240" w:lineRule="auto"/>
        <w:ind w:left="284" w:hanging="284"/>
        <w:rPr>
          <w:rFonts w:ascii="Arial" w:hAnsi="Arial"/>
          <w:b/>
          <w:bCs/>
          <w:sz w:val="20"/>
          <w:szCs w:val="20"/>
        </w:rPr>
      </w:pPr>
      <w:r w:rsidRPr="00EA1535">
        <w:rPr>
          <w:rFonts w:ascii="Arial" w:hAnsi="Arial"/>
          <w:b/>
          <w:bCs/>
          <w:sz w:val="20"/>
          <w:szCs w:val="20"/>
        </w:rPr>
        <w:t>Pendahuluan</w:t>
      </w:r>
    </w:p>
    <w:p w:rsidR="00A0236F" w:rsidRDefault="00735257" w:rsidP="00F00564">
      <w:pPr>
        <w:spacing w:line="240" w:lineRule="auto"/>
        <w:ind w:firstLine="720"/>
        <w:rPr>
          <w:rFonts w:asciiTheme="minorBidi" w:hAnsiTheme="minorBidi"/>
          <w:sz w:val="20"/>
          <w:szCs w:val="20"/>
          <w:shd w:val="clear" w:color="auto" w:fill="FFFFFF"/>
        </w:rPr>
      </w:pPr>
      <w:r w:rsidRPr="00F36D9F">
        <w:rPr>
          <w:rFonts w:asciiTheme="minorBidi" w:hAnsiTheme="minorBidi"/>
          <w:sz w:val="20"/>
          <w:szCs w:val="20"/>
        </w:rPr>
        <w:t xml:space="preserve">Manusia merupakan makhluk sosial yang membutuhkan orang lain dalam </w:t>
      </w:r>
      <w:r w:rsidRPr="00F36D9F">
        <w:rPr>
          <w:rFonts w:asciiTheme="minorBidi" w:hAnsiTheme="minorBidi"/>
          <w:sz w:val="20"/>
          <w:szCs w:val="20"/>
        </w:rPr>
        <w:lastRenderedPageBreak/>
        <w:t>memenuhi kebutuhan hidupnya. C</w:t>
      </w:r>
      <w:r w:rsidRPr="00F36D9F">
        <w:rPr>
          <w:rFonts w:asciiTheme="minorBidi" w:hAnsiTheme="minorBidi"/>
          <w:color w:val="000000"/>
          <w:sz w:val="20"/>
          <w:szCs w:val="20"/>
          <w:shd w:val="clear" w:color="auto" w:fill="FFFFFF"/>
        </w:rPr>
        <w:t>iri manusia sebagai makhluk sosial adalah adanya interaksi sosial dalam hubungannya dengan manusia lain.</w:t>
      </w:r>
      <w:r w:rsidRPr="00F36D9F">
        <w:rPr>
          <w:rFonts w:asciiTheme="minorBidi" w:hAnsiTheme="minorBidi"/>
          <w:sz w:val="20"/>
          <w:szCs w:val="20"/>
        </w:rPr>
        <w:t xml:space="preserve"> Salahsatu dari </w:t>
      </w:r>
      <w:r w:rsidRPr="00F36D9F">
        <w:rPr>
          <w:rFonts w:asciiTheme="minorBidi" w:hAnsiTheme="minorBidi"/>
          <w:sz w:val="20"/>
          <w:szCs w:val="20"/>
        </w:rPr>
        <w:lastRenderedPageBreak/>
        <w:t>interaksi sosial tersebut adalah berkomunikasi</w:t>
      </w:r>
      <w:r w:rsidR="00A0236F">
        <w:rPr>
          <w:rFonts w:asciiTheme="minorBidi" w:hAnsiTheme="minorBidi"/>
          <w:sz w:val="20"/>
          <w:szCs w:val="20"/>
        </w:rPr>
        <w:t xml:space="preserve"> </w:t>
      </w:r>
      <w:r>
        <w:rPr>
          <w:rFonts w:asciiTheme="minorBidi" w:hAnsiTheme="minorBidi"/>
          <w:sz w:val="20"/>
          <w:szCs w:val="20"/>
        </w:rPr>
        <w:fldChar w:fldCharType="begin" w:fldLock="1"/>
      </w:r>
      <w:r w:rsidR="00A0236F">
        <w:rPr>
          <w:rFonts w:asciiTheme="minorBidi" w:hAnsiTheme="minorBidi"/>
          <w:sz w:val="20"/>
          <w:szCs w:val="20"/>
        </w:rPr>
        <w:instrText>ADDIN CSL_CITATION {"citationItems":[{"id":"ITEM-1","itemData":{"author":[{"dropping-particle":"","family":"Al-munawir","given":"Agil Husain","non-dropping-particle":"","parse-names":false,"suffix":""},{"dropping-particle":"","family":"Islam","given":"Jurnal Diskursus","non-dropping-particle":"","parse-names":false,"suffix":""}],"id":"ITEM-1","issued":{"date-parts":[["2013"]]},"page":"484-494","title":"Asrul Muslim","type":"article-journal","volume":"1"},"uris":["http://www.mendeley.com/documents/?uuid=57aa3612-349a-438e-a132-c12a80648a36"]}],"mendeley":{"formattedCitation":"(Al-munawir &amp; Islam, 2013)","plainTextFormattedCitation":"(Al-munawir &amp; Islam, 2013)","previouslyFormattedCitation":"(Al-munawir &amp; Islam, 2013)"},"properties":{"noteIndex":0},"schema":"https://github.com/citation-style-language/schema/raw/master/csl-citation.json"}</w:instrText>
      </w:r>
      <w:r>
        <w:rPr>
          <w:rFonts w:asciiTheme="minorBidi" w:hAnsiTheme="minorBidi"/>
          <w:sz w:val="20"/>
          <w:szCs w:val="20"/>
        </w:rPr>
        <w:fldChar w:fldCharType="separate"/>
      </w:r>
      <w:r w:rsidRPr="00735257">
        <w:rPr>
          <w:rFonts w:asciiTheme="minorBidi" w:hAnsiTheme="minorBidi"/>
          <w:noProof/>
          <w:sz w:val="20"/>
          <w:szCs w:val="20"/>
        </w:rPr>
        <w:t>(Al-munawir &amp; Islam, 2013)</w:t>
      </w:r>
      <w:r>
        <w:rPr>
          <w:rFonts w:asciiTheme="minorBidi" w:hAnsiTheme="minorBidi"/>
          <w:sz w:val="20"/>
          <w:szCs w:val="20"/>
        </w:rPr>
        <w:fldChar w:fldCharType="end"/>
      </w:r>
      <w:r w:rsidR="00132C59" w:rsidRPr="00E47489">
        <w:rPr>
          <w:rFonts w:ascii="Arial" w:hAnsi="Arial" w:cs="Arial"/>
          <w:sz w:val="20"/>
          <w:szCs w:val="20"/>
        </w:rPr>
        <w:t>.</w:t>
      </w:r>
      <w:r w:rsidR="00A0236F" w:rsidRPr="00A0236F">
        <w:rPr>
          <w:rFonts w:asciiTheme="minorBidi" w:hAnsiTheme="minorBidi"/>
          <w:sz w:val="20"/>
          <w:szCs w:val="20"/>
          <w:shd w:val="clear" w:color="auto" w:fill="FFFFFF"/>
        </w:rPr>
        <w:t xml:space="preserve"> </w:t>
      </w:r>
    </w:p>
    <w:p w:rsidR="00EA1535" w:rsidRDefault="00A0236F" w:rsidP="00EA1535">
      <w:pPr>
        <w:spacing w:line="240" w:lineRule="auto"/>
        <w:ind w:firstLine="720"/>
        <w:rPr>
          <w:rFonts w:ascii="Arial" w:hAnsi="Arial" w:cs="Arial"/>
          <w:sz w:val="20"/>
          <w:szCs w:val="20"/>
        </w:rPr>
      </w:pPr>
      <w:r w:rsidRPr="00F36D9F">
        <w:rPr>
          <w:rFonts w:asciiTheme="minorBidi" w:hAnsiTheme="minorBidi"/>
          <w:sz w:val="20"/>
          <w:szCs w:val="20"/>
          <w:shd w:val="clear" w:color="auto" w:fill="FFFFFF"/>
        </w:rPr>
        <w:t>Shanon dan Weaver dalam Wiryanto (2004)  menyatakan bahwa </w:t>
      </w:r>
      <w:r w:rsidRPr="00A0236F">
        <w:fldChar w:fldCharType="begin"/>
      </w:r>
      <w:r w:rsidRPr="00A0236F">
        <w:rPr>
          <w:rFonts w:asciiTheme="minorBidi" w:hAnsiTheme="minorBidi"/>
          <w:sz w:val="20"/>
          <w:szCs w:val="20"/>
        </w:rPr>
        <w:instrText xml:space="preserve"> HYPERLINK "http://www.bintan-s.web.id/2011/07/konseptual-komunikasi.html" </w:instrText>
      </w:r>
      <w:r w:rsidRPr="00A0236F">
        <w:fldChar w:fldCharType="separate"/>
      </w:r>
      <w:r w:rsidRPr="00A0236F">
        <w:rPr>
          <w:rStyle w:val="Hyperlink"/>
          <w:rFonts w:asciiTheme="minorBidi" w:hAnsiTheme="minorBidi"/>
          <w:color w:val="auto"/>
          <w:sz w:val="20"/>
          <w:szCs w:val="20"/>
          <w:u w:val="none"/>
          <w:shd w:val="clear" w:color="auto" w:fill="FFFFFF"/>
        </w:rPr>
        <w:t>komunikasi</w:t>
      </w:r>
      <w:r w:rsidRPr="00A0236F">
        <w:rPr>
          <w:rStyle w:val="Hyperlink"/>
          <w:rFonts w:asciiTheme="minorBidi" w:hAnsiTheme="minorBidi"/>
          <w:color w:val="auto"/>
          <w:sz w:val="20"/>
          <w:szCs w:val="20"/>
          <w:u w:val="none"/>
          <w:shd w:val="clear" w:color="auto" w:fill="FFFFFF"/>
        </w:rPr>
        <w:fldChar w:fldCharType="end"/>
      </w:r>
      <w:r w:rsidRPr="00F36D9F">
        <w:rPr>
          <w:rFonts w:asciiTheme="minorBidi" w:hAnsiTheme="minorBidi"/>
          <w:sz w:val="20"/>
          <w:szCs w:val="20"/>
          <w:shd w:val="clear" w:color="auto" w:fill="FFFFFF"/>
        </w:rPr>
        <w:t> adalah bentuk interaksi manusia yang saling mempengaruhi satu sama lain, sengaja atau tidak sengaja dan tidak terbatas pada bentuk pada bentuk komunikasi verbal, tetapi juga dalam hal ekspresi mu</w:t>
      </w:r>
      <w:r>
        <w:rPr>
          <w:rFonts w:asciiTheme="minorBidi" w:hAnsiTheme="minorBidi"/>
          <w:sz w:val="20"/>
          <w:szCs w:val="20"/>
          <w:shd w:val="clear" w:color="auto" w:fill="FFFFFF"/>
        </w:rPr>
        <w:t xml:space="preserve">ka, lukisan, seni, dan teknologi </w:t>
      </w:r>
      <w:r>
        <w:rPr>
          <w:rFonts w:asciiTheme="minorBidi" w:hAnsiTheme="minorBidi"/>
          <w:sz w:val="20"/>
          <w:szCs w:val="20"/>
          <w:shd w:val="clear" w:color="auto" w:fill="FFFFFF"/>
        </w:rPr>
        <w:fldChar w:fldCharType="begin" w:fldLock="1"/>
      </w:r>
      <w:r>
        <w:rPr>
          <w:rFonts w:asciiTheme="minorBidi" w:hAnsiTheme="minorBidi"/>
          <w:sz w:val="20"/>
          <w:szCs w:val="20"/>
          <w:shd w:val="clear" w:color="auto" w:fill="FFFFFF"/>
        </w:rPr>
        <w:instrText>ADDIN CSL_CITATION {"citationItems":[{"id":"ITEM-1","itemData":{"author":[{"dropping-particle":"","family":"Handayani","given":"Tutut","non-dropping-particle":"","parse-names":false,"suffix":""}],"id":"ITEM-1","issued":{"date-parts":[["0"]]},"title":"Untuk Meningkatkan Kualitas Dalam","type":"article-journal"},"uris":["http://www.mendeley.com/documents/?uuid=74f08747-e552-437a-98d3-15824f0a49e0"]}],"mendeley":{"formattedCitation":"(Handayani, n.d.)","plainTextFormattedCitation":"(Handayani, n.d.)","previouslyFormattedCitation":"(Handayani, n.d.)"},"properties":{"noteIndex":0},"schema":"https://github.com/citation-style-language/schema/raw/master/csl-citation.json"}</w:instrText>
      </w:r>
      <w:r>
        <w:rPr>
          <w:rFonts w:asciiTheme="minorBidi" w:hAnsiTheme="minorBidi"/>
          <w:sz w:val="20"/>
          <w:szCs w:val="20"/>
          <w:shd w:val="clear" w:color="auto" w:fill="FFFFFF"/>
        </w:rPr>
        <w:fldChar w:fldCharType="separate"/>
      </w:r>
      <w:r w:rsidRPr="00A0236F">
        <w:rPr>
          <w:rFonts w:asciiTheme="minorBidi" w:hAnsiTheme="minorBidi"/>
          <w:noProof/>
          <w:sz w:val="20"/>
          <w:szCs w:val="20"/>
          <w:shd w:val="clear" w:color="auto" w:fill="FFFFFF"/>
        </w:rPr>
        <w:t>(Handayani, n.d.)</w:t>
      </w:r>
      <w:r>
        <w:rPr>
          <w:rFonts w:asciiTheme="minorBidi" w:hAnsiTheme="minorBidi"/>
          <w:sz w:val="20"/>
          <w:szCs w:val="20"/>
          <w:shd w:val="clear" w:color="auto" w:fill="FFFFFF"/>
        </w:rPr>
        <w:fldChar w:fldCharType="end"/>
      </w:r>
      <w:r>
        <w:rPr>
          <w:rFonts w:asciiTheme="minorBidi" w:hAnsiTheme="minorBidi"/>
          <w:sz w:val="20"/>
          <w:szCs w:val="20"/>
          <w:shd w:val="clear" w:color="auto" w:fill="FFFFFF"/>
        </w:rPr>
        <w:t>.</w:t>
      </w:r>
    </w:p>
    <w:p w:rsidR="002274DB" w:rsidRPr="00EA1535" w:rsidRDefault="00A0236F" w:rsidP="00EA1535">
      <w:pPr>
        <w:spacing w:line="240" w:lineRule="auto"/>
        <w:ind w:firstLine="720"/>
        <w:rPr>
          <w:rFonts w:ascii="Arial" w:hAnsi="Arial" w:cs="Arial"/>
          <w:sz w:val="20"/>
          <w:szCs w:val="20"/>
        </w:rPr>
      </w:pPr>
      <w:r w:rsidRPr="009E2790">
        <w:rPr>
          <w:rFonts w:asciiTheme="minorBidi" w:hAnsiTheme="minorBidi"/>
          <w:sz w:val="20"/>
          <w:szCs w:val="20"/>
        </w:rPr>
        <w:t>Komunikasi berfungsi sebagai sarana menyampaikan informasi atau sarana untuk mendapatkan informasi</w:t>
      </w:r>
      <w:r>
        <w:rPr>
          <w:rFonts w:asciiTheme="minorBidi" w:hAnsiTheme="minorBidi"/>
          <w:sz w:val="20"/>
          <w:szCs w:val="20"/>
        </w:rPr>
        <w:t xml:space="preserve"> </w:t>
      </w:r>
      <w:r>
        <w:rPr>
          <w:rFonts w:asciiTheme="minorBidi" w:hAnsiTheme="minorBidi"/>
          <w:sz w:val="20"/>
          <w:szCs w:val="20"/>
        </w:rPr>
        <w:fldChar w:fldCharType="begin" w:fldLock="1"/>
      </w:r>
      <w:r>
        <w:rPr>
          <w:rFonts w:asciiTheme="minorBidi" w:hAnsiTheme="minorBidi"/>
          <w:sz w:val="20"/>
          <w:szCs w:val="20"/>
        </w:rPr>
        <w:instrText>ADDIN CSL_CITATION {"citationItems":[{"id":"ITEM-1","itemData":{"abstract":"In the present paper, we show that the reaction of the antitrypanosomatid berenil drug with K2PtCl4 resulted in the synthesis of a covalent Pt(II)-berenil compound of formula [Pt2Cl4 (berenil)2]Cl4·4H2O as shown by IR, 1H, 13C, and 195Pt-NMR. The Pt-berenil compound was tested for in vitro antitumor activity against HL-60 and U-937 human leukemic cells. The results show that the LC70 values of the Pt-berenil are about two-fold lower than those of cis-DDP in both HL-60 and U-937 cell lines. Melting data of Pt-berenil:DNA and berenil:DNA complexes indicate that the platinated compound produces on a DNA secondary structure higher compaction than the berenil ligand. The mobility in agarose gels and the circular dichroism spectra of the compounds:DNA complexes revealed, moreover, that both induce drastic changes on a DNA secondary and tertiary structure. The total reflection X-ray fluorescence data showed, in addition, that DNA platination in Pt-berenil:DNA complexes occurs within minutes after addition of the drug, in contrast to what that observed in cis-DDP:DNA complexes. On the basis of these results, we propose that in Pt-berenil, the berenil ligand acts as a carrier of the active cis-P(II) centers towards DNA.","author":[{"dropping-particle":"","family":"Maulana","given":"Agus","non-dropping-particle":"","parse-names":false,"suffix":""}],"container-title":"Administrasi Keuangan Publik","id":"ITEM-1","issue":"1","issued":{"date-parts":[["2014"]]},"page":"1-3","title":"Tinjauan Mata Kuliah","type":"article-journal","volume":"9"},"uris":["http://www.mendeley.com/documents/?uuid=427030ab-2aeb-4adb-b9ec-2433cdda438e"]}],"mendeley":{"formattedCitation":"(Maulana, 2014)","plainTextFormattedCitation":"(Maulana, 2014)","previouslyFormattedCitation":"(Maulana, 2014)"},"properties":{"noteIndex":0},"schema":"https://github.com/citation-style-language/schema/raw/master/csl-citation.json"}</w:instrText>
      </w:r>
      <w:r>
        <w:rPr>
          <w:rFonts w:asciiTheme="minorBidi" w:hAnsiTheme="minorBidi"/>
          <w:sz w:val="20"/>
          <w:szCs w:val="20"/>
        </w:rPr>
        <w:fldChar w:fldCharType="separate"/>
      </w:r>
      <w:r w:rsidRPr="00A0236F">
        <w:rPr>
          <w:rFonts w:asciiTheme="minorBidi" w:hAnsiTheme="minorBidi"/>
          <w:noProof/>
          <w:sz w:val="20"/>
          <w:szCs w:val="20"/>
        </w:rPr>
        <w:t>(Maulana, 2014)</w:t>
      </w:r>
      <w:r>
        <w:rPr>
          <w:rFonts w:asciiTheme="minorBidi" w:hAnsiTheme="minorBidi"/>
          <w:sz w:val="20"/>
          <w:szCs w:val="20"/>
        </w:rPr>
        <w:fldChar w:fldCharType="end"/>
      </w:r>
      <w:r>
        <w:rPr>
          <w:rFonts w:asciiTheme="minorBidi" w:hAnsiTheme="minorBidi"/>
          <w:sz w:val="20"/>
          <w:szCs w:val="20"/>
        </w:rPr>
        <w:t xml:space="preserve">. </w:t>
      </w:r>
      <w:r w:rsidRPr="009E2790">
        <w:rPr>
          <w:rFonts w:asciiTheme="minorBidi" w:hAnsiTheme="minorBidi"/>
          <w:sz w:val="20"/>
          <w:szCs w:val="20"/>
        </w:rPr>
        <w:t>Informasi sangatlah dibutuhkan oleh manusia, selain sebagai alat untuk menambah wawasan dan pengetahuan, informasi juga bermanfaat untuk membantu kita dalam pengambilan keputusan</w:t>
      </w:r>
      <w:r w:rsidR="002274DB">
        <w:rPr>
          <w:rFonts w:asciiTheme="minorBidi" w:hAnsiTheme="minorBidi"/>
          <w:sz w:val="20"/>
          <w:szCs w:val="20"/>
        </w:rPr>
        <w:t xml:space="preserve"> </w:t>
      </w:r>
      <w:r w:rsidR="002274DB">
        <w:rPr>
          <w:rFonts w:asciiTheme="minorBidi" w:hAnsiTheme="minorBidi"/>
          <w:sz w:val="20"/>
          <w:szCs w:val="20"/>
        </w:rPr>
        <w:fldChar w:fldCharType="begin" w:fldLock="1"/>
      </w:r>
      <w:r w:rsidR="002274DB">
        <w:rPr>
          <w:rFonts w:asciiTheme="minorBidi" w:hAnsiTheme="minorBidi"/>
          <w:sz w:val="20"/>
          <w:szCs w:val="20"/>
        </w:rPr>
        <w:instrText>ADDIN CSL_CITATION {"citationItems":[{"id":"ITEM-1","itemData":{"author":[{"dropping-particle":"","family":"Ajie","given":"Miyarso Dwi","non-dropping-particle":"","parse-names":false,"suffix":""}],"id":"ITEM-1","issued":{"date-parts":[["0"]]},"title":"Sistem Informasi","type":"book"},"uris":["http://www.mendeley.com/documents/?uuid=cd1cde7e-602e-4fe9-b30f-6190930b5d5b"]}],"mendeley":{"formattedCitation":"(Ajie, n.d.)","plainTextFormattedCitation":"(Ajie, n.d.)","previouslyFormattedCitation":"(Ajie, n.d.)"},"properties":{"noteIndex":0},"schema":"https://github.com/citation-style-language/schema/raw/master/csl-citation.json"}</w:instrText>
      </w:r>
      <w:r w:rsidR="002274DB">
        <w:rPr>
          <w:rFonts w:asciiTheme="minorBidi" w:hAnsiTheme="minorBidi"/>
          <w:sz w:val="20"/>
          <w:szCs w:val="20"/>
        </w:rPr>
        <w:fldChar w:fldCharType="separate"/>
      </w:r>
      <w:r w:rsidR="002274DB" w:rsidRPr="002274DB">
        <w:rPr>
          <w:rFonts w:asciiTheme="minorBidi" w:hAnsiTheme="minorBidi"/>
          <w:noProof/>
          <w:sz w:val="20"/>
          <w:szCs w:val="20"/>
        </w:rPr>
        <w:t>(Ajie, n.d.)</w:t>
      </w:r>
      <w:r w:rsidR="002274DB">
        <w:rPr>
          <w:rFonts w:asciiTheme="minorBidi" w:hAnsiTheme="minorBidi"/>
          <w:sz w:val="20"/>
          <w:szCs w:val="20"/>
        </w:rPr>
        <w:fldChar w:fldCharType="end"/>
      </w:r>
      <w:r w:rsidR="002274DB">
        <w:rPr>
          <w:rFonts w:asciiTheme="minorBidi" w:hAnsiTheme="minorBidi"/>
          <w:sz w:val="20"/>
          <w:szCs w:val="20"/>
        </w:rPr>
        <w:t>.</w:t>
      </w:r>
      <w:r w:rsidRPr="00E47489">
        <w:rPr>
          <w:rFonts w:ascii="Arial" w:hAnsi="Arial" w:cs="Arial"/>
          <w:sz w:val="20"/>
          <w:szCs w:val="20"/>
        </w:rPr>
        <w:t xml:space="preserve"> </w:t>
      </w:r>
      <w:r w:rsidR="002274DB" w:rsidRPr="00D7704D">
        <w:rPr>
          <w:rFonts w:asciiTheme="minorBidi" w:hAnsiTheme="minorBidi"/>
          <w:sz w:val="20"/>
          <w:szCs w:val="20"/>
        </w:rPr>
        <w:t xml:space="preserve">Media untuk berkomunikasi dimasa kini sangatlah bervariasi, baik berbentuk cetak, audio maupun visual, salahsatunya adalah sosial media. </w:t>
      </w:r>
      <w:r w:rsidR="002274DB" w:rsidRPr="00B635F5">
        <w:rPr>
          <w:rFonts w:cs="Times New Roman"/>
          <w:color w:val="000000"/>
          <w:szCs w:val="24"/>
        </w:rPr>
        <w:t xml:space="preserve"> </w:t>
      </w:r>
      <w:r w:rsidR="002274DB" w:rsidRPr="00B635F5">
        <w:rPr>
          <w:rFonts w:asciiTheme="minorBidi" w:hAnsiTheme="minorBidi"/>
          <w:sz w:val="20"/>
          <w:szCs w:val="20"/>
        </w:rPr>
        <w:t xml:space="preserve">media berbasis internet yang memungkinkan pengguna berkesempatan untuk berinteraksi dan mempresentasikan diri, baik secara seketika ataupun tertunda, dengan khalayak luas maupun tidak yang mendorong nilai dari </w:t>
      </w:r>
      <w:r w:rsidR="002274DB" w:rsidRPr="00B635F5">
        <w:rPr>
          <w:rFonts w:asciiTheme="minorBidi" w:hAnsiTheme="minorBidi"/>
          <w:i/>
          <w:iCs/>
          <w:sz w:val="20"/>
          <w:szCs w:val="20"/>
        </w:rPr>
        <w:t xml:space="preserve">user-generated content </w:t>
      </w:r>
      <w:r w:rsidR="002274DB" w:rsidRPr="00B635F5">
        <w:rPr>
          <w:rFonts w:asciiTheme="minorBidi" w:hAnsiTheme="minorBidi"/>
          <w:sz w:val="20"/>
          <w:szCs w:val="20"/>
        </w:rPr>
        <w:t xml:space="preserve">dan persepsi interaksi </w:t>
      </w:r>
      <w:r w:rsidR="002274DB">
        <w:rPr>
          <w:rFonts w:asciiTheme="minorBidi" w:hAnsiTheme="minorBidi"/>
          <w:sz w:val="20"/>
          <w:szCs w:val="20"/>
        </w:rPr>
        <w:t>dengan orang lain</w:t>
      </w:r>
      <w:r w:rsidR="002274DB">
        <w:rPr>
          <w:rFonts w:asciiTheme="minorBidi" w:hAnsiTheme="minorBidi"/>
          <w:sz w:val="20"/>
          <w:szCs w:val="20"/>
        </w:rPr>
        <w:fldChar w:fldCharType="begin" w:fldLock="1"/>
      </w:r>
      <w:r w:rsidR="00FD3BF4">
        <w:rPr>
          <w:rFonts w:asciiTheme="minorBidi" w:hAnsiTheme="minorBidi"/>
          <w:sz w:val="20"/>
          <w:szCs w:val="20"/>
        </w:rPr>
        <w:instrText>ADDIN CSL_CITATION {"citationItems":[{"id":"ITEM-1","itemData":{"abstract":"User behavior in sosial media and hoax information are an interesting phenomenon today. Social media is the most effective medium in Hoax's acceptance and dissemination of information. Various backgrounds of user behavior becomes one of the factors that make it easier for them to disseminate information without going through the verification process. Research method uses a qualitative descriptive method with research object of civitas academic environment of President University. The results shows the behavior of social media users in responding Hoax information is quite diverse with a variety of user backgrounds. Users understand the Hoax information and impacts that arise after disseminating the information. The main reason the users spread the information Hoax is to influence the opinions/ attitudes of others. The other reason is to become a viral Social media users also understand that Hoax information can divide the nation. To inhibit the dissemination of hoax information, the role of government and parents is needed as well as the literacy/education of social media usage so that user behavior will be wise in responding to all information received.","author":[{"dropping-particle":"","family":"Rahadi","given":"Dedi Rianto","non-dropping-particle":"","parse-names":false,"suffix":""}],"container-title":"Jurnal Manajemen &amp; Kewirausahaan","id":"ITEM-1","issue":"1","issued":{"date-parts":[["2017"]]},"page":"58-70","title":"Perilaku pengguna dan informasi","type":"article-journal","volume":"5"},"uris":["http://www.mendeley.com/documents/?uuid=a4a6b1bb-554c-4853-92e7-c71d0cd13cd6"]}],"mendeley":{"formattedCitation":"(Rahadi, 2017)","plainTextFormattedCitation":"(Rahadi, 2017)","previouslyFormattedCitation":"(Rahadi, 2017)"},"properties":{"noteIndex":0},"schema":"https://github.com/citation-style-language/schema/raw/master/csl-citation.json"}</w:instrText>
      </w:r>
      <w:r w:rsidR="002274DB">
        <w:rPr>
          <w:rFonts w:asciiTheme="minorBidi" w:hAnsiTheme="minorBidi"/>
          <w:sz w:val="20"/>
          <w:szCs w:val="20"/>
        </w:rPr>
        <w:fldChar w:fldCharType="separate"/>
      </w:r>
      <w:r w:rsidR="002274DB" w:rsidRPr="002274DB">
        <w:rPr>
          <w:rFonts w:asciiTheme="minorBidi" w:hAnsiTheme="minorBidi"/>
          <w:noProof/>
          <w:sz w:val="20"/>
          <w:szCs w:val="20"/>
        </w:rPr>
        <w:t>(Rahadi, 2017)</w:t>
      </w:r>
      <w:r w:rsidR="002274DB">
        <w:rPr>
          <w:rFonts w:asciiTheme="minorBidi" w:hAnsiTheme="minorBidi"/>
          <w:sz w:val="20"/>
          <w:szCs w:val="20"/>
        </w:rPr>
        <w:fldChar w:fldCharType="end"/>
      </w:r>
      <w:r w:rsidR="00EA1535">
        <w:rPr>
          <w:rFonts w:asciiTheme="minorBidi" w:hAnsiTheme="minorBidi"/>
          <w:sz w:val="20"/>
          <w:szCs w:val="20"/>
        </w:rPr>
        <w:t>.</w:t>
      </w:r>
    </w:p>
    <w:p w:rsidR="00EA1535" w:rsidRDefault="00EA1535" w:rsidP="00FD3BF4">
      <w:pPr>
        <w:pStyle w:val="ListParagraph"/>
        <w:spacing w:after="0" w:line="240" w:lineRule="auto"/>
        <w:ind w:left="0" w:firstLine="720"/>
        <w:jc w:val="both"/>
        <w:rPr>
          <w:rFonts w:asciiTheme="minorBidi" w:hAnsiTheme="minorBidi" w:cstheme="minorBidi"/>
          <w:i/>
          <w:iCs/>
          <w:sz w:val="20"/>
          <w:szCs w:val="20"/>
          <w:shd w:val="clear" w:color="auto" w:fill="FFFFFF"/>
        </w:rPr>
      </w:pPr>
      <w:r w:rsidRPr="00E26F2D">
        <w:rPr>
          <w:rFonts w:asciiTheme="minorBidi" w:hAnsiTheme="minorBidi" w:cstheme="minorBidi"/>
          <w:sz w:val="20"/>
          <w:szCs w:val="20"/>
          <w:shd w:val="clear" w:color="auto" w:fill="FFFFFF"/>
        </w:rPr>
        <w:t xml:space="preserve">Whatsapp merupakan sarana atau media komunikasi yang tergolong dalam aplikasi </w:t>
      </w:r>
      <w:r w:rsidRPr="00E26F2D">
        <w:rPr>
          <w:rFonts w:asciiTheme="minorBidi" w:hAnsiTheme="minorBidi" w:cstheme="minorBidi"/>
          <w:i/>
          <w:iCs/>
          <w:sz w:val="20"/>
          <w:szCs w:val="20"/>
          <w:shd w:val="clear" w:color="auto" w:fill="FFFFFF"/>
        </w:rPr>
        <w:t>chatting</w:t>
      </w:r>
      <w:r w:rsidR="00FD3BF4">
        <w:rPr>
          <w:rFonts w:asciiTheme="minorBidi" w:hAnsiTheme="minorBidi" w:cstheme="minorBidi"/>
          <w:i/>
          <w:iCs/>
          <w:sz w:val="20"/>
          <w:szCs w:val="20"/>
          <w:shd w:val="clear" w:color="auto" w:fill="FFFFFF"/>
        </w:rPr>
        <w:fldChar w:fldCharType="begin" w:fldLock="1"/>
      </w:r>
      <w:r w:rsidR="009C1724">
        <w:rPr>
          <w:rFonts w:asciiTheme="minorBidi" w:hAnsiTheme="minorBidi" w:cstheme="minorBidi"/>
          <w:i/>
          <w:iCs/>
          <w:sz w:val="20"/>
          <w:szCs w:val="20"/>
          <w:shd w:val="clear" w:color="auto" w:fill="FFFFFF"/>
        </w:rPr>
        <w:instrText>ADDIN CSL_CITATION {"citationItems":[{"id":"ITEM-1","itemData":{"author":[{"dropping-particle":"","family":"Sukrillah","given":"Ahmad","non-dropping-particle":"","parse-names":false,"suffix":""}],"id":"ITEM-1","issue":"2","issued":{"date-parts":[["2017"]]},"page":"95-104","title":", IA Ratnamulyani 2 , AA Kusumadinata","type":"article-journal","volume":"3"},"uris":["http://www.mendeley.com/documents/?uuid=10f411cf-7945-4b92-b6f7-85147f1cf4e1"]}],"mendeley":{"formattedCitation":"(Sukrillah, 2017)","plainTextFormattedCitation":"(Sukrillah, 2017)","previouslyFormattedCitation":"(Sukrillah, 2017)"},"properties":{"noteIndex":0},"schema":"https://github.com/citation-style-language/schema/raw/master/csl-citation.json"}</w:instrText>
      </w:r>
      <w:r w:rsidR="00FD3BF4">
        <w:rPr>
          <w:rFonts w:asciiTheme="minorBidi" w:hAnsiTheme="minorBidi" w:cstheme="minorBidi"/>
          <w:i/>
          <w:iCs/>
          <w:sz w:val="20"/>
          <w:szCs w:val="20"/>
          <w:shd w:val="clear" w:color="auto" w:fill="FFFFFF"/>
        </w:rPr>
        <w:fldChar w:fldCharType="separate"/>
      </w:r>
      <w:r w:rsidR="00FD3BF4" w:rsidRPr="00FD3BF4">
        <w:rPr>
          <w:rFonts w:asciiTheme="minorBidi" w:hAnsiTheme="minorBidi" w:cstheme="minorBidi"/>
          <w:iCs/>
          <w:noProof/>
          <w:sz w:val="20"/>
          <w:szCs w:val="20"/>
          <w:shd w:val="clear" w:color="auto" w:fill="FFFFFF"/>
        </w:rPr>
        <w:t>(Sukrillah, 2017)</w:t>
      </w:r>
      <w:r w:rsidR="00FD3BF4">
        <w:rPr>
          <w:rFonts w:asciiTheme="minorBidi" w:hAnsiTheme="minorBidi" w:cstheme="minorBidi"/>
          <w:i/>
          <w:iCs/>
          <w:sz w:val="20"/>
          <w:szCs w:val="20"/>
          <w:shd w:val="clear" w:color="auto" w:fill="FFFFFF"/>
        </w:rPr>
        <w:fldChar w:fldCharType="end"/>
      </w:r>
      <w:r w:rsidRPr="00E26F2D">
        <w:rPr>
          <w:rFonts w:asciiTheme="minorBidi" w:hAnsiTheme="minorBidi" w:cstheme="minorBidi"/>
          <w:sz w:val="20"/>
          <w:szCs w:val="20"/>
        </w:rPr>
        <w:t>.</w:t>
      </w:r>
      <w:r w:rsidRPr="00E26F2D">
        <w:rPr>
          <w:rFonts w:asciiTheme="minorBidi" w:hAnsiTheme="minorBidi" w:cstheme="minorBidi"/>
          <w:sz w:val="20"/>
          <w:szCs w:val="20"/>
          <w:shd w:val="clear" w:color="auto" w:fill="FFFFFF"/>
        </w:rPr>
        <w:t xml:space="preserve"> Aplikasi whatsapp ini sangat populer dikalangan masyarakat, bahkan dikutip dari kompas.com pengguna aplikasi </w:t>
      </w:r>
      <w:r w:rsidRPr="00E26F2D">
        <w:rPr>
          <w:rFonts w:asciiTheme="minorBidi" w:hAnsiTheme="minorBidi" w:cstheme="minorBidi"/>
          <w:i/>
          <w:iCs/>
          <w:sz w:val="20"/>
          <w:szCs w:val="20"/>
          <w:shd w:val="clear" w:color="auto" w:fill="FFFFFF"/>
        </w:rPr>
        <w:t>chatting</w:t>
      </w:r>
      <w:r w:rsidRPr="00E26F2D">
        <w:rPr>
          <w:rFonts w:asciiTheme="minorBidi" w:hAnsiTheme="minorBidi" w:cstheme="minorBidi"/>
          <w:sz w:val="20"/>
          <w:szCs w:val="20"/>
          <w:shd w:val="clear" w:color="auto" w:fill="FFFFFF"/>
        </w:rPr>
        <w:t xml:space="preserve"> yang dimiliki </w:t>
      </w:r>
      <w:r w:rsidRPr="00E26F2D">
        <w:rPr>
          <w:rFonts w:asciiTheme="minorBidi" w:hAnsiTheme="minorBidi" w:cstheme="minorBidi"/>
          <w:i/>
          <w:iCs/>
          <w:sz w:val="20"/>
          <w:szCs w:val="20"/>
          <w:shd w:val="clear" w:color="auto" w:fill="FFFFFF"/>
        </w:rPr>
        <w:t xml:space="preserve">Facebook </w:t>
      </w:r>
      <w:r w:rsidRPr="00E26F2D">
        <w:rPr>
          <w:rFonts w:asciiTheme="minorBidi" w:hAnsiTheme="minorBidi" w:cstheme="minorBidi"/>
          <w:sz w:val="20"/>
          <w:szCs w:val="20"/>
          <w:shd w:val="clear" w:color="auto" w:fill="FFFFFF"/>
        </w:rPr>
        <w:t xml:space="preserve">ini hampir menembus 1,5 miliar pengguna. ComScore melaporkan data bulan Januari 2017 di Indonesia aplikasi whatsapp merupakan aplikasi </w:t>
      </w:r>
      <w:r w:rsidRPr="00E26F2D">
        <w:rPr>
          <w:rFonts w:asciiTheme="minorBidi" w:hAnsiTheme="minorBidi" w:cstheme="minorBidi"/>
          <w:i/>
          <w:iCs/>
          <w:sz w:val="20"/>
          <w:szCs w:val="20"/>
          <w:shd w:val="clear" w:color="auto" w:fill="FFFFFF"/>
        </w:rPr>
        <w:t>mobile</w:t>
      </w:r>
      <w:r w:rsidRPr="00E26F2D">
        <w:rPr>
          <w:rFonts w:asciiTheme="minorBidi" w:hAnsiTheme="minorBidi" w:cstheme="minorBidi"/>
          <w:sz w:val="20"/>
          <w:szCs w:val="20"/>
          <w:shd w:val="clear" w:color="auto" w:fill="FFFFFF"/>
        </w:rPr>
        <w:t xml:space="preserve"> terpopuler ke-2 setelah </w:t>
      </w:r>
      <w:r w:rsidRPr="00E26F2D">
        <w:rPr>
          <w:rFonts w:asciiTheme="minorBidi" w:hAnsiTheme="minorBidi" w:cstheme="minorBidi"/>
          <w:i/>
          <w:iCs/>
          <w:sz w:val="20"/>
          <w:szCs w:val="20"/>
          <w:shd w:val="clear" w:color="auto" w:fill="FFFFFF"/>
        </w:rPr>
        <w:t xml:space="preserve">Google Play </w:t>
      </w:r>
      <w:r w:rsidRPr="00E26F2D">
        <w:rPr>
          <w:rFonts w:asciiTheme="minorBidi" w:hAnsiTheme="minorBidi" w:cstheme="minorBidi"/>
          <w:sz w:val="20"/>
          <w:szCs w:val="20"/>
          <w:shd w:val="clear" w:color="auto" w:fill="FFFFFF"/>
        </w:rPr>
        <w:t>dengan jumlah 35 juta lebih pengguna</w:t>
      </w:r>
      <w:r w:rsidRPr="00E26F2D">
        <w:rPr>
          <w:rFonts w:asciiTheme="minorBidi" w:hAnsiTheme="minorBidi" w:cstheme="minorBidi"/>
          <w:i/>
          <w:iCs/>
          <w:sz w:val="20"/>
          <w:szCs w:val="20"/>
          <w:shd w:val="clear" w:color="auto" w:fill="FFFFFF"/>
        </w:rPr>
        <w:t xml:space="preserve">.  </w:t>
      </w:r>
    </w:p>
    <w:p w:rsidR="00EA1535" w:rsidRDefault="00EA1535" w:rsidP="00132C59">
      <w:pPr>
        <w:spacing w:line="240" w:lineRule="auto"/>
        <w:ind w:firstLine="720"/>
        <w:rPr>
          <w:rFonts w:asciiTheme="majorBidi" w:hAnsiTheme="majorBidi" w:cstheme="majorBidi"/>
          <w:shd w:val="clear" w:color="auto" w:fill="FFFFFF"/>
        </w:rPr>
      </w:pPr>
      <w:r w:rsidRPr="00001138">
        <w:rPr>
          <w:rFonts w:asciiTheme="minorBidi" w:hAnsiTheme="minorBidi"/>
          <w:sz w:val="20"/>
          <w:szCs w:val="20"/>
          <w:shd w:val="clear" w:color="auto" w:fill="FFFFFF"/>
        </w:rPr>
        <w:t xml:space="preserve">Kemudahan dalam penggunaannya serta fitur-fitur yang tersedia dalam aplikasi tersebut membuat orang-orang memilih untuk menggunakannya dibanding aplikasi lain. </w:t>
      </w:r>
      <w:r w:rsidRPr="00E26F2D">
        <w:rPr>
          <w:rFonts w:asciiTheme="minorBidi" w:hAnsiTheme="minorBidi"/>
          <w:sz w:val="20"/>
          <w:szCs w:val="20"/>
          <w:shd w:val="clear" w:color="auto" w:fill="FFFFFF"/>
        </w:rPr>
        <w:t xml:space="preserve">Fitur-fitur yang tersedia dalam aplikasi whatsapp sangat mudah difahami juga mudah digunakan, aplikasi </w:t>
      </w:r>
      <w:r w:rsidRPr="00E26F2D">
        <w:rPr>
          <w:rFonts w:asciiTheme="minorBidi" w:hAnsiTheme="minorBidi"/>
          <w:i/>
          <w:iCs/>
          <w:sz w:val="20"/>
          <w:szCs w:val="20"/>
          <w:shd w:val="clear" w:color="auto" w:fill="FFFFFF"/>
        </w:rPr>
        <w:t xml:space="preserve">chatting </w:t>
      </w:r>
      <w:r w:rsidRPr="00E26F2D">
        <w:rPr>
          <w:rFonts w:asciiTheme="minorBidi" w:hAnsiTheme="minorBidi"/>
          <w:sz w:val="20"/>
          <w:szCs w:val="20"/>
          <w:shd w:val="clear" w:color="auto" w:fill="FFFFFF"/>
        </w:rPr>
        <w:t xml:space="preserve">ini mampu memberikan pengalaman kepada pengguna dengan hadirnya, whatsapp </w:t>
      </w:r>
      <w:r w:rsidRPr="00E26F2D">
        <w:rPr>
          <w:rFonts w:asciiTheme="minorBidi" w:hAnsiTheme="minorBidi"/>
          <w:i/>
          <w:iCs/>
          <w:sz w:val="20"/>
          <w:szCs w:val="20"/>
          <w:shd w:val="clear" w:color="auto" w:fill="FFFFFF"/>
        </w:rPr>
        <w:t>story</w:t>
      </w:r>
      <w:r w:rsidRPr="00E26F2D">
        <w:rPr>
          <w:rFonts w:asciiTheme="minorBidi" w:hAnsiTheme="minorBidi"/>
          <w:sz w:val="20"/>
          <w:szCs w:val="20"/>
          <w:shd w:val="clear" w:color="auto" w:fill="FFFFFF"/>
        </w:rPr>
        <w:t>, pesan suara, pesan teks, panggilan suara bahkan panggilan video</w:t>
      </w:r>
      <w:r>
        <w:rPr>
          <w:rFonts w:asciiTheme="majorBidi" w:hAnsiTheme="majorBidi" w:cstheme="majorBidi"/>
          <w:shd w:val="clear" w:color="auto" w:fill="FFFFFF"/>
        </w:rPr>
        <w:t xml:space="preserve">. </w:t>
      </w:r>
    </w:p>
    <w:p w:rsidR="00EA1535" w:rsidRDefault="00EA1535" w:rsidP="00EA1535">
      <w:pPr>
        <w:pStyle w:val="ListParagraph"/>
        <w:spacing w:line="240" w:lineRule="auto"/>
        <w:ind w:left="0" w:firstLine="720"/>
        <w:jc w:val="both"/>
        <w:rPr>
          <w:rFonts w:asciiTheme="majorBidi" w:hAnsiTheme="majorBidi" w:cstheme="majorBidi"/>
          <w:shd w:val="clear" w:color="auto" w:fill="FFFFFF"/>
        </w:rPr>
      </w:pPr>
      <w:r w:rsidRPr="00001138">
        <w:rPr>
          <w:rFonts w:asciiTheme="minorBidi" w:hAnsiTheme="minorBidi"/>
          <w:sz w:val="20"/>
          <w:szCs w:val="20"/>
          <w:shd w:val="clear" w:color="auto" w:fill="FFFFFF"/>
        </w:rPr>
        <w:t>Salahsatu perbedaan yang dihadirkan adalah tidak adanya iklan,</w:t>
      </w:r>
      <w:r w:rsidRPr="00E26F2D">
        <w:rPr>
          <w:rFonts w:asciiTheme="majorBidi" w:hAnsiTheme="majorBidi" w:cstheme="majorBidi"/>
          <w:shd w:val="clear" w:color="auto" w:fill="FFFFFF"/>
        </w:rPr>
        <w:t xml:space="preserve"> </w:t>
      </w:r>
      <w:r w:rsidRPr="00E26F2D">
        <w:rPr>
          <w:rFonts w:asciiTheme="minorBidi" w:hAnsiTheme="minorBidi" w:cstheme="minorBidi"/>
          <w:sz w:val="20"/>
          <w:szCs w:val="20"/>
          <w:shd w:val="clear" w:color="auto" w:fill="FFFFFF"/>
        </w:rPr>
        <w:t xml:space="preserve">serta mudahnya menambahkan kontak whatsapp </w:t>
      </w:r>
      <w:r w:rsidRPr="00E26F2D">
        <w:rPr>
          <w:rFonts w:asciiTheme="minorBidi" w:hAnsiTheme="minorBidi" w:cstheme="minorBidi"/>
          <w:sz w:val="20"/>
          <w:szCs w:val="20"/>
          <w:shd w:val="clear" w:color="auto" w:fill="FFFFFF"/>
        </w:rPr>
        <w:lastRenderedPageBreak/>
        <w:t>pengguna yang lain, cukup dengan menyimpan nomor telepon yang digunakan sebagai id whatsapp, sehingga banyak pengguna yang memilih aplikasi ini sebagai aplikasi untuk melakukan percakapan berupa teks maupun suara</w:t>
      </w:r>
      <w:r>
        <w:rPr>
          <w:rFonts w:asciiTheme="majorBidi" w:hAnsiTheme="majorBidi" w:cstheme="majorBidi"/>
          <w:shd w:val="clear" w:color="auto" w:fill="FFFFFF"/>
        </w:rPr>
        <w:t>.</w:t>
      </w:r>
    </w:p>
    <w:p w:rsidR="00EA1535" w:rsidRDefault="00EA1535" w:rsidP="00EA1535">
      <w:pPr>
        <w:pStyle w:val="ListParagraph"/>
        <w:spacing w:after="0" w:line="240" w:lineRule="auto"/>
        <w:ind w:left="0" w:firstLine="720"/>
        <w:jc w:val="both"/>
        <w:rPr>
          <w:rFonts w:asciiTheme="minorBidi" w:hAnsiTheme="minorBidi"/>
          <w:sz w:val="20"/>
          <w:szCs w:val="20"/>
          <w:shd w:val="clear" w:color="auto" w:fill="FFFFFF"/>
        </w:rPr>
      </w:pPr>
      <w:r w:rsidRPr="00001138">
        <w:rPr>
          <w:rFonts w:asciiTheme="minorBidi" w:hAnsiTheme="minorBidi"/>
          <w:sz w:val="20"/>
          <w:szCs w:val="20"/>
          <w:shd w:val="clear" w:color="auto" w:fill="FFFFFF"/>
        </w:rPr>
        <w:t xml:space="preserve"> </w:t>
      </w:r>
      <w:r>
        <w:rPr>
          <w:rFonts w:asciiTheme="minorBidi" w:hAnsiTheme="minorBidi"/>
          <w:sz w:val="20"/>
          <w:szCs w:val="20"/>
          <w:shd w:val="clear" w:color="auto" w:fill="FFFFFF"/>
        </w:rPr>
        <w:t xml:space="preserve">Selain itu whatsapp juga </w:t>
      </w:r>
      <w:r w:rsidRPr="00001138">
        <w:rPr>
          <w:rFonts w:asciiTheme="minorBidi" w:hAnsiTheme="minorBidi"/>
          <w:sz w:val="20"/>
          <w:szCs w:val="20"/>
          <w:shd w:val="clear" w:color="auto" w:fill="FFFFFF"/>
        </w:rPr>
        <w:t xml:space="preserve">menghadirkan fitur obrolan bersama atau yang disebut grup, dimana beberapa pengguna bisa melakukan obrolan secara bersamaan dalam satu </w:t>
      </w:r>
      <w:r w:rsidRPr="00001138">
        <w:rPr>
          <w:rFonts w:asciiTheme="minorBidi" w:hAnsiTheme="minorBidi"/>
          <w:i/>
          <w:iCs/>
          <w:sz w:val="20"/>
          <w:szCs w:val="20"/>
          <w:shd w:val="clear" w:color="auto" w:fill="FFFFFF"/>
        </w:rPr>
        <w:t>chat</w:t>
      </w:r>
      <w:r w:rsidRPr="00001138">
        <w:rPr>
          <w:rFonts w:asciiTheme="minorBidi" w:hAnsiTheme="minorBidi"/>
          <w:sz w:val="20"/>
          <w:szCs w:val="20"/>
          <w:shd w:val="clear" w:color="auto" w:fill="FFFFFF"/>
        </w:rPr>
        <w:t>, membantu dan mempermudah kepada pengguna untuk melakukan percakapan secara bersamaan dengan pengguna lainnya tanpa harus saling bertatap muka secara langsung, bahkan bisa digunakan sebagai forum untuk mendiskusikan sesuatu pembahasan yang sifatnya penting sehingga bisa menghasilkan suatu keputusan.</w:t>
      </w:r>
    </w:p>
    <w:p w:rsidR="00EF7356" w:rsidRDefault="00EA1535" w:rsidP="00EA1535">
      <w:pPr>
        <w:spacing w:line="240" w:lineRule="auto"/>
        <w:ind w:firstLine="720"/>
        <w:rPr>
          <w:rFonts w:asciiTheme="minorBidi" w:hAnsiTheme="minorBidi"/>
          <w:sz w:val="20"/>
          <w:szCs w:val="20"/>
        </w:rPr>
      </w:pPr>
      <w:r w:rsidRPr="00001138">
        <w:rPr>
          <w:rFonts w:asciiTheme="minorBidi" w:hAnsiTheme="minorBidi"/>
          <w:sz w:val="20"/>
          <w:szCs w:val="20"/>
          <w:shd w:val="clear" w:color="auto" w:fill="FFFFFF"/>
        </w:rPr>
        <w:t>Karena fitur yang disediakan serta kemudahannya dalam melakukan percakapan sebagai media komunikasi antar pengguna, bahkan bisa digunakan untuk sarana berdiskusi,</w:t>
      </w:r>
      <w:r w:rsidRPr="009E2790">
        <w:rPr>
          <w:rFonts w:asciiTheme="majorBidi" w:hAnsiTheme="majorBidi" w:cstheme="majorBidi"/>
          <w:shd w:val="clear" w:color="auto" w:fill="FFFFFF"/>
        </w:rPr>
        <w:t xml:space="preserve"> </w:t>
      </w:r>
      <w:r w:rsidRPr="009E2790">
        <w:rPr>
          <w:rFonts w:asciiTheme="minorBidi" w:hAnsiTheme="minorBidi"/>
          <w:sz w:val="20"/>
          <w:szCs w:val="20"/>
          <w:shd w:val="clear" w:color="auto" w:fill="FFFFFF"/>
        </w:rPr>
        <w:t xml:space="preserve">Teknologi baru ini menjadi salahsatu solusi untuk pengguna dalam melakukan pekerjaannya sehingga banyak digunakan, namun belum ada penelitian secara khusus yang membahas tentang bagaimana penerimaan grup whatsapp </w:t>
      </w:r>
      <w:r w:rsidRPr="00001138">
        <w:rPr>
          <w:rFonts w:asciiTheme="minorBidi" w:hAnsiTheme="minorBidi"/>
          <w:sz w:val="20"/>
          <w:szCs w:val="20"/>
          <w:shd w:val="clear" w:color="auto" w:fill="FFFFFF"/>
        </w:rPr>
        <w:t xml:space="preserve">di Pesantren Nurul Ihsan </w:t>
      </w:r>
      <w:r>
        <w:rPr>
          <w:rFonts w:asciiTheme="minorBidi" w:hAnsiTheme="minorBidi"/>
          <w:sz w:val="20"/>
          <w:szCs w:val="20"/>
          <w:shd w:val="clear" w:color="auto" w:fill="FFFFFF"/>
        </w:rPr>
        <w:t xml:space="preserve">yang </w:t>
      </w:r>
      <w:r w:rsidRPr="00001138">
        <w:rPr>
          <w:rFonts w:asciiTheme="minorBidi" w:hAnsiTheme="minorBidi"/>
          <w:sz w:val="20"/>
          <w:szCs w:val="20"/>
          <w:shd w:val="clear" w:color="auto" w:fill="FFFFFF"/>
        </w:rPr>
        <w:t xml:space="preserve">menggunakan aplikasi ini sebagai media komunikasi dan diskusi oleh guru-gurunya. </w:t>
      </w:r>
      <w:r w:rsidRPr="00001138">
        <w:rPr>
          <w:rFonts w:asciiTheme="minorBidi" w:hAnsiTheme="minorBidi"/>
          <w:sz w:val="20"/>
          <w:szCs w:val="20"/>
        </w:rPr>
        <w:t xml:space="preserve">Penelitian ini akan membahas bagaimana penerimaan grup whatsapp sebagai media komunikasi dan sarana diskusi guru-guru di Pesantren Nurul Ihsan dengan menggunakan </w:t>
      </w:r>
      <w:r w:rsidRPr="00001138">
        <w:rPr>
          <w:rFonts w:asciiTheme="minorBidi" w:hAnsiTheme="minorBidi"/>
          <w:i/>
          <w:iCs/>
          <w:sz w:val="20"/>
          <w:szCs w:val="20"/>
        </w:rPr>
        <w:t>Technology Acceptance Model</w:t>
      </w:r>
      <w:r w:rsidRPr="00001138">
        <w:rPr>
          <w:rFonts w:asciiTheme="minorBidi" w:hAnsiTheme="minorBidi"/>
          <w:sz w:val="20"/>
          <w:szCs w:val="20"/>
        </w:rPr>
        <w:t xml:space="preserve"> (TAM).</w:t>
      </w:r>
    </w:p>
    <w:p w:rsidR="00EA1535" w:rsidRPr="00E47489" w:rsidRDefault="00EA1535" w:rsidP="00EA1535">
      <w:pPr>
        <w:spacing w:line="240" w:lineRule="auto"/>
        <w:ind w:firstLine="720"/>
        <w:rPr>
          <w:rFonts w:ascii="Arial" w:hAnsi="Arial" w:cs="Arial"/>
          <w:sz w:val="20"/>
          <w:szCs w:val="20"/>
        </w:rPr>
      </w:pPr>
    </w:p>
    <w:p w:rsidR="00132C59" w:rsidRDefault="00132C59" w:rsidP="00D73634">
      <w:pPr>
        <w:pStyle w:val="ListParagraph"/>
        <w:numPr>
          <w:ilvl w:val="0"/>
          <w:numId w:val="1"/>
        </w:numPr>
        <w:spacing w:line="240" w:lineRule="auto"/>
        <w:ind w:left="426" w:hanging="426"/>
        <w:rPr>
          <w:rFonts w:ascii="Arial" w:hAnsi="Arial"/>
          <w:b/>
          <w:bCs/>
          <w:sz w:val="20"/>
          <w:szCs w:val="20"/>
        </w:rPr>
      </w:pPr>
      <w:r w:rsidRPr="00EA1535">
        <w:rPr>
          <w:rFonts w:ascii="Arial" w:hAnsi="Arial"/>
          <w:b/>
          <w:bCs/>
          <w:sz w:val="20"/>
          <w:szCs w:val="20"/>
        </w:rPr>
        <w:t>Metode Penelitian</w:t>
      </w:r>
    </w:p>
    <w:p w:rsidR="00FD3BF4" w:rsidRDefault="00FD3BF4" w:rsidP="00FD3BF4">
      <w:pPr>
        <w:pStyle w:val="ListParagraph"/>
        <w:numPr>
          <w:ilvl w:val="1"/>
          <w:numId w:val="3"/>
        </w:numPr>
        <w:spacing w:after="120" w:line="240" w:lineRule="auto"/>
        <w:ind w:left="426" w:hanging="426"/>
        <w:jc w:val="both"/>
        <w:rPr>
          <w:rFonts w:asciiTheme="minorBidi" w:hAnsiTheme="minorBidi" w:cstheme="minorBidi"/>
          <w:color w:val="000000"/>
          <w:sz w:val="20"/>
          <w:szCs w:val="20"/>
        </w:rPr>
      </w:pPr>
      <w:r>
        <w:rPr>
          <w:rFonts w:asciiTheme="minorBidi" w:hAnsiTheme="minorBidi" w:cstheme="minorBidi"/>
          <w:color w:val="000000"/>
          <w:sz w:val="20"/>
          <w:szCs w:val="20"/>
        </w:rPr>
        <w:t>Rumusan Masalah</w:t>
      </w:r>
    </w:p>
    <w:p w:rsidR="00FD3BF4" w:rsidRDefault="00FD3BF4" w:rsidP="00FD3BF4">
      <w:pPr>
        <w:spacing w:line="240" w:lineRule="auto"/>
        <w:ind w:firstLine="720"/>
        <w:rPr>
          <w:rFonts w:asciiTheme="minorBidi" w:hAnsiTheme="minorBidi"/>
          <w:sz w:val="20"/>
          <w:szCs w:val="20"/>
        </w:rPr>
      </w:pPr>
      <w:r w:rsidRPr="00DF42DE">
        <w:rPr>
          <w:rFonts w:asciiTheme="minorBidi" w:hAnsiTheme="minorBidi"/>
          <w:color w:val="000000"/>
          <w:sz w:val="20"/>
          <w:szCs w:val="20"/>
        </w:rPr>
        <w:t xml:space="preserve">Merumuskan masalah adalah hal pertama yang dilakukan dalam penelitian ini, adapun rumusan masalah dalam penelitian ini mengenai </w:t>
      </w:r>
      <w:r w:rsidRPr="00DF42DE">
        <w:rPr>
          <w:rFonts w:asciiTheme="minorBidi" w:hAnsiTheme="minorBidi"/>
          <w:sz w:val="20"/>
          <w:szCs w:val="20"/>
        </w:rPr>
        <w:t>faktor-faktor yang menjadikan grup whatsapp menjadi media komunikasi dan diskusi guru Pesantren Nurul Ihsan.</w:t>
      </w:r>
    </w:p>
    <w:p w:rsidR="00FD3BF4" w:rsidRDefault="00FD3BF4" w:rsidP="00FD3BF4">
      <w:pPr>
        <w:spacing w:line="240" w:lineRule="auto"/>
        <w:ind w:firstLine="720"/>
        <w:rPr>
          <w:rFonts w:asciiTheme="minorBidi" w:hAnsiTheme="minorBidi"/>
          <w:sz w:val="20"/>
          <w:szCs w:val="20"/>
        </w:rPr>
      </w:pPr>
    </w:p>
    <w:p w:rsidR="00FD3BF4" w:rsidRPr="00BB49B0" w:rsidRDefault="00FD3BF4" w:rsidP="00F00564">
      <w:pPr>
        <w:pStyle w:val="ListParagraph"/>
        <w:numPr>
          <w:ilvl w:val="1"/>
          <w:numId w:val="3"/>
        </w:numPr>
        <w:spacing w:after="0" w:line="240" w:lineRule="auto"/>
        <w:ind w:left="426" w:hanging="426"/>
        <w:jc w:val="both"/>
        <w:rPr>
          <w:rFonts w:asciiTheme="minorBidi" w:hAnsiTheme="minorBidi" w:cstheme="minorBidi"/>
          <w:color w:val="000000"/>
          <w:sz w:val="20"/>
          <w:szCs w:val="20"/>
        </w:rPr>
      </w:pPr>
      <w:r>
        <w:rPr>
          <w:rFonts w:asciiTheme="minorBidi" w:hAnsiTheme="minorBidi" w:cstheme="minorBidi"/>
          <w:color w:val="000000"/>
          <w:sz w:val="20"/>
          <w:szCs w:val="20"/>
        </w:rPr>
        <w:t xml:space="preserve">Metode </w:t>
      </w:r>
      <w:r w:rsidRPr="00BB49B0">
        <w:rPr>
          <w:rFonts w:asciiTheme="minorBidi" w:hAnsiTheme="minorBidi" w:cstheme="minorBidi"/>
          <w:color w:val="000000"/>
          <w:sz w:val="20"/>
          <w:szCs w:val="20"/>
        </w:rPr>
        <w:t>Pengumpulan Data</w:t>
      </w:r>
    </w:p>
    <w:p w:rsidR="00FD3BF4" w:rsidRDefault="00FD3BF4" w:rsidP="00F00564">
      <w:pPr>
        <w:spacing w:line="240" w:lineRule="auto"/>
        <w:ind w:firstLine="720"/>
        <w:rPr>
          <w:rFonts w:asciiTheme="minorBidi" w:hAnsiTheme="minorBidi"/>
          <w:color w:val="000000"/>
          <w:sz w:val="20"/>
          <w:szCs w:val="20"/>
        </w:rPr>
      </w:pPr>
      <w:r w:rsidRPr="006B694B">
        <w:rPr>
          <w:rFonts w:asciiTheme="minorBidi" w:hAnsiTheme="minorBidi"/>
          <w:color w:val="000000"/>
          <w:sz w:val="20"/>
          <w:szCs w:val="20"/>
        </w:rPr>
        <w:t xml:space="preserve">Langkah selanjutnya setelah masalah dirumuskan, penulis mengumpulkan data dengan membuat kuesioner atau angket yang berisi 21 pertanyaan dari 5 indikator yang diambil </w:t>
      </w:r>
      <w:r w:rsidRPr="006B694B">
        <w:rPr>
          <w:rFonts w:asciiTheme="minorBidi" w:hAnsiTheme="minorBidi"/>
          <w:color w:val="000000"/>
          <w:sz w:val="20"/>
          <w:szCs w:val="20"/>
        </w:rPr>
        <w:lastRenderedPageBreak/>
        <w:t>dari 5 konstruk model penerimaan teknologi (</w:t>
      </w:r>
      <w:r w:rsidRPr="006B694B">
        <w:rPr>
          <w:rFonts w:asciiTheme="minorBidi" w:hAnsiTheme="minorBidi"/>
          <w:i/>
          <w:iCs/>
          <w:color w:val="000000"/>
          <w:sz w:val="20"/>
          <w:szCs w:val="20"/>
        </w:rPr>
        <w:t>Technology Acceptance Model</w:t>
      </w:r>
      <w:r w:rsidRPr="006B694B">
        <w:rPr>
          <w:rFonts w:asciiTheme="minorBidi" w:hAnsiTheme="minorBidi"/>
          <w:color w:val="000000"/>
          <w:sz w:val="20"/>
          <w:szCs w:val="20"/>
        </w:rPr>
        <w:t xml:space="preserve">). </w:t>
      </w:r>
    </w:p>
    <w:p w:rsidR="00FD3BF4" w:rsidRDefault="00FD3BF4" w:rsidP="00FD3BF4">
      <w:pPr>
        <w:spacing w:line="240" w:lineRule="auto"/>
        <w:ind w:firstLine="720"/>
        <w:rPr>
          <w:rFonts w:ascii="Arial" w:hAnsi="Arial"/>
          <w:bCs/>
          <w:sz w:val="20"/>
          <w:szCs w:val="20"/>
        </w:rPr>
      </w:pPr>
      <w:r w:rsidRPr="006B694B">
        <w:rPr>
          <w:rFonts w:asciiTheme="minorBidi" w:hAnsiTheme="minorBidi"/>
          <w:color w:val="000000"/>
          <w:sz w:val="20"/>
          <w:szCs w:val="20"/>
        </w:rPr>
        <w:t>Kuesioner tersebut dibagikan kepada semua guru yang tergabung dalam grup whatsapp yang ada di Pesantren Nurul Ihsan selaku sampel penelitian dalam penelitian ini, dan kurang le</w:t>
      </w:r>
      <w:r>
        <w:rPr>
          <w:rFonts w:asciiTheme="minorBidi" w:hAnsiTheme="minorBidi"/>
          <w:color w:val="000000"/>
          <w:sz w:val="20"/>
          <w:szCs w:val="20"/>
        </w:rPr>
        <w:t>bih 1 bulan dalam pelaksanaanya</w:t>
      </w:r>
      <w:r>
        <w:rPr>
          <w:rFonts w:ascii="Arial" w:hAnsi="Arial"/>
          <w:bCs/>
          <w:sz w:val="20"/>
          <w:szCs w:val="20"/>
        </w:rPr>
        <w:t>, dan menggunakan skala likert.</w:t>
      </w:r>
    </w:p>
    <w:p w:rsidR="00FD3BF4" w:rsidRDefault="00FD3BF4" w:rsidP="00FD3BF4">
      <w:pPr>
        <w:pStyle w:val="ListParagraph"/>
        <w:spacing w:after="0" w:line="240" w:lineRule="auto"/>
        <w:ind w:left="0"/>
        <w:jc w:val="center"/>
        <w:rPr>
          <w:rFonts w:ascii="Arial" w:hAnsi="Arial"/>
          <w:bCs/>
          <w:sz w:val="20"/>
          <w:szCs w:val="20"/>
        </w:rPr>
      </w:pPr>
      <w:r>
        <w:rPr>
          <w:rFonts w:ascii="Arial" w:hAnsi="Arial"/>
          <w:bCs/>
          <w:sz w:val="20"/>
          <w:szCs w:val="20"/>
        </w:rPr>
        <w:t>Tabel 1. Skala Likert</w:t>
      </w:r>
    </w:p>
    <w:tbl>
      <w:tblPr>
        <w:tblStyle w:val="TableGrid"/>
        <w:tblW w:w="3937" w:type="dxa"/>
        <w:tblInd w:w="140" w:type="dxa"/>
        <w:tblLook w:val="04A0" w:firstRow="1" w:lastRow="0" w:firstColumn="1" w:lastColumn="0" w:noHBand="0" w:noVBand="1"/>
      </w:tblPr>
      <w:tblGrid>
        <w:gridCol w:w="2914"/>
        <w:gridCol w:w="1023"/>
      </w:tblGrid>
      <w:tr w:rsidR="00FD3BF4" w:rsidRPr="003D3562" w:rsidTr="009C1724">
        <w:tc>
          <w:tcPr>
            <w:tcW w:w="2914" w:type="dxa"/>
          </w:tcPr>
          <w:p w:rsidR="00FD3BF4" w:rsidRPr="003D3562" w:rsidRDefault="00FD3BF4" w:rsidP="009C1724">
            <w:pPr>
              <w:autoSpaceDE w:val="0"/>
              <w:autoSpaceDN w:val="0"/>
              <w:adjustRightInd w:val="0"/>
              <w:spacing w:line="240" w:lineRule="auto"/>
              <w:jc w:val="center"/>
              <w:rPr>
                <w:rFonts w:asciiTheme="minorBidi" w:hAnsiTheme="minorBidi" w:cstheme="minorBidi"/>
                <w:b/>
                <w:bCs/>
                <w:sz w:val="20"/>
              </w:rPr>
            </w:pPr>
            <w:proofErr w:type="spellStart"/>
            <w:r w:rsidRPr="003D3562">
              <w:rPr>
                <w:rFonts w:asciiTheme="minorBidi" w:hAnsiTheme="minorBidi" w:cstheme="minorBidi"/>
                <w:b/>
                <w:bCs/>
                <w:sz w:val="20"/>
              </w:rPr>
              <w:t>Kategori</w:t>
            </w:r>
            <w:proofErr w:type="spellEnd"/>
          </w:p>
        </w:tc>
        <w:tc>
          <w:tcPr>
            <w:tcW w:w="1023" w:type="dxa"/>
          </w:tcPr>
          <w:p w:rsidR="00FD3BF4" w:rsidRPr="003D3562" w:rsidRDefault="00FD3BF4" w:rsidP="009C1724">
            <w:pPr>
              <w:autoSpaceDE w:val="0"/>
              <w:autoSpaceDN w:val="0"/>
              <w:adjustRightInd w:val="0"/>
              <w:spacing w:line="240" w:lineRule="auto"/>
              <w:jc w:val="center"/>
              <w:rPr>
                <w:rFonts w:asciiTheme="minorBidi" w:hAnsiTheme="minorBidi" w:cstheme="minorBidi"/>
                <w:b/>
                <w:bCs/>
                <w:sz w:val="20"/>
              </w:rPr>
            </w:pPr>
            <w:proofErr w:type="spellStart"/>
            <w:r w:rsidRPr="003D3562">
              <w:rPr>
                <w:rFonts w:asciiTheme="minorBidi" w:hAnsiTheme="minorBidi" w:cstheme="minorBidi"/>
                <w:b/>
                <w:bCs/>
                <w:sz w:val="20"/>
              </w:rPr>
              <w:t>Skor</w:t>
            </w:r>
            <w:proofErr w:type="spellEnd"/>
          </w:p>
        </w:tc>
      </w:tr>
      <w:tr w:rsidR="00FD3BF4" w:rsidRPr="003D3562" w:rsidTr="009C1724">
        <w:tc>
          <w:tcPr>
            <w:tcW w:w="2914" w:type="dxa"/>
          </w:tcPr>
          <w:p w:rsidR="00FD3BF4" w:rsidRPr="003D3562" w:rsidRDefault="00FD3BF4" w:rsidP="009C1724">
            <w:pPr>
              <w:autoSpaceDE w:val="0"/>
              <w:autoSpaceDN w:val="0"/>
              <w:adjustRightInd w:val="0"/>
              <w:spacing w:line="240" w:lineRule="auto"/>
              <w:jc w:val="center"/>
              <w:rPr>
                <w:rFonts w:asciiTheme="minorBidi" w:hAnsiTheme="minorBidi" w:cstheme="minorBidi"/>
                <w:sz w:val="20"/>
              </w:rPr>
            </w:pPr>
            <w:r w:rsidRPr="003D3562">
              <w:rPr>
                <w:rFonts w:asciiTheme="minorBidi" w:hAnsiTheme="minorBidi" w:cstheme="minorBidi"/>
                <w:sz w:val="20"/>
              </w:rPr>
              <w:t>STS (</w:t>
            </w:r>
            <w:proofErr w:type="spellStart"/>
            <w:r w:rsidRPr="003D3562">
              <w:rPr>
                <w:rFonts w:asciiTheme="minorBidi" w:hAnsiTheme="minorBidi" w:cstheme="minorBidi"/>
                <w:sz w:val="20"/>
              </w:rPr>
              <w:t>Sangat</w:t>
            </w:r>
            <w:proofErr w:type="spellEnd"/>
            <w:r w:rsidRPr="003D3562">
              <w:rPr>
                <w:rFonts w:asciiTheme="minorBidi" w:hAnsiTheme="minorBidi" w:cstheme="minorBidi"/>
                <w:sz w:val="20"/>
              </w:rPr>
              <w:t xml:space="preserve"> </w:t>
            </w:r>
            <w:proofErr w:type="spellStart"/>
            <w:r w:rsidRPr="003D3562">
              <w:rPr>
                <w:rFonts w:asciiTheme="minorBidi" w:hAnsiTheme="minorBidi" w:cstheme="minorBidi"/>
                <w:sz w:val="20"/>
              </w:rPr>
              <w:t>Tidak</w:t>
            </w:r>
            <w:proofErr w:type="spellEnd"/>
            <w:r w:rsidRPr="003D3562">
              <w:rPr>
                <w:rFonts w:asciiTheme="minorBidi" w:hAnsiTheme="minorBidi" w:cstheme="minorBidi"/>
                <w:sz w:val="20"/>
              </w:rPr>
              <w:t xml:space="preserve"> </w:t>
            </w:r>
            <w:proofErr w:type="spellStart"/>
            <w:r w:rsidRPr="003D3562">
              <w:rPr>
                <w:rFonts w:asciiTheme="minorBidi" w:hAnsiTheme="minorBidi" w:cstheme="minorBidi"/>
                <w:sz w:val="20"/>
              </w:rPr>
              <w:t>Setuju</w:t>
            </w:r>
            <w:proofErr w:type="spellEnd"/>
            <w:r w:rsidRPr="003D3562">
              <w:rPr>
                <w:rFonts w:asciiTheme="minorBidi" w:hAnsiTheme="minorBidi" w:cstheme="minorBidi"/>
                <w:sz w:val="20"/>
              </w:rPr>
              <w:t>)</w:t>
            </w:r>
          </w:p>
        </w:tc>
        <w:tc>
          <w:tcPr>
            <w:tcW w:w="1023" w:type="dxa"/>
          </w:tcPr>
          <w:p w:rsidR="00FD3BF4" w:rsidRPr="003D3562" w:rsidRDefault="00FD3BF4" w:rsidP="009C1724">
            <w:pPr>
              <w:autoSpaceDE w:val="0"/>
              <w:autoSpaceDN w:val="0"/>
              <w:adjustRightInd w:val="0"/>
              <w:spacing w:line="240" w:lineRule="auto"/>
              <w:jc w:val="center"/>
              <w:rPr>
                <w:rFonts w:asciiTheme="minorBidi" w:hAnsiTheme="minorBidi" w:cstheme="minorBidi"/>
                <w:sz w:val="20"/>
              </w:rPr>
            </w:pPr>
            <w:r w:rsidRPr="003D3562">
              <w:rPr>
                <w:rFonts w:asciiTheme="minorBidi" w:hAnsiTheme="minorBidi" w:cstheme="minorBidi"/>
                <w:sz w:val="20"/>
              </w:rPr>
              <w:t>1</w:t>
            </w:r>
          </w:p>
        </w:tc>
      </w:tr>
      <w:tr w:rsidR="00FD3BF4" w:rsidRPr="003D3562" w:rsidTr="009C1724">
        <w:tc>
          <w:tcPr>
            <w:tcW w:w="2914" w:type="dxa"/>
          </w:tcPr>
          <w:p w:rsidR="00FD3BF4" w:rsidRPr="003D3562" w:rsidRDefault="00FD3BF4" w:rsidP="009C1724">
            <w:pPr>
              <w:autoSpaceDE w:val="0"/>
              <w:autoSpaceDN w:val="0"/>
              <w:adjustRightInd w:val="0"/>
              <w:spacing w:line="240" w:lineRule="auto"/>
              <w:jc w:val="center"/>
              <w:rPr>
                <w:rFonts w:asciiTheme="minorBidi" w:hAnsiTheme="minorBidi" w:cstheme="minorBidi"/>
                <w:sz w:val="20"/>
              </w:rPr>
            </w:pPr>
            <w:r w:rsidRPr="003D3562">
              <w:rPr>
                <w:rFonts w:asciiTheme="minorBidi" w:hAnsiTheme="minorBidi" w:cstheme="minorBidi"/>
                <w:sz w:val="20"/>
              </w:rPr>
              <w:t>TS (</w:t>
            </w:r>
            <w:proofErr w:type="spellStart"/>
            <w:r w:rsidRPr="003D3562">
              <w:rPr>
                <w:rFonts w:asciiTheme="minorBidi" w:hAnsiTheme="minorBidi" w:cstheme="minorBidi"/>
                <w:sz w:val="20"/>
              </w:rPr>
              <w:t>Tidak</w:t>
            </w:r>
            <w:proofErr w:type="spellEnd"/>
            <w:r w:rsidRPr="003D3562">
              <w:rPr>
                <w:rFonts w:asciiTheme="minorBidi" w:hAnsiTheme="minorBidi" w:cstheme="minorBidi"/>
                <w:sz w:val="20"/>
              </w:rPr>
              <w:t xml:space="preserve"> </w:t>
            </w:r>
            <w:proofErr w:type="spellStart"/>
            <w:r w:rsidRPr="003D3562">
              <w:rPr>
                <w:rFonts w:asciiTheme="minorBidi" w:hAnsiTheme="minorBidi" w:cstheme="minorBidi"/>
                <w:sz w:val="20"/>
              </w:rPr>
              <w:t>Setuju</w:t>
            </w:r>
            <w:proofErr w:type="spellEnd"/>
            <w:r w:rsidRPr="003D3562">
              <w:rPr>
                <w:rFonts w:asciiTheme="minorBidi" w:hAnsiTheme="minorBidi" w:cstheme="minorBidi"/>
                <w:sz w:val="20"/>
              </w:rPr>
              <w:t>)</w:t>
            </w:r>
          </w:p>
        </w:tc>
        <w:tc>
          <w:tcPr>
            <w:tcW w:w="1023" w:type="dxa"/>
          </w:tcPr>
          <w:p w:rsidR="00FD3BF4" w:rsidRPr="003D3562" w:rsidRDefault="00FD3BF4" w:rsidP="009C1724">
            <w:pPr>
              <w:autoSpaceDE w:val="0"/>
              <w:autoSpaceDN w:val="0"/>
              <w:adjustRightInd w:val="0"/>
              <w:spacing w:line="240" w:lineRule="auto"/>
              <w:jc w:val="center"/>
              <w:rPr>
                <w:rFonts w:asciiTheme="minorBidi" w:hAnsiTheme="minorBidi" w:cstheme="minorBidi"/>
                <w:sz w:val="20"/>
              </w:rPr>
            </w:pPr>
            <w:r w:rsidRPr="003D3562">
              <w:rPr>
                <w:rFonts w:asciiTheme="minorBidi" w:hAnsiTheme="minorBidi" w:cstheme="minorBidi"/>
                <w:sz w:val="20"/>
              </w:rPr>
              <w:t>2</w:t>
            </w:r>
          </w:p>
        </w:tc>
      </w:tr>
      <w:tr w:rsidR="00FD3BF4" w:rsidRPr="003D3562" w:rsidTr="009C1724">
        <w:tc>
          <w:tcPr>
            <w:tcW w:w="2914" w:type="dxa"/>
          </w:tcPr>
          <w:p w:rsidR="00FD3BF4" w:rsidRPr="003D3562" w:rsidRDefault="00FD3BF4" w:rsidP="009C1724">
            <w:pPr>
              <w:autoSpaceDE w:val="0"/>
              <w:autoSpaceDN w:val="0"/>
              <w:adjustRightInd w:val="0"/>
              <w:spacing w:line="240" w:lineRule="auto"/>
              <w:jc w:val="center"/>
              <w:rPr>
                <w:rFonts w:asciiTheme="minorBidi" w:hAnsiTheme="minorBidi" w:cstheme="minorBidi"/>
                <w:sz w:val="20"/>
              </w:rPr>
            </w:pPr>
            <w:r w:rsidRPr="003D3562">
              <w:rPr>
                <w:rFonts w:asciiTheme="minorBidi" w:hAnsiTheme="minorBidi" w:cstheme="minorBidi"/>
                <w:sz w:val="20"/>
              </w:rPr>
              <w:t>C (</w:t>
            </w:r>
            <w:proofErr w:type="spellStart"/>
            <w:r w:rsidRPr="003D3562">
              <w:rPr>
                <w:rFonts w:asciiTheme="minorBidi" w:hAnsiTheme="minorBidi" w:cstheme="minorBidi"/>
                <w:sz w:val="20"/>
              </w:rPr>
              <w:t>Cukup</w:t>
            </w:r>
            <w:proofErr w:type="spellEnd"/>
            <w:r w:rsidRPr="003D3562">
              <w:rPr>
                <w:rFonts w:asciiTheme="minorBidi" w:hAnsiTheme="minorBidi" w:cstheme="minorBidi"/>
                <w:sz w:val="20"/>
              </w:rPr>
              <w:t>)</w:t>
            </w:r>
          </w:p>
        </w:tc>
        <w:tc>
          <w:tcPr>
            <w:tcW w:w="1023" w:type="dxa"/>
          </w:tcPr>
          <w:p w:rsidR="00FD3BF4" w:rsidRPr="003D3562" w:rsidRDefault="00FD3BF4" w:rsidP="009C1724">
            <w:pPr>
              <w:autoSpaceDE w:val="0"/>
              <w:autoSpaceDN w:val="0"/>
              <w:adjustRightInd w:val="0"/>
              <w:spacing w:line="240" w:lineRule="auto"/>
              <w:jc w:val="center"/>
              <w:rPr>
                <w:rFonts w:asciiTheme="minorBidi" w:hAnsiTheme="minorBidi" w:cstheme="minorBidi"/>
                <w:sz w:val="20"/>
              </w:rPr>
            </w:pPr>
            <w:r w:rsidRPr="003D3562">
              <w:rPr>
                <w:rFonts w:asciiTheme="minorBidi" w:hAnsiTheme="minorBidi" w:cstheme="minorBidi"/>
                <w:sz w:val="20"/>
              </w:rPr>
              <w:t>3</w:t>
            </w:r>
          </w:p>
        </w:tc>
      </w:tr>
      <w:tr w:rsidR="00FD3BF4" w:rsidRPr="003D3562" w:rsidTr="009C1724">
        <w:tc>
          <w:tcPr>
            <w:tcW w:w="2914" w:type="dxa"/>
          </w:tcPr>
          <w:p w:rsidR="00FD3BF4" w:rsidRPr="003D3562" w:rsidRDefault="00FD3BF4" w:rsidP="009C1724">
            <w:pPr>
              <w:autoSpaceDE w:val="0"/>
              <w:autoSpaceDN w:val="0"/>
              <w:adjustRightInd w:val="0"/>
              <w:spacing w:line="240" w:lineRule="auto"/>
              <w:jc w:val="center"/>
              <w:rPr>
                <w:rFonts w:asciiTheme="minorBidi" w:hAnsiTheme="minorBidi" w:cstheme="minorBidi"/>
                <w:sz w:val="20"/>
              </w:rPr>
            </w:pPr>
            <w:r w:rsidRPr="003D3562">
              <w:rPr>
                <w:rFonts w:asciiTheme="minorBidi" w:hAnsiTheme="minorBidi" w:cstheme="minorBidi"/>
                <w:sz w:val="20"/>
              </w:rPr>
              <w:t>S (</w:t>
            </w:r>
            <w:proofErr w:type="spellStart"/>
            <w:r w:rsidRPr="003D3562">
              <w:rPr>
                <w:rFonts w:asciiTheme="minorBidi" w:hAnsiTheme="minorBidi" w:cstheme="minorBidi"/>
                <w:sz w:val="20"/>
              </w:rPr>
              <w:t>Setuju</w:t>
            </w:r>
            <w:proofErr w:type="spellEnd"/>
            <w:r w:rsidRPr="003D3562">
              <w:rPr>
                <w:rFonts w:asciiTheme="minorBidi" w:hAnsiTheme="minorBidi" w:cstheme="minorBidi"/>
                <w:sz w:val="20"/>
              </w:rPr>
              <w:t>)</w:t>
            </w:r>
          </w:p>
        </w:tc>
        <w:tc>
          <w:tcPr>
            <w:tcW w:w="1023" w:type="dxa"/>
          </w:tcPr>
          <w:p w:rsidR="00FD3BF4" w:rsidRPr="003D3562" w:rsidRDefault="00FD3BF4" w:rsidP="009C1724">
            <w:pPr>
              <w:autoSpaceDE w:val="0"/>
              <w:autoSpaceDN w:val="0"/>
              <w:adjustRightInd w:val="0"/>
              <w:spacing w:line="240" w:lineRule="auto"/>
              <w:jc w:val="center"/>
              <w:rPr>
                <w:rFonts w:asciiTheme="minorBidi" w:hAnsiTheme="minorBidi" w:cstheme="minorBidi"/>
                <w:sz w:val="20"/>
              </w:rPr>
            </w:pPr>
            <w:r w:rsidRPr="003D3562">
              <w:rPr>
                <w:rFonts w:asciiTheme="minorBidi" w:hAnsiTheme="minorBidi" w:cstheme="minorBidi"/>
                <w:sz w:val="20"/>
              </w:rPr>
              <w:t>4</w:t>
            </w:r>
          </w:p>
        </w:tc>
      </w:tr>
      <w:tr w:rsidR="00FD3BF4" w:rsidRPr="003D3562" w:rsidTr="009C1724">
        <w:tc>
          <w:tcPr>
            <w:tcW w:w="2914" w:type="dxa"/>
          </w:tcPr>
          <w:p w:rsidR="00FD3BF4" w:rsidRPr="003D3562" w:rsidRDefault="00FD3BF4" w:rsidP="009C1724">
            <w:pPr>
              <w:autoSpaceDE w:val="0"/>
              <w:autoSpaceDN w:val="0"/>
              <w:adjustRightInd w:val="0"/>
              <w:spacing w:line="240" w:lineRule="auto"/>
              <w:jc w:val="center"/>
              <w:rPr>
                <w:rFonts w:asciiTheme="minorBidi" w:hAnsiTheme="minorBidi" w:cstheme="minorBidi"/>
                <w:sz w:val="20"/>
              </w:rPr>
            </w:pPr>
            <w:r w:rsidRPr="003D3562">
              <w:rPr>
                <w:rFonts w:asciiTheme="minorBidi" w:hAnsiTheme="minorBidi" w:cstheme="minorBidi"/>
                <w:sz w:val="20"/>
              </w:rPr>
              <w:t>SS (</w:t>
            </w:r>
            <w:proofErr w:type="spellStart"/>
            <w:r w:rsidRPr="003D3562">
              <w:rPr>
                <w:rFonts w:asciiTheme="minorBidi" w:hAnsiTheme="minorBidi" w:cstheme="minorBidi"/>
                <w:sz w:val="20"/>
              </w:rPr>
              <w:t>Sangat</w:t>
            </w:r>
            <w:proofErr w:type="spellEnd"/>
            <w:r w:rsidRPr="003D3562">
              <w:rPr>
                <w:rFonts w:asciiTheme="minorBidi" w:hAnsiTheme="minorBidi" w:cstheme="minorBidi"/>
                <w:sz w:val="20"/>
              </w:rPr>
              <w:t xml:space="preserve"> </w:t>
            </w:r>
            <w:proofErr w:type="spellStart"/>
            <w:r w:rsidRPr="003D3562">
              <w:rPr>
                <w:rFonts w:asciiTheme="minorBidi" w:hAnsiTheme="minorBidi" w:cstheme="minorBidi"/>
                <w:sz w:val="20"/>
              </w:rPr>
              <w:t>Setuju</w:t>
            </w:r>
            <w:proofErr w:type="spellEnd"/>
            <w:r w:rsidRPr="003D3562">
              <w:rPr>
                <w:rFonts w:asciiTheme="minorBidi" w:hAnsiTheme="minorBidi" w:cstheme="minorBidi"/>
                <w:sz w:val="20"/>
              </w:rPr>
              <w:t>)</w:t>
            </w:r>
          </w:p>
        </w:tc>
        <w:tc>
          <w:tcPr>
            <w:tcW w:w="1023" w:type="dxa"/>
          </w:tcPr>
          <w:p w:rsidR="00FD3BF4" w:rsidRPr="003D3562" w:rsidRDefault="00FD3BF4" w:rsidP="009C1724">
            <w:pPr>
              <w:autoSpaceDE w:val="0"/>
              <w:autoSpaceDN w:val="0"/>
              <w:adjustRightInd w:val="0"/>
              <w:spacing w:line="240" w:lineRule="auto"/>
              <w:jc w:val="center"/>
              <w:rPr>
                <w:rFonts w:asciiTheme="minorBidi" w:hAnsiTheme="minorBidi" w:cstheme="minorBidi"/>
                <w:sz w:val="20"/>
              </w:rPr>
            </w:pPr>
            <w:r w:rsidRPr="003D3562">
              <w:rPr>
                <w:rFonts w:asciiTheme="minorBidi" w:hAnsiTheme="minorBidi" w:cstheme="minorBidi"/>
                <w:sz w:val="20"/>
              </w:rPr>
              <w:t>5</w:t>
            </w:r>
          </w:p>
        </w:tc>
      </w:tr>
    </w:tbl>
    <w:p w:rsidR="00FD3BF4" w:rsidRPr="00EA1535" w:rsidRDefault="00FD3BF4" w:rsidP="00FD3BF4">
      <w:pPr>
        <w:pStyle w:val="ListParagraph"/>
        <w:spacing w:line="240" w:lineRule="auto"/>
        <w:ind w:left="426"/>
        <w:rPr>
          <w:rFonts w:ascii="Arial" w:hAnsi="Arial"/>
          <w:b/>
          <w:bCs/>
          <w:sz w:val="20"/>
          <w:szCs w:val="20"/>
        </w:rPr>
      </w:pPr>
    </w:p>
    <w:p w:rsidR="00FD3BF4" w:rsidRDefault="00FD3BF4" w:rsidP="00F00564">
      <w:pPr>
        <w:pStyle w:val="ListParagraph"/>
        <w:numPr>
          <w:ilvl w:val="1"/>
          <w:numId w:val="3"/>
        </w:numPr>
        <w:spacing w:after="0" w:line="240" w:lineRule="auto"/>
        <w:ind w:left="426"/>
        <w:jc w:val="both"/>
        <w:rPr>
          <w:rFonts w:asciiTheme="minorBidi" w:hAnsiTheme="minorBidi" w:cstheme="minorBidi"/>
          <w:color w:val="000000"/>
          <w:sz w:val="20"/>
          <w:szCs w:val="20"/>
        </w:rPr>
      </w:pPr>
      <w:r w:rsidRPr="00BB49B0">
        <w:rPr>
          <w:rFonts w:asciiTheme="minorBidi" w:hAnsiTheme="minorBidi" w:cstheme="minorBidi"/>
          <w:color w:val="000000"/>
          <w:sz w:val="20"/>
          <w:szCs w:val="20"/>
        </w:rPr>
        <w:t>Analisis Data</w:t>
      </w:r>
    </w:p>
    <w:p w:rsidR="00FD3BF4" w:rsidRPr="006B694B" w:rsidRDefault="00FD3BF4" w:rsidP="00F00564">
      <w:pPr>
        <w:spacing w:line="240" w:lineRule="auto"/>
        <w:ind w:firstLine="720"/>
        <w:rPr>
          <w:rFonts w:asciiTheme="minorBidi" w:hAnsiTheme="minorBidi"/>
          <w:color w:val="000000"/>
          <w:sz w:val="20"/>
          <w:szCs w:val="20"/>
        </w:rPr>
      </w:pPr>
      <w:r w:rsidRPr="006B694B">
        <w:rPr>
          <w:rFonts w:asciiTheme="minorBidi" w:hAnsiTheme="minorBidi"/>
          <w:color w:val="000000"/>
          <w:sz w:val="20"/>
          <w:szCs w:val="20"/>
        </w:rPr>
        <w:t>Setelah data terkumpul dari langkah sebelumnya, maka hal yang dilakukan oleh penulis adalah menganalisis data yang telah tersedia. Secara garis besar, Suharsimi Arikunto dalam bukunya yang berjudul “Prosedur Penelitian”, menyebutkan 3 langkah dalam menganalisis data yaitu : Persiapan, Tabulasi dan Penerapan data sesuai dengan model analisis.</w:t>
      </w:r>
    </w:p>
    <w:p w:rsidR="00872599" w:rsidRDefault="00872599" w:rsidP="00FD3BF4">
      <w:pPr>
        <w:spacing w:line="240" w:lineRule="auto"/>
        <w:rPr>
          <w:rFonts w:ascii="Arial" w:hAnsi="Arial" w:cs="Arial"/>
          <w:sz w:val="20"/>
          <w:szCs w:val="20"/>
        </w:rPr>
      </w:pPr>
    </w:p>
    <w:p w:rsidR="00FD3BF4" w:rsidRPr="00FD3BF4" w:rsidRDefault="00FD3BF4" w:rsidP="00FD3BF4">
      <w:pPr>
        <w:pStyle w:val="ListParagraph"/>
        <w:numPr>
          <w:ilvl w:val="0"/>
          <w:numId w:val="1"/>
        </w:numPr>
        <w:spacing w:line="240" w:lineRule="auto"/>
        <w:ind w:left="426" w:hanging="426"/>
        <w:rPr>
          <w:rFonts w:ascii="Arial" w:hAnsi="Arial"/>
          <w:b/>
          <w:bCs/>
          <w:sz w:val="20"/>
          <w:szCs w:val="20"/>
        </w:rPr>
      </w:pPr>
      <w:r w:rsidRPr="00FD3BF4">
        <w:rPr>
          <w:rFonts w:ascii="Arial" w:hAnsi="Arial"/>
          <w:b/>
          <w:bCs/>
          <w:sz w:val="20"/>
          <w:szCs w:val="20"/>
        </w:rPr>
        <w:t>Hasil dan Pembahasan</w:t>
      </w:r>
    </w:p>
    <w:p w:rsidR="00FD3BF4" w:rsidRDefault="00FD3BF4" w:rsidP="00F00564">
      <w:pPr>
        <w:pStyle w:val="ListParagraph"/>
        <w:numPr>
          <w:ilvl w:val="0"/>
          <w:numId w:val="5"/>
        </w:numPr>
        <w:spacing w:after="0" w:line="240" w:lineRule="auto"/>
        <w:ind w:left="426" w:hanging="426"/>
        <w:rPr>
          <w:rFonts w:ascii="Arial" w:hAnsi="Arial"/>
          <w:b/>
          <w:bCs/>
          <w:sz w:val="20"/>
          <w:szCs w:val="20"/>
        </w:rPr>
      </w:pPr>
      <w:r w:rsidRPr="00425CDB">
        <w:rPr>
          <w:rFonts w:ascii="Arial" w:hAnsi="Arial"/>
          <w:b/>
          <w:bCs/>
          <w:sz w:val="20"/>
          <w:szCs w:val="20"/>
        </w:rPr>
        <w:t>Instrumen Penelitian</w:t>
      </w:r>
    </w:p>
    <w:p w:rsidR="00FD3BF4" w:rsidRDefault="00FD3BF4" w:rsidP="00F00564">
      <w:pPr>
        <w:spacing w:line="240" w:lineRule="auto"/>
        <w:ind w:firstLine="720"/>
        <w:rPr>
          <w:rFonts w:asciiTheme="minorBidi" w:hAnsiTheme="minorBidi"/>
          <w:b/>
          <w:bCs/>
          <w:sz w:val="20"/>
          <w:szCs w:val="20"/>
        </w:rPr>
      </w:pPr>
      <w:r w:rsidRPr="006421D9">
        <w:rPr>
          <w:rFonts w:asciiTheme="minorBidi" w:hAnsiTheme="minorBidi"/>
          <w:sz w:val="20"/>
          <w:szCs w:val="20"/>
        </w:rPr>
        <w:t>Menurut Notoatmodjo (2010) instrumen penelitian adalah “</w:t>
      </w:r>
      <w:r w:rsidRPr="006421D9">
        <w:rPr>
          <w:rFonts w:asciiTheme="minorBidi" w:hAnsiTheme="minorBidi"/>
          <w:sz w:val="20"/>
          <w:szCs w:val="20"/>
          <w:shd w:val="clear" w:color="auto" w:fill="FFFFFF"/>
        </w:rPr>
        <w:t>alat-alat yang akan digunakan untuk mengumpulkan data, instrumen penelitian ini dapat berupa kuesioner, formulir observasi, formulir-formulir lain yang berkaitan dengan pencatatan data dan sebagainya.</w:t>
      </w:r>
      <w:r w:rsidRPr="006421D9">
        <w:rPr>
          <w:rFonts w:asciiTheme="minorBidi" w:hAnsiTheme="minorBidi"/>
          <w:sz w:val="20"/>
          <w:szCs w:val="20"/>
        </w:rPr>
        <w:t>”</w:t>
      </w:r>
      <w:r>
        <w:rPr>
          <w:rFonts w:asciiTheme="minorBidi" w:hAnsiTheme="minorBidi"/>
          <w:sz w:val="20"/>
          <w:szCs w:val="20"/>
        </w:rPr>
        <w:t xml:space="preserve"> Sedangkan menurut Arikunto (2013:136) </w:t>
      </w:r>
      <w:r w:rsidRPr="00472415">
        <w:rPr>
          <w:rFonts w:asciiTheme="minorBidi" w:hAnsiTheme="minorBidi"/>
          <w:sz w:val="20"/>
          <w:szCs w:val="20"/>
          <w:shd w:val="clear" w:color="auto" w:fill="FFFFFF"/>
        </w:rPr>
        <w:t>Instrumen penelitian adalah “alat bantu yang dipilih &amp; digunakan oleh peneliti dalam melakukan kegiatannya untuk mengumpulkan data agar kegiatan tersebut menjadi sistematis &amp; dipermudah olehnya.”</w:t>
      </w:r>
    </w:p>
    <w:p w:rsidR="009C1724" w:rsidRDefault="00FD3BF4" w:rsidP="00F00564">
      <w:pPr>
        <w:spacing w:line="240" w:lineRule="auto"/>
        <w:ind w:firstLine="720"/>
        <w:rPr>
          <w:rFonts w:asciiTheme="minorBidi" w:hAnsiTheme="minorBidi"/>
          <w:b/>
          <w:bCs/>
          <w:sz w:val="16"/>
          <w:szCs w:val="16"/>
        </w:rPr>
      </w:pPr>
      <w:r w:rsidRPr="006421D9">
        <w:rPr>
          <w:rFonts w:asciiTheme="minorBidi" w:hAnsiTheme="minorBidi"/>
          <w:sz w:val="20"/>
          <w:szCs w:val="18"/>
        </w:rPr>
        <w:t xml:space="preserve">Instrumen penelitian banyak jenisnya, namun dalam penelitian ini menggunakan kuesioner. Kuesioner atau </w:t>
      </w:r>
      <w:r w:rsidRPr="006421D9">
        <w:rPr>
          <w:rFonts w:asciiTheme="minorBidi" w:hAnsiTheme="minorBidi"/>
          <w:sz w:val="20"/>
          <w:szCs w:val="18"/>
          <w:lang w:eastAsia="id-ID"/>
        </w:rPr>
        <w:t>angket</w:t>
      </w:r>
      <w:r w:rsidRPr="006421D9">
        <w:rPr>
          <w:rFonts w:asciiTheme="minorBidi" w:hAnsiTheme="minorBidi"/>
          <w:sz w:val="20"/>
          <w:szCs w:val="18"/>
        </w:rPr>
        <w:t xml:space="preserve"> adalah “suatu teknik pengumpulan informasi yang memungkinkan analis mempelajari sikap-sikap, keyakinan, perilaku, dan karakteristik beberapa orang utama di dalam organisasi yang bisa terpengaruh oleh sistem yang diajukan atau oleh sistem yang sudah ada.”</w:t>
      </w:r>
    </w:p>
    <w:p w:rsidR="00F00564" w:rsidRDefault="00F00564" w:rsidP="00F00564">
      <w:pPr>
        <w:spacing w:line="240" w:lineRule="auto"/>
        <w:ind w:firstLine="720"/>
        <w:rPr>
          <w:rFonts w:asciiTheme="minorBidi" w:hAnsiTheme="minorBidi"/>
          <w:b/>
          <w:bCs/>
          <w:sz w:val="16"/>
          <w:szCs w:val="16"/>
        </w:rPr>
      </w:pPr>
    </w:p>
    <w:p w:rsidR="00F00564" w:rsidRDefault="00F00564" w:rsidP="00F00564">
      <w:pPr>
        <w:spacing w:line="240" w:lineRule="auto"/>
        <w:ind w:firstLine="720"/>
        <w:rPr>
          <w:rFonts w:asciiTheme="minorBidi" w:hAnsiTheme="minorBidi"/>
          <w:b/>
          <w:bCs/>
          <w:sz w:val="16"/>
          <w:szCs w:val="16"/>
        </w:rPr>
      </w:pPr>
    </w:p>
    <w:p w:rsidR="00F00564" w:rsidRDefault="00F00564" w:rsidP="00F00564">
      <w:pPr>
        <w:spacing w:line="240" w:lineRule="auto"/>
        <w:ind w:firstLine="720"/>
        <w:rPr>
          <w:rFonts w:asciiTheme="minorBidi" w:hAnsiTheme="minorBidi"/>
          <w:b/>
          <w:bCs/>
          <w:sz w:val="16"/>
          <w:szCs w:val="16"/>
        </w:rPr>
      </w:pPr>
    </w:p>
    <w:p w:rsidR="00F00564" w:rsidRPr="00F00564" w:rsidRDefault="00F00564" w:rsidP="00F00564">
      <w:pPr>
        <w:spacing w:line="240" w:lineRule="auto"/>
        <w:ind w:firstLine="720"/>
        <w:rPr>
          <w:rFonts w:asciiTheme="minorBidi" w:hAnsiTheme="minorBidi"/>
          <w:b/>
          <w:bCs/>
          <w:sz w:val="16"/>
          <w:szCs w:val="16"/>
        </w:rPr>
      </w:pPr>
    </w:p>
    <w:p w:rsidR="00A15B5C" w:rsidRDefault="00A15B5C" w:rsidP="00A15B5C">
      <w:pPr>
        <w:spacing w:line="240" w:lineRule="auto"/>
        <w:jc w:val="center"/>
        <w:rPr>
          <w:rFonts w:ascii="Arial" w:hAnsi="Arial" w:cs="Arial"/>
          <w:bCs/>
          <w:sz w:val="20"/>
          <w:szCs w:val="20"/>
        </w:rPr>
      </w:pPr>
      <w:r>
        <w:rPr>
          <w:rFonts w:ascii="Arial" w:hAnsi="Arial" w:cs="Arial"/>
          <w:bCs/>
          <w:sz w:val="20"/>
          <w:szCs w:val="20"/>
        </w:rPr>
        <w:lastRenderedPageBreak/>
        <w:t>Tabel 2. Rancangan Instrumen Penelitian</w:t>
      </w:r>
    </w:p>
    <w:tbl>
      <w:tblP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126"/>
        <w:gridCol w:w="709"/>
      </w:tblGrid>
      <w:tr w:rsidR="00A15B5C" w:rsidRPr="002B29EB" w:rsidTr="009C1724">
        <w:trPr>
          <w:trHeight w:val="83"/>
        </w:trPr>
        <w:tc>
          <w:tcPr>
            <w:tcW w:w="1384" w:type="dxa"/>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 xml:space="preserve">Variabel </w:t>
            </w:r>
          </w:p>
        </w:tc>
        <w:tc>
          <w:tcPr>
            <w:tcW w:w="2126" w:type="dxa"/>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Indikator</w:t>
            </w:r>
          </w:p>
        </w:tc>
        <w:tc>
          <w:tcPr>
            <w:tcW w:w="709" w:type="dxa"/>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No. Butir</w:t>
            </w:r>
          </w:p>
        </w:tc>
      </w:tr>
      <w:tr w:rsidR="00A15B5C" w:rsidRPr="002B29EB" w:rsidTr="009C1724">
        <w:trPr>
          <w:trHeight w:val="83"/>
        </w:trPr>
        <w:tc>
          <w:tcPr>
            <w:tcW w:w="1384" w:type="dxa"/>
            <w:vMerge w:val="restart"/>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 xml:space="preserve">Kegunaan </w:t>
            </w:r>
          </w:p>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w:t>
            </w:r>
            <w:r w:rsidRPr="002B29EB">
              <w:rPr>
                <w:rFonts w:asciiTheme="minorBidi" w:hAnsiTheme="minorBidi" w:cstheme="minorBidi"/>
                <w:i/>
                <w:iCs/>
                <w:sz w:val="20"/>
                <w:szCs w:val="20"/>
              </w:rPr>
              <w:t>Perceived Usefulness</w:t>
            </w:r>
            <w:r w:rsidRPr="002B29EB">
              <w:rPr>
                <w:rFonts w:asciiTheme="minorBidi" w:hAnsiTheme="minorBidi" w:cstheme="minorBidi"/>
                <w:sz w:val="20"/>
                <w:szCs w:val="20"/>
              </w:rPr>
              <w:t>)</w:t>
            </w:r>
          </w:p>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(Davis, 1989)</w:t>
            </w:r>
          </w:p>
        </w:tc>
        <w:tc>
          <w:tcPr>
            <w:tcW w:w="2126" w:type="dxa"/>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 xml:space="preserve">Pekerjaan lebih cepat selesai </w:t>
            </w:r>
          </w:p>
        </w:tc>
        <w:tc>
          <w:tcPr>
            <w:tcW w:w="709" w:type="dxa"/>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1</w:t>
            </w:r>
          </w:p>
        </w:tc>
      </w:tr>
      <w:tr w:rsidR="00A15B5C" w:rsidRPr="002B29EB" w:rsidTr="009C1724">
        <w:trPr>
          <w:trHeight w:val="83"/>
        </w:trPr>
        <w:tc>
          <w:tcPr>
            <w:tcW w:w="1384" w:type="dxa"/>
            <w:vMerge/>
          </w:tcPr>
          <w:p w:rsidR="00A15B5C" w:rsidRPr="002B29EB" w:rsidRDefault="00A15B5C" w:rsidP="009C1724">
            <w:pPr>
              <w:pStyle w:val="Default"/>
              <w:jc w:val="both"/>
              <w:rPr>
                <w:rFonts w:asciiTheme="minorBidi" w:hAnsiTheme="minorBidi" w:cstheme="minorBidi"/>
                <w:sz w:val="20"/>
                <w:szCs w:val="20"/>
              </w:rPr>
            </w:pPr>
          </w:p>
        </w:tc>
        <w:tc>
          <w:tcPr>
            <w:tcW w:w="2126" w:type="dxa"/>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Meningkatkan kinerja</w:t>
            </w:r>
          </w:p>
        </w:tc>
        <w:tc>
          <w:tcPr>
            <w:tcW w:w="709" w:type="dxa"/>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2</w:t>
            </w:r>
          </w:p>
        </w:tc>
      </w:tr>
      <w:tr w:rsidR="00A15B5C" w:rsidRPr="002B29EB" w:rsidTr="009C1724">
        <w:trPr>
          <w:trHeight w:val="83"/>
        </w:trPr>
        <w:tc>
          <w:tcPr>
            <w:tcW w:w="1384" w:type="dxa"/>
            <w:vMerge/>
          </w:tcPr>
          <w:p w:rsidR="00A15B5C" w:rsidRPr="002B29EB" w:rsidRDefault="00A15B5C" w:rsidP="009C1724">
            <w:pPr>
              <w:pStyle w:val="Default"/>
              <w:jc w:val="both"/>
              <w:rPr>
                <w:rFonts w:asciiTheme="minorBidi" w:hAnsiTheme="minorBidi" w:cstheme="minorBidi"/>
                <w:sz w:val="20"/>
                <w:szCs w:val="20"/>
              </w:rPr>
            </w:pPr>
          </w:p>
        </w:tc>
        <w:tc>
          <w:tcPr>
            <w:tcW w:w="2126" w:type="dxa"/>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 xml:space="preserve">Meningkatkan produktivitas   </w:t>
            </w:r>
          </w:p>
        </w:tc>
        <w:tc>
          <w:tcPr>
            <w:tcW w:w="709" w:type="dxa"/>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3</w:t>
            </w:r>
          </w:p>
        </w:tc>
      </w:tr>
      <w:tr w:rsidR="00A15B5C" w:rsidRPr="002B29EB" w:rsidTr="009C1724">
        <w:trPr>
          <w:trHeight w:val="83"/>
        </w:trPr>
        <w:tc>
          <w:tcPr>
            <w:tcW w:w="1384" w:type="dxa"/>
            <w:vMerge/>
          </w:tcPr>
          <w:p w:rsidR="00A15B5C" w:rsidRPr="002B29EB" w:rsidRDefault="00A15B5C" w:rsidP="009C1724">
            <w:pPr>
              <w:pStyle w:val="Default"/>
              <w:jc w:val="both"/>
              <w:rPr>
                <w:rFonts w:asciiTheme="minorBidi" w:hAnsiTheme="minorBidi" w:cstheme="minorBidi"/>
                <w:sz w:val="20"/>
                <w:szCs w:val="20"/>
              </w:rPr>
            </w:pPr>
          </w:p>
        </w:tc>
        <w:tc>
          <w:tcPr>
            <w:tcW w:w="2126" w:type="dxa"/>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Meningkatkan efektivitas kerja</w:t>
            </w:r>
          </w:p>
        </w:tc>
        <w:tc>
          <w:tcPr>
            <w:tcW w:w="709" w:type="dxa"/>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4</w:t>
            </w:r>
          </w:p>
        </w:tc>
      </w:tr>
      <w:tr w:rsidR="00A15B5C" w:rsidRPr="002B29EB" w:rsidTr="009C1724">
        <w:trPr>
          <w:trHeight w:val="83"/>
        </w:trPr>
        <w:tc>
          <w:tcPr>
            <w:tcW w:w="1384" w:type="dxa"/>
            <w:vMerge/>
          </w:tcPr>
          <w:p w:rsidR="00A15B5C" w:rsidRPr="002B29EB" w:rsidRDefault="00A15B5C" w:rsidP="009C1724">
            <w:pPr>
              <w:pStyle w:val="Default"/>
              <w:jc w:val="both"/>
              <w:rPr>
                <w:rFonts w:asciiTheme="minorBidi" w:hAnsiTheme="minorBidi" w:cstheme="minorBidi"/>
                <w:sz w:val="20"/>
                <w:szCs w:val="20"/>
              </w:rPr>
            </w:pPr>
          </w:p>
        </w:tc>
        <w:tc>
          <w:tcPr>
            <w:tcW w:w="2126" w:type="dxa"/>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Memudahkan pekerjaan</w:t>
            </w:r>
          </w:p>
        </w:tc>
        <w:tc>
          <w:tcPr>
            <w:tcW w:w="709" w:type="dxa"/>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5</w:t>
            </w:r>
          </w:p>
        </w:tc>
      </w:tr>
      <w:tr w:rsidR="00A15B5C" w:rsidRPr="002B29EB" w:rsidTr="009C1724">
        <w:trPr>
          <w:trHeight w:val="83"/>
        </w:trPr>
        <w:tc>
          <w:tcPr>
            <w:tcW w:w="1384" w:type="dxa"/>
            <w:vMerge/>
            <w:tcBorders>
              <w:bottom w:val="single" w:sz="4" w:space="0" w:color="auto"/>
            </w:tcBorders>
          </w:tcPr>
          <w:p w:rsidR="00A15B5C" w:rsidRPr="002B29EB" w:rsidRDefault="00A15B5C" w:rsidP="009C1724">
            <w:pPr>
              <w:pStyle w:val="Default"/>
              <w:jc w:val="both"/>
              <w:rPr>
                <w:rFonts w:asciiTheme="minorBidi" w:hAnsiTheme="minorBidi" w:cstheme="minorBidi"/>
                <w:sz w:val="20"/>
                <w:szCs w:val="20"/>
              </w:rPr>
            </w:pPr>
          </w:p>
        </w:tc>
        <w:tc>
          <w:tcPr>
            <w:tcW w:w="2126" w:type="dxa"/>
            <w:tcBorders>
              <w:bottom w:val="single" w:sz="4" w:space="0" w:color="auto"/>
            </w:tcBorders>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 xml:space="preserve">Berguna </w:t>
            </w:r>
          </w:p>
        </w:tc>
        <w:tc>
          <w:tcPr>
            <w:tcW w:w="709" w:type="dxa"/>
            <w:tcBorders>
              <w:bottom w:val="single" w:sz="4" w:space="0" w:color="auto"/>
            </w:tcBorders>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6</w:t>
            </w:r>
          </w:p>
        </w:tc>
      </w:tr>
      <w:tr w:rsidR="00A15B5C" w:rsidRPr="002B29EB" w:rsidTr="009C1724">
        <w:trPr>
          <w:trHeight w:val="83"/>
        </w:trPr>
        <w:tc>
          <w:tcPr>
            <w:tcW w:w="1384" w:type="dxa"/>
            <w:vMerge w:val="restart"/>
            <w:tcBorders>
              <w:top w:val="single" w:sz="4" w:space="0" w:color="auto"/>
              <w:left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 xml:space="preserve">Kemudahan penggunaan </w:t>
            </w:r>
          </w:p>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w:t>
            </w:r>
            <w:r w:rsidRPr="002B29EB">
              <w:rPr>
                <w:rFonts w:asciiTheme="minorBidi" w:hAnsiTheme="minorBidi" w:cstheme="minorBidi"/>
                <w:i/>
                <w:iCs/>
                <w:sz w:val="20"/>
                <w:szCs w:val="20"/>
              </w:rPr>
              <w:t>Perceived Ease Of Use</w:t>
            </w:r>
            <w:r w:rsidRPr="002B29EB">
              <w:rPr>
                <w:rFonts w:asciiTheme="minorBidi" w:hAnsiTheme="minorBidi" w:cstheme="minorBidi"/>
                <w:sz w:val="20"/>
                <w:szCs w:val="20"/>
              </w:rPr>
              <w:t>)</w:t>
            </w:r>
          </w:p>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(Davis, 1989)</w:t>
            </w:r>
          </w:p>
        </w:tc>
        <w:tc>
          <w:tcPr>
            <w:tcW w:w="2126"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Kemudahan untuk dipelajari</w:t>
            </w:r>
          </w:p>
        </w:tc>
        <w:tc>
          <w:tcPr>
            <w:tcW w:w="709"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7</w:t>
            </w:r>
          </w:p>
        </w:tc>
      </w:tr>
      <w:tr w:rsidR="00A15B5C" w:rsidRPr="002B29EB" w:rsidTr="009C1724">
        <w:trPr>
          <w:trHeight w:val="83"/>
        </w:trPr>
        <w:tc>
          <w:tcPr>
            <w:tcW w:w="1384" w:type="dxa"/>
            <w:vMerge/>
            <w:tcBorders>
              <w:left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Kemudahan sistem untuk dikontrol</w:t>
            </w:r>
          </w:p>
        </w:tc>
        <w:tc>
          <w:tcPr>
            <w:tcW w:w="709"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8</w:t>
            </w:r>
          </w:p>
        </w:tc>
      </w:tr>
      <w:tr w:rsidR="00A15B5C" w:rsidRPr="002B29EB" w:rsidTr="009C1724">
        <w:trPr>
          <w:trHeight w:val="83"/>
        </w:trPr>
        <w:tc>
          <w:tcPr>
            <w:tcW w:w="1384" w:type="dxa"/>
            <w:vMerge/>
            <w:tcBorders>
              <w:left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Interaksi dengan sistem jelas dan mudah dimengerti</w:t>
            </w:r>
          </w:p>
        </w:tc>
        <w:tc>
          <w:tcPr>
            <w:tcW w:w="709"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9</w:t>
            </w:r>
          </w:p>
        </w:tc>
      </w:tr>
      <w:tr w:rsidR="00A15B5C" w:rsidRPr="002B29EB" w:rsidTr="009C1724">
        <w:trPr>
          <w:trHeight w:val="83"/>
        </w:trPr>
        <w:tc>
          <w:tcPr>
            <w:tcW w:w="1384" w:type="dxa"/>
            <w:vMerge/>
            <w:tcBorders>
              <w:left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Fleksibilitas interaksi</w:t>
            </w:r>
          </w:p>
        </w:tc>
        <w:tc>
          <w:tcPr>
            <w:tcW w:w="709"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10</w:t>
            </w:r>
          </w:p>
        </w:tc>
      </w:tr>
      <w:tr w:rsidR="00A15B5C" w:rsidRPr="002B29EB" w:rsidTr="009C1724">
        <w:trPr>
          <w:trHeight w:val="83"/>
        </w:trPr>
        <w:tc>
          <w:tcPr>
            <w:tcW w:w="1384" w:type="dxa"/>
            <w:vMerge/>
            <w:tcBorders>
              <w:left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 xml:space="preserve">Mudah untuk terampil menggunakan sistem </w:t>
            </w:r>
          </w:p>
        </w:tc>
        <w:tc>
          <w:tcPr>
            <w:tcW w:w="709"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11</w:t>
            </w:r>
          </w:p>
        </w:tc>
      </w:tr>
      <w:tr w:rsidR="00A15B5C" w:rsidRPr="002B29EB" w:rsidTr="009C1724">
        <w:trPr>
          <w:trHeight w:val="83"/>
        </w:trPr>
        <w:tc>
          <w:tcPr>
            <w:tcW w:w="1384" w:type="dxa"/>
            <w:vMerge/>
            <w:tcBorders>
              <w:left w:val="single" w:sz="4" w:space="0" w:color="auto"/>
              <w:bottom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Mudah untuk digunakan</w:t>
            </w:r>
          </w:p>
        </w:tc>
        <w:tc>
          <w:tcPr>
            <w:tcW w:w="709" w:type="dxa"/>
            <w:tcBorders>
              <w:top w:val="single" w:sz="4" w:space="0" w:color="auto"/>
              <w:left w:val="single" w:sz="4" w:space="0" w:color="auto"/>
              <w:bottom w:val="single" w:sz="4" w:space="0" w:color="auto"/>
              <w:right w:val="single" w:sz="4" w:space="0" w:color="auto"/>
            </w:tcBorders>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12</w:t>
            </w:r>
          </w:p>
        </w:tc>
      </w:tr>
      <w:tr w:rsidR="00A15B5C" w:rsidRPr="002B29EB" w:rsidTr="009C1724">
        <w:trPr>
          <w:trHeight w:val="83"/>
        </w:trPr>
        <w:tc>
          <w:tcPr>
            <w:tcW w:w="3510" w:type="dxa"/>
            <w:gridSpan w:val="2"/>
            <w:tcBorders>
              <w:top w:val="single" w:sz="4" w:space="0" w:color="auto"/>
            </w:tcBorders>
            <w:vAlign w:val="center"/>
          </w:tcPr>
          <w:p w:rsidR="00A15B5C" w:rsidRPr="002B29EB" w:rsidRDefault="00A15B5C" w:rsidP="009C1724">
            <w:pPr>
              <w:pStyle w:val="Default"/>
              <w:jc w:val="center"/>
              <w:rPr>
                <w:rFonts w:asciiTheme="minorBidi" w:hAnsiTheme="minorBidi" w:cstheme="minorBidi"/>
                <w:i/>
                <w:iCs/>
                <w:sz w:val="20"/>
                <w:szCs w:val="20"/>
              </w:rPr>
            </w:pPr>
            <w:r w:rsidRPr="002B29EB">
              <w:rPr>
                <w:rFonts w:asciiTheme="minorBidi" w:hAnsiTheme="minorBidi" w:cstheme="minorBidi"/>
                <w:sz w:val="20"/>
                <w:szCs w:val="20"/>
              </w:rPr>
              <w:t>Sikap</w:t>
            </w:r>
          </w:p>
          <w:p w:rsidR="00A15B5C" w:rsidRPr="002B29EB" w:rsidRDefault="00A15B5C" w:rsidP="009C1724">
            <w:pPr>
              <w:pStyle w:val="Default"/>
              <w:jc w:val="center"/>
              <w:rPr>
                <w:rFonts w:asciiTheme="minorBidi" w:hAnsiTheme="minorBidi" w:cstheme="minorBidi"/>
                <w:i/>
                <w:iCs/>
                <w:sz w:val="20"/>
                <w:szCs w:val="20"/>
              </w:rPr>
            </w:pPr>
            <w:r w:rsidRPr="002B29EB">
              <w:rPr>
                <w:rFonts w:asciiTheme="minorBidi" w:hAnsiTheme="minorBidi" w:cstheme="minorBidi"/>
                <w:i/>
                <w:iCs/>
                <w:sz w:val="20"/>
                <w:szCs w:val="20"/>
              </w:rPr>
              <w:t>(Attitude Toward Using Technology)</w:t>
            </w:r>
          </w:p>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(Davis, 1989)</w:t>
            </w:r>
          </w:p>
        </w:tc>
        <w:tc>
          <w:tcPr>
            <w:tcW w:w="709" w:type="dxa"/>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13 - 16</w:t>
            </w:r>
          </w:p>
        </w:tc>
      </w:tr>
      <w:tr w:rsidR="00A15B5C" w:rsidRPr="002B29EB" w:rsidTr="009C1724">
        <w:trPr>
          <w:trHeight w:val="83"/>
        </w:trPr>
        <w:tc>
          <w:tcPr>
            <w:tcW w:w="1384" w:type="dxa"/>
            <w:vMerge w:val="restart"/>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color w:val="auto"/>
                <w:sz w:val="20"/>
                <w:szCs w:val="20"/>
                <w:shd w:val="clear" w:color="auto" w:fill="FFFFFF"/>
              </w:rPr>
              <w:t xml:space="preserve">Minat/intensi </w:t>
            </w:r>
            <w:r w:rsidRPr="002B29EB">
              <w:rPr>
                <w:rFonts w:asciiTheme="minorBidi" w:hAnsiTheme="minorBidi" w:cstheme="minorBidi"/>
                <w:sz w:val="20"/>
                <w:szCs w:val="20"/>
              </w:rPr>
              <w:t>(</w:t>
            </w:r>
            <w:r w:rsidRPr="002B29EB">
              <w:rPr>
                <w:rFonts w:asciiTheme="minorBidi" w:hAnsiTheme="minorBidi" w:cstheme="minorBidi"/>
                <w:i/>
                <w:iCs/>
                <w:sz w:val="20"/>
                <w:szCs w:val="20"/>
              </w:rPr>
              <w:t>Behavioral Intention To Use</w:t>
            </w:r>
            <w:r w:rsidRPr="002B29EB">
              <w:rPr>
                <w:rFonts w:asciiTheme="minorBidi" w:hAnsiTheme="minorBidi" w:cstheme="minorBidi"/>
                <w:sz w:val="20"/>
                <w:szCs w:val="20"/>
              </w:rPr>
              <w:t>)</w:t>
            </w:r>
          </w:p>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(Davis, 1989)</w:t>
            </w:r>
          </w:p>
        </w:tc>
        <w:tc>
          <w:tcPr>
            <w:tcW w:w="2126" w:type="dxa"/>
            <w:vAlign w:val="center"/>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Penggunaan sistem untuk menyelesaikan pekerjaan</w:t>
            </w:r>
          </w:p>
        </w:tc>
        <w:tc>
          <w:tcPr>
            <w:tcW w:w="709" w:type="dxa"/>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17</w:t>
            </w:r>
          </w:p>
        </w:tc>
      </w:tr>
      <w:tr w:rsidR="00A15B5C" w:rsidRPr="002B29EB" w:rsidTr="009C1724">
        <w:trPr>
          <w:trHeight w:val="83"/>
        </w:trPr>
        <w:tc>
          <w:tcPr>
            <w:tcW w:w="1384" w:type="dxa"/>
            <w:vMerge/>
            <w:vAlign w:val="center"/>
          </w:tcPr>
          <w:p w:rsidR="00A15B5C" w:rsidRPr="002B29EB" w:rsidRDefault="00A15B5C" w:rsidP="009C1724">
            <w:pPr>
              <w:pStyle w:val="Default"/>
              <w:jc w:val="center"/>
              <w:rPr>
                <w:rFonts w:asciiTheme="minorBidi" w:hAnsiTheme="minorBidi" w:cstheme="minorBidi"/>
                <w:sz w:val="20"/>
                <w:szCs w:val="20"/>
              </w:rPr>
            </w:pPr>
          </w:p>
        </w:tc>
        <w:tc>
          <w:tcPr>
            <w:tcW w:w="2126" w:type="dxa"/>
            <w:vAlign w:val="center"/>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Rencana pemanfaatan dimasa depan</w:t>
            </w:r>
          </w:p>
        </w:tc>
        <w:tc>
          <w:tcPr>
            <w:tcW w:w="709" w:type="dxa"/>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18</w:t>
            </w:r>
          </w:p>
        </w:tc>
      </w:tr>
      <w:tr w:rsidR="00A15B5C" w:rsidRPr="002B29EB" w:rsidTr="009C1724">
        <w:trPr>
          <w:trHeight w:val="83"/>
        </w:trPr>
        <w:tc>
          <w:tcPr>
            <w:tcW w:w="1384" w:type="dxa"/>
            <w:vMerge w:val="restart"/>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 xml:space="preserve">Penggunaan </w:t>
            </w:r>
          </w:p>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w:t>
            </w:r>
            <w:r w:rsidRPr="002B29EB">
              <w:rPr>
                <w:rFonts w:asciiTheme="minorBidi" w:hAnsiTheme="minorBidi" w:cstheme="minorBidi"/>
                <w:i/>
                <w:iCs/>
                <w:sz w:val="20"/>
                <w:szCs w:val="20"/>
              </w:rPr>
              <w:t>Actual Technology Use</w:t>
            </w:r>
            <w:r w:rsidRPr="002B29EB">
              <w:rPr>
                <w:rFonts w:asciiTheme="minorBidi" w:hAnsiTheme="minorBidi" w:cstheme="minorBidi"/>
                <w:sz w:val="20"/>
                <w:szCs w:val="20"/>
              </w:rPr>
              <w:t>)</w:t>
            </w:r>
          </w:p>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(Davis, 1989)</w:t>
            </w:r>
          </w:p>
        </w:tc>
        <w:tc>
          <w:tcPr>
            <w:tcW w:w="2126" w:type="dxa"/>
            <w:vAlign w:val="center"/>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Penggunaan sesungguhnya</w:t>
            </w:r>
          </w:p>
        </w:tc>
        <w:tc>
          <w:tcPr>
            <w:tcW w:w="709" w:type="dxa"/>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19</w:t>
            </w:r>
          </w:p>
        </w:tc>
      </w:tr>
      <w:tr w:rsidR="00A15B5C" w:rsidRPr="002B29EB" w:rsidTr="009C1724">
        <w:trPr>
          <w:trHeight w:val="83"/>
        </w:trPr>
        <w:tc>
          <w:tcPr>
            <w:tcW w:w="1384" w:type="dxa"/>
            <w:vMerge/>
            <w:vAlign w:val="center"/>
          </w:tcPr>
          <w:p w:rsidR="00A15B5C" w:rsidRPr="002B29EB" w:rsidRDefault="00A15B5C" w:rsidP="009C1724">
            <w:pPr>
              <w:pStyle w:val="Default"/>
              <w:jc w:val="center"/>
              <w:rPr>
                <w:rFonts w:asciiTheme="minorBidi" w:hAnsiTheme="minorBidi" w:cstheme="minorBidi"/>
                <w:sz w:val="20"/>
                <w:szCs w:val="20"/>
              </w:rPr>
            </w:pPr>
          </w:p>
        </w:tc>
        <w:tc>
          <w:tcPr>
            <w:tcW w:w="2126" w:type="dxa"/>
            <w:vAlign w:val="center"/>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Frekuensi penggunaan</w:t>
            </w:r>
          </w:p>
        </w:tc>
        <w:tc>
          <w:tcPr>
            <w:tcW w:w="709" w:type="dxa"/>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20</w:t>
            </w:r>
          </w:p>
        </w:tc>
      </w:tr>
      <w:tr w:rsidR="00A15B5C" w:rsidRPr="002B29EB" w:rsidTr="009C1724">
        <w:trPr>
          <w:trHeight w:val="83"/>
        </w:trPr>
        <w:tc>
          <w:tcPr>
            <w:tcW w:w="1384" w:type="dxa"/>
            <w:vMerge/>
            <w:vAlign w:val="center"/>
          </w:tcPr>
          <w:p w:rsidR="00A15B5C" w:rsidRPr="002B29EB" w:rsidRDefault="00A15B5C" w:rsidP="009C1724">
            <w:pPr>
              <w:pStyle w:val="Default"/>
              <w:jc w:val="center"/>
              <w:rPr>
                <w:rFonts w:asciiTheme="minorBidi" w:hAnsiTheme="minorBidi" w:cstheme="minorBidi"/>
                <w:sz w:val="20"/>
                <w:szCs w:val="20"/>
              </w:rPr>
            </w:pPr>
          </w:p>
        </w:tc>
        <w:tc>
          <w:tcPr>
            <w:tcW w:w="2126" w:type="dxa"/>
            <w:vAlign w:val="center"/>
          </w:tcPr>
          <w:p w:rsidR="00A15B5C" w:rsidRPr="002B29EB" w:rsidRDefault="00A15B5C" w:rsidP="009C1724">
            <w:pPr>
              <w:pStyle w:val="Default"/>
              <w:jc w:val="both"/>
              <w:rPr>
                <w:rFonts w:asciiTheme="minorBidi" w:hAnsiTheme="minorBidi" w:cstheme="minorBidi"/>
                <w:sz w:val="20"/>
                <w:szCs w:val="20"/>
              </w:rPr>
            </w:pPr>
            <w:r w:rsidRPr="002B29EB">
              <w:rPr>
                <w:rFonts w:asciiTheme="minorBidi" w:hAnsiTheme="minorBidi" w:cstheme="minorBidi"/>
                <w:sz w:val="20"/>
                <w:szCs w:val="20"/>
              </w:rPr>
              <w:t>Kepuasan pengguna</w:t>
            </w:r>
          </w:p>
        </w:tc>
        <w:tc>
          <w:tcPr>
            <w:tcW w:w="709" w:type="dxa"/>
            <w:vAlign w:val="center"/>
          </w:tcPr>
          <w:p w:rsidR="00A15B5C" w:rsidRPr="002B29EB" w:rsidRDefault="00A15B5C" w:rsidP="009C1724">
            <w:pPr>
              <w:pStyle w:val="Default"/>
              <w:jc w:val="center"/>
              <w:rPr>
                <w:rFonts w:asciiTheme="minorBidi" w:hAnsiTheme="minorBidi" w:cstheme="minorBidi"/>
                <w:sz w:val="20"/>
                <w:szCs w:val="20"/>
              </w:rPr>
            </w:pPr>
            <w:r w:rsidRPr="002B29EB">
              <w:rPr>
                <w:rFonts w:asciiTheme="minorBidi" w:hAnsiTheme="minorBidi" w:cstheme="minorBidi"/>
                <w:sz w:val="20"/>
                <w:szCs w:val="20"/>
              </w:rPr>
              <w:t>21</w:t>
            </w:r>
          </w:p>
        </w:tc>
      </w:tr>
    </w:tbl>
    <w:p w:rsidR="00132C59" w:rsidRDefault="00132C59" w:rsidP="00132C59">
      <w:pPr>
        <w:spacing w:line="240" w:lineRule="auto"/>
        <w:rPr>
          <w:rFonts w:ascii="Arial" w:hAnsi="Arial" w:cs="Arial"/>
          <w:b/>
          <w:bCs/>
          <w:sz w:val="20"/>
          <w:szCs w:val="20"/>
        </w:rPr>
      </w:pPr>
    </w:p>
    <w:p w:rsidR="00A15B5C" w:rsidRPr="00A15B5C" w:rsidRDefault="00A15B5C" w:rsidP="00F00564">
      <w:pPr>
        <w:pStyle w:val="ListParagraph"/>
        <w:numPr>
          <w:ilvl w:val="1"/>
          <w:numId w:val="1"/>
        </w:numPr>
        <w:spacing w:after="0" w:line="240" w:lineRule="auto"/>
        <w:ind w:left="426" w:hanging="426"/>
        <w:rPr>
          <w:rFonts w:ascii="Arial" w:hAnsi="Arial"/>
          <w:b/>
          <w:sz w:val="20"/>
          <w:szCs w:val="20"/>
        </w:rPr>
      </w:pPr>
      <w:r w:rsidRPr="00A15B5C">
        <w:rPr>
          <w:rFonts w:ascii="Arial" w:hAnsi="Arial"/>
          <w:b/>
          <w:sz w:val="20"/>
          <w:szCs w:val="20"/>
        </w:rPr>
        <w:t>Uji Instrumen</w:t>
      </w:r>
    </w:p>
    <w:p w:rsidR="00A15B5C" w:rsidRPr="00D96BBB" w:rsidRDefault="00A15B5C" w:rsidP="00F00564">
      <w:pPr>
        <w:pStyle w:val="ListParagraph"/>
        <w:numPr>
          <w:ilvl w:val="0"/>
          <w:numId w:val="7"/>
        </w:numPr>
        <w:spacing w:after="0" w:line="240" w:lineRule="auto"/>
        <w:ind w:left="426" w:hanging="426"/>
        <w:rPr>
          <w:rFonts w:ascii="Arial" w:hAnsi="Arial"/>
          <w:bCs/>
          <w:sz w:val="20"/>
          <w:szCs w:val="20"/>
        </w:rPr>
      </w:pPr>
      <w:r w:rsidRPr="00D96BBB">
        <w:rPr>
          <w:rFonts w:ascii="Arial" w:hAnsi="Arial"/>
          <w:bCs/>
          <w:sz w:val="20"/>
          <w:szCs w:val="20"/>
        </w:rPr>
        <w:t>Uji Validitas</w:t>
      </w:r>
    </w:p>
    <w:p w:rsidR="00A15B5C" w:rsidRDefault="00A15B5C" w:rsidP="00F00564">
      <w:pPr>
        <w:spacing w:line="240" w:lineRule="auto"/>
        <w:ind w:firstLine="426"/>
        <w:rPr>
          <w:rFonts w:asciiTheme="minorBidi" w:hAnsiTheme="minorBidi"/>
          <w:sz w:val="20"/>
          <w:szCs w:val="20"/>
        </w:rPr>
      </w:pPr>
      <w:bookmarkStart w:id="0" w:name="_GoBack"/>
      <w:bookmarkEnd w:id="0"/>
      <w:r w:rsidRPr="00BB49B0">
        <w:rPr>
          <w:rFonts w:asciiTheme="minorBidi" w:hAnsiTheme="minorBidi"/>
          <w:sz w:val="20"/>
          <w:szCs w:val="20"/>
        </w:rPr>
        <w:t>Validitas adalah suatu ukuran yang menunjukkan tingkat-tingkat  kevalidan atau kesahihan suatu instrumen. Suatu instrumen yang valid atau sahih mempunyai validitas tinggi, sebaliknya instrumen yang kurang valid memliki validitas rendah</w:t>
      </w:r>
      <w:r>
        <w:rPr>
          <w:rFonts w:asciiTheme="minorBidi" w:hAnsiTheme="minorBidi"/>
          <w:sz w:val="20"/>
          <w:szCs w:val="20"/>
        </w:rPr>
        <w:t>.</w:t>
      </w:r>
    </w:p>
    <w:p w:rsidR="00A15B5C" w:rsidRPr="00113BB4" w:rsidRDefault="00A15B5C" w:rsidP="00F00564">
      <w:pPr>
        <w:spacing w:line="240" w:lineRule="auto"/>
        <w:ind w:firstLine="720"/>
        <w:rPr>
          <w:rFonts w:asciiTheme="minorBidi" w:hAnsiTheme="minorBidi"/>
          <w:sz w:val="20"/>
          <w:szCs w:val="20"/>
        </w:rPr>
      </w:pPr>
      <w:r w:rsidRPr="00113BB4">
        <w:rPr>
          <w:rFonts w:asciiTheme="minorBidi" w:hAnsiTheme="minorBidi"/>
          <w:sz w:val="20"/>
          <w:szCs w:val="18"/>
        </w:rPr>
        <w:t xml:space="preserve">Ada dua macam validitas sesuai dengan cara pengujiannya, yaitu validitas internal dan validitas eksternal. Pada penelitian ini, penulis menggunakan uji validitas internal karena data yang diuji bukan dengan data yang sudah tersedia, </w:t>
      </w:r>
      <w:r w:rsidRPr="00113BB4">
        <w:rPr>
          <w:rFonts w:asciiTheme="minorBidi" w:hAnsiTheme="minorBidi"/>
          <w:sz w:val="20"/>
          <w:szCs w:val="18"/>
        </w:rPr>
        <w:lastRenderedPageBreak/>
        <w:t>melainkan dengan cara menguji apakah ada kesesuaian dengan antara bagian-bagian instrumen dengan instrumen secara keseluruhan.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3453"/>
      </w:tblGrid>
      <w:tr w:rsidR="00A15B5C" w:rsidRPr="00113BB4" w:rsidTr="009C1724">
        <w:trPr>
          <w:jc w:val="center"/>
        </w:trPr>
        <w:tc>
          <w:tcPr>
            <w:tcW w:w="1668" w:type="dxa"/>
            <w:vMerge w:val="restart"/>
            <w:vAlign w:val="center"/>
          </w:tcPr>
          <w:p w:rsidR="00A15B5C" w:rsidRPr="00113BB4" w:rsidRDefault="00A15B5C" w:rsidP="009C1724">
            <w:pPr>
              <w:spacing w:line="240" w:lineRule="auto"/>
              <w:ind w:firstLine="720"/>
              <w:jc w:val="center"/>
              <w:rPr>
                <w:rFonts w:asciiTheme="minorBidi" w:hAnsiTheme="minorBidi" w:cstheme="minorBidi"/>
                <w:sz w:val="20"/>
                <w:szCs w:val="16"/>
              </w:rPr>
            </w:pPr>
            <w:proofErr w:type="spellStart"/>
            <w:r w:rsidRPr="00113BB4">
              <w:rPr>
                <w:rFonts w:asciiTheme="minorBidi" w:hAnsiTheme="minorBidi" w:cstheme="minorBidi"/>
                <w:sz w:val="20"/>
                <w:szCs w:val="16"/>
              </w:rPr>
              <w:t>r</w:t>
            </w:r>
            <w:r w:rsidRPr="00113BB4">
              <w:rPr>
                <w:rFonts w:asciiTheme="minorBidi" w:hAnsiTheme="minorBidi" w:cstheme="minorBidi"/>
                <w:sz w:val="20"/>
                <w:szCs w:val="16"/>
                <w:vertAlign w:val="subscript"/>
              </w:rPr>
              <w:t>xy</w:t>
            </w:r>
            <w:proofErr w:type="spellEnd"/>
            <w:r w:rsidRPr="00113BB4">
              <w:rPr>
                <w:rFonts w:asciiTheme="minorBidi" w:hAnsiTheme="minorBidi" w:cstheme="minorBidi"/>
                <w:sz w:val="20"/>
                <w:szCs w:val="16"/>
                <w:vertAlign w:val="subscript"/>
              </w:rPr>
              <w:t xml:space="preserve"> </w:t>
            </w:r>
            <w:r w:rsidRPr="00113BB4">
              <w:rPr>
                <w:rFonts w:asciiTheme="minorBidi" w:hAnsiTheme="minorBidi" w:cstheme="minorBidi"/>
                <w:sz w:val="20"/>
                <w:szCs w:val="16"/>
              </w:rPr>
              <w:t>=</w:t>
            </w:r>
          </w:p>
          <w:p w:rsidR="00A15B5C" w:rsidRPr="00113BB4" w:rsidRDefault="00A15B5C" w:rsidP="009C1724">
            <w:pPr>
              <w:spacing w:line="240" w:lineRule="auto"/>
              <w:jc w:val="center"/>
              <w:rPr>
                <w:rFonts w:asciiTheme="minorBidi" w:hAnsiTheme="minorBidi" w:cstheme="minorBidi"/>
                <w:sz w:val="20"/>
                <w:szCs w:val="16"/>
              </w:rPr>
            </w:pPr>
          </w:p>
        </w:tc>
        <w:tc>
          <w:tcPr>
            <w:tcW w:w="4420" w:type="dxa"/>
            <w:vAlign w:val="center"/>
          </w:tcPr>
          <w:p w:rsidR="00A15B5C" w:rsidRPr="00113BB4" w:rsidRDefault="00A15B5C" w:rsidP="009C1724">
            <w:pPr>
              <w:spacing w:line="240" w:lineRule="auto"/>
              <w:rPr>
                <w:rFonts w:asciiTheme="minorBidi" w:hAnsiTheme="minorBidi" w:cstheme="minorBidi"/>
                <w:sz w:val="20"/>
                <w:szCs w:val="16"/>
              </w:rPr>
            </w:pPr>
            <w:r w:rsidRPr="00113BB4">
              <w:rPr>
                <w:rFonts w:asciiTheme="minorBidi" w:hAnsiTheme="minorBidi" w:cstheme="minorBidi"/>
                <w:sz w:val="20"/>
                <w:szCs w:val="16"/>
              </w:rPr>
              <w:t xml:space="preserve">                  </w:t>
            </w:r>
            <w:r w:rsidRPr="00113BB4">
              <w:rPr>
                <w:rFonts w:asciiTheme="minorBidi" w:hAnsiTheme="minorBidi" w:cstheme="minorBidi"/>
                <w:sz w:val="16"/>
                <w:szCs w:val="12"/>
              </w:rPr>
              <w:t>N ∑XY – (∑X)(∑Y)</w:t>
            </w:r>
          </w:p>
        </w:tc>
      </w:tr>
      <w:tr w:rsidR="00A15B5C" w:rsidRPr="00113BB4" w:rsidTr="009C1724">
        <w:trPr>
          <w:trHeight w:val="637"/>
          <w:jc w:val="center"/>
        </w:trPr>
        <w:tc>
          <w:tcPr>
            <w:tcW w:w="1668" w:type="dxa"/>
            <w:vMerge/>
          </w:tcPr>
          <w:p w:rsidR="00A15B5C" w:rsidRPr="00113BB4" w:rsidRDefault="00A15B5C" w:rsidP="009C1724">
            <w:pPr>
              <w:tabs>
                <w:tab w:val="left" w:pos="2997"/>
              </w:tabs>
              <w:spacing w:line="240" w:lineRule="auto"/>
              <w:rPr>
                <w:rFonts w:asciiTheme="minorBidi" w:hAnsiTheme="minorBidi" w:cstheme="minorBidi"/>
                <w:noProof/>
                <w:sz w:val="20"/>
                <w:szCs w:val="16"/>
              </w:rPr>
            </w:pPr>
          </w:p>
        </w:tc>
        <w:tc>
          <w:tcPr>
            <w:tcW w:w="4420" w:type="dxa"/>
          </w:tcPr>
          <w:p w:rsidR="00A15B5C" w:rsidRPr="00113BB4" w:rsidRDefault="00A15B5C" w:rsidP="009C1724">
            <w:pPr>
              <w:tabs>
                <w:tab w:val="left" w:pos="2997"/>
              </w:tabs>
              <w:spacing w:line="240" w:lineRule="auto"/>
              <w:rPr>
                <w:rFonts w:asciiTheme="minorBidi" w:hAnsiTheme="minorBidi" w:cstheme="minorBidi"/>
                <w:sz w:val="20"/>
                <w:szCs w:val="16"/>
              </w:rPr>
            </w:pPr>
            <w:r w:rsidRPr="00113BB4">
              <w:rPr>
                <w:rFonts w:asciiTheme="minorBidi" w:hAnsiTheme="minorBidi"/>
                <w:noProof/>
                <w:sz w:val="20"/>
                <w:szCs w:val="16"/>
                <w:lang w:eastAsia="id-ID"/>
              </w:rPr>
              <mc:AlternateContent>
                <mc:Choice Requires="wpg">
                  <w:drawing>
                    <wp:anchor distT="0" distB="0" distL="114300" distR="114300" simplePos="0" relativeHeight="251661312" behindDoc="0" locked="0" layoutInCell="1" allowOverlap="1" wp14:anchorId="27C781E2" wp14:editId="2BCE8F3F">
                      <wp:simplePos x="0" y="0"/>
                      <wp:positionH relativeFrom="column">
                        <wp:posOffset>-7500</wp:posOffset>
                      </wp:positionH>
                      <wp:positionV relativeFrom="paragraph">
                        <wp:posOffset>49422</wp:posOffset>
                      </wp:positionV>
                      <wp:extent cx="1885950" cy="222885"/>
                      <wp:effectExtent l="0" t="0" r="19050"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222885"/>
                                <a:chOff x="5402" y="12083"/>
                                <a:chExt cx="2970" cy="351"/>
                              </a:xfrm>
                            </wpg:grpSpPr>
                            <wps:wsp>
                              <wps:cNvPr id="3" name="AutoShape 3"/>
                              <wps:cNvCnPr>
                                <a:cxnSpLocks noChangeShapeType="1"/>
                              </wps:cNvCnPr>
                              <wps:spPr bwMode="auto">
                                <a:xfrm>
                                  <a:off x="5687" y="12083"/>
                                  <a:ext cx="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flipH="1">
                                  <a:off x="5519" y="12083"/>
                                  <a:ext cx="168"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5402" y="12200"/>
                                  <a:ext cx="117" cy="2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E97CF" id="Group 1" o:spid="_x0000_s1026" style="position:absolute;margin-left:-.6pt;margin-top:3.9pt;width:148.5pt;height:17.55pt;z-index:251661312" coordorigin="5402,12083" coordsize="297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">
                      <v:shapetype id="_x0000_t32" coordsize="21600,21600" o:spt="32" o:oned="t" path="m,l21600,21600e" filled="f">
                        <v:path arrowok="t" fillok="f" o:connecttype="none"/>
                        <o:lock v:ext="edit" shapetype="t"/>
                      </v:shapetype>
                      <v:shape id="AutoShape 3" o:spid="_x0000_s1027" type="#_x0000_t32" style="position:absolute;left:5687;top:12083;width:2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4" o:spid="_x0000_s1028" type="#_x0000_t32" style="position:absolute;left:5519;top:12083;width:168;height:3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5" o:spid="_x0000_s1029" type="#_x0000_t32" style="position:absolute;left:5402;top:12200;width:117;height: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r w:rsidRPr="00113BB4">
              <w:rPr>
                <w:rFonts w:asciiTheme="minorBidi" w:hAnsiTheme="minorBidi" w:cstheme="minorBidi"/>
                <w:sz w:val="20"/>
                <w:szCs w:val="16"/>
              </w:rPr>
              <w:tab/>
            </w:r>
          </w:p>
          <w:p w:rsidR="00A15B5C" w:rsidRPr="00113BB4" w:rsidRDefault="00A15B5C" w:rsidP="009C1724">
            <w:pPr>
              <w:tabs>
                <w:tab w:val="left" w:pos="1875"/>
              </w:tabs>
              <w:spacing w:line="240" w:lineRule="auto"/>
              <w:rPr>
                <w:rFonts w:asciiTheme="minorBidi" w:hAnsiTheme="minorBidi" w:cstheme="minorBidi"/>
                <w:sz w:val="16"/>
                <w:szCs w:val="12"/>
                <w:lang w:val="id-ID"/>
              </w:rPr>
            </w:pPr>
            <w:r w:rsidRPr="00113BB4">
              <w:rPr>
                <w:rFonts w:asciiTheme="minorBidi" w:hAnsiTheme="minorBidi" w:cstheme="minorBidi"/>
                <w:sz w:val="20"/>
                <w:szCs w:val="16"/>
              </w:rPr>
              <w:t xml:space="preserve">     </w:t>
            </w:r>
            <w:r w:rsidRPr="00113BB4">
              <w:rPr>
                <w:rFonts w:asciiTheme="minorBidi" w:hAnsiTheme="minorBidi" w:cstheme="minorBidi"/>
                <w:sz w:val="16"/>
                <w:szCs w:val="12"/>
              </w:rPr>
              <w:t>{(N ∑ X</w:t>
            </w:r>
            <w:r w:rsidRPr="00113BB4">
              <w:rPr>
                <w:rFonts w:asciiTheme="minorBidi" w:hAnsiTheme="minorBidi" w:cstheme="minorBidi"/>
                <w:sz w:val="16"/>
                <w:szCs w:val="12"/>
                <w:vertAlign w:val="superscript"/>
              </w:rPr>
              <w:t>2</w:t>
            </w:r>
            <w:r w:rsidRPr="00113BB4">
              <w:rPr>
                <w:rFonts w:asciiTheme="minorBidi" w:hAnsiTheme="minorBidi" w:cstheme="minorBidi"/>
                <w:sz w:val="16"/>
                <w:szCs w:val="12"/>
              </w:rPr>
              <w:t>) – (∑X</w:t>
            </w:r>
            <w:r w:rsidRPr="00113BB4">
              <w:rPr>
                <w:rFonts w:asciiTheme="minorBidi" w:hAnsiTheme="minorBidi" w:cstheme="minorBidi"/>
                <w:sz w:val="16"/>
                <w:szCs w:val="12"/>
                <w:vertAlign w:val="superscript"/>
              </w:rPr>
              <w:t>2</w:t>
            </w:r>
            <w:r w:rsidRPr="00113BB4">
              <w:rPr>
                <w:rFonts w:asciiTheme="minorBidi" w:hAnsiTheme="minorBidi" w:cstheme="minorBidi"/>
                <w:sz w:val="16"/>
                <w:szCs w:val="12"/>
              </w:rPr>
              <w:t>)} {(N ∑Y</w:t>
            </w:r>
            <w:r w:rsidRPr="00113BB4">
              <w:rPr>
                <w:rFonts w:asciiTheme="minorBidi" w:hAnsiTheme="minorBidi" w:cstheme="minorBidi"/>
                <w:sz w:val="16"/>
                <w:szCs w:val="12"/>
                <w:vertAlign w:val="superscript"/>
              </w:rPr>
              <w:t>2</w:t>
            </w:r>
            <w:r w:rsidRPr="00113BB4">
              <w:rPr>
                <w:rFonts w:asciiTheme="minorBidi" w:hAnsiTheme="minorBidi" w:cstheme="minorBidi"/>
                <w:sz w:val="16"/>
                <w:szCs w:val="12"/>
              </w:rPr>
              <w:t>) – (∑Y</w:t>
            </w:r>
            <w:r w:rsidRPr="00113BB4">
              <w:rPr>
                <w:rFonts w:asciiTheme="minorBidi" w:hAnsiTheme="minorBidi" w:cstheme="minorBidi"/>
                <w:sz w:val="16"/>
                <w:szCs w:val="12"/>
                <w:vertAlign w:val="superscript"/>
              </w:rPr>
              <w:t>2</w:t>
            </w:r>
            <w:r w:rsidRPr="00113BB4">
              <w:rPr>
                <w:rFonts w:asciiTheme="minorBidi" w:hAnsiTheme="minorBidi" w:cstheme="minorBidi"/>
                <w:sz w:val="16"/>
                <w:szCs w:val="12"/>
              </w:rPr>
              <w:t>)}</w:t>
            </w:r>
          </w:p>
        </w:tc>
      </w:tr>
    </w:tbl>
    <w:p w:rsidR="00A15B5C" w:rsidRPr="00113BB4" w:rsidRDefault="00A15B5C" w:rsidP="00A15B5C">
      <w:pPr>
        <w:tabs>
          <w:tab w:val="left" w:pos="709"/>
        </w:tabs>
        <w:ind w:firstLine="567"/>
        <w:rPr>
          <w:rFonts w:asciiTheme="minorBidi" w:hAnsiTheme="minorBidi"/>
          <w:sz w:val="20"/>
          <w:szCs w:val="18"/>
        </w:rPr>
      </w:pPr>
      <w:r w:rsidRPr="00113BB4">
        <w:rPr>
          <w:rFonts w:asciiTheme="minorBidi" w:hAnsiTheme="minorBidi"/>
          <w:sz w:val="20"/>
          <w:szCs w:val="18"/>
        </w:rPr>
        <w:tab/>
        <w:t>Sumber: Arikunto (2013:213)</w:t>
      </w:r>
    </w:p>
    <w:p w:rsidR="00A15B5C" w:rsidRPr="00113BB4" w:rsidRDefault="00A15B5C" w:rsidP="00A15B5C">
      <w:pPr>
        <w:tabs>
          <w:tab w:val="left" w:pos="709"/>
        </w:tabs>
        <w:spacing w:line="240" w:lineRule="auto"/>
        <w:rPr>
          <w:rFonts w:asciiTheme="minorBidi" w:hAnsiTheme="minorBidi"/>
          <w:sz w:val="20"/>
          <w:szCs w:val="18"/>
        </w:rPr>
      </w:pPr>
      <w:r w:rsidRPr="00113BB4">
        <w:rPr>
          <w:rFonts w:asciiTheme="minorBidi" w:hAnsiTheme="minorBidi"/>
          <w:sz w:val="20"/>
          <w:szCs w:val="18"/>
        </w:rPr>
        <w:t xml:space="preserve">Keterangan : </w:t>
      </w:r>
    </w:p>
    <w:p w:rsidR="00A15B5C" w:rsidRPr="00113BB4" w:rsidRDefault="00A15B5C" w:rsidP="00A15B5C">
      <w:pPr>
        <w:spacing w:line="240" w:lineRule="auto"/>
        <w:rPr>
          <w:rFonts w:asciiTheme="minorBidi" w:hAnsiTheme="minorBidi"/>
          <w:sz w:val="20"/>
          <w:szCs w:val="18"/>
        </w:rPr>
      </w:pPr>
      <w:r w:rsidRPr="00113BB4">
        <w:rPr>
          <w:rFonts w:asciiTheme="minorBidi" w:hAnsiTheme="minorBidi"/>
          <w:sz w:val="20"/>
          <w:szCs w:val="18"/>
        </w:rPr>
        <w:t>r</w:t>
      </w:r>
      <w:r w:rsidRPr="00113BB4">
        <w:rPr>
          <w:rFonts w:asciiTheme="minorBidi" w:hAnsiTheme="minorBidi"/>
          <w:sz w:val="20"/>
          <w:szCs w:val="18"/>
          <w:vertAlign w:val="subscript"/>
        </w:rPr>
        <w:t>xy</w:t>
      </w:r>
      <w:r w:rsidRPr="00113BB4">
        <w:rPr>
          <w:rFonts w:asciiTheme="minorBidi" w:hAnsiTheme="minorBidi"/>
          <w:sz w:val="20"/>
          <w:szCs w:val="18"/>
        </w:rPr>
        <w:tab/>
        <w:t>:Koefisien korelasi butir</w:t>
      </w:r>
    </w:p>
    <w:p w:rsidR="00A15B5C" w:rsidRPr="00113BB4" w:rsidRDefault="00A15B5C" w:rsidP="00A15B5C">
      <w:pPr>
        <w:spacing w:line="240" w:lineRule="auto"/>
        <w:rPr>
          <w:rFonts w:asciiTheme="minorBidi" w:hAnsiTheme="minorBidi"/>
          <w:sz w:val="20"/>
          <w:szCs w:val="18"/>
        </w:rPr>
      </w:pPr>
      <w:r w:rsidRPr="00113BB4">
        <w:rPr>
          <w:rFonts w:asciiTheme="minorBidi" w:hAnsiTheme="minorBidi"/>
          <w:sz w:val="20"/>
          <w:szCs w:val="18"/>
        </w:rPr>
        <w:t>N</w:t>
      </w:r>
      <w:r w:rsidRPr="00113BB4">
        <w:rPr>
          <w:rFonts w:asciiTheme="minorBidi" w:hAnsiTheme="minorBidi"/>
          <w:sz w:val="20"/>
          <w:szCs w:val="18"/>
        </w:rPr>
        <w:tab/>
        <w:t>:Jumlah respon uji coba</w:t>
      </w:r>
    </w:p>
    <w:p w:rsidR="00A15B5C" w:rsidRPr="00113BB4" w:rsidRDefault="00A15B5C" w:rsidP="00A15B5C">
      <w:pPr>
        <w:spacing w:line="240" w:lineRule="auto"/>
        <w:rPr>
          <w:rFonts w:asciiTheme="minorBidi" w:hAnsiTheme="minorBidi"/>
          <w:sz w:val="20"/>
          <w:szCs w:val="18"/>
        </w:rPr>
      </w:pPr>
      <w:r w:rsidRPr="00113BB4">
        <w:rPr>
          <w:rFonts w:asciiTheme="minorBidi" w:hAnsiTheme="minorBidi"/>
          <w:sz w:val="20"/>
          <w:szCs w:val="18"/>
        </w:rPr>
        <w:t>∑X</w:t>
      </w:r>
      <w:r w:rsidRPr="00113BB4">
        <w:rPr>
          <w:rFonts w:asciiTheme="minorBidi" w:hAnsiTheme="minorBidi"/>
          <w:sz w:val="20"/>
          <w:szCs w:val="18"/>
        </w:rPr>
        <w:tab/>
        <w:t>:Jumlah skor item yang diperoleh uji coba</w:t>
      </w:r>
    </w:p>
    <w:p w:rsidR="00A15B5C" w:rsidRPr="00113BB4" w:rsidRDefault="00A15B5C" w:rsidP="00A15B5C">
      <w:pPr>
        <w:spacing w:line="240" w:lineRule="auto"/>
        <w:rPr>
          <w:rFonts w:asciiTheme="minorBidi" w:hAnsiTheme="minorBidi"/>
          <w:sz w:val="20"/>
          <w:szCs w:val="18"/>
        </w:rPr>
      </w:pPr>
      <w:r>
        <w:rPr>
          <w:rFonts w:asciiTheme="minorBidi" w:hAnsiTheme="minorBidi"/>
          <w:sz w:val="20"/>
          <w:szCs w:val="18"/>
        </w:rPr>
        <w:t>∑Y</w:t>
      </w:r>
      <w:r>
        <w:rPr>
          <w:rFonts w:asciiTheme="minorBidi" w:hAnsiTheme="minorBidi"/>
          <w:sz w:val="20"/>
          <w:szCs w:val="18"/>
        </w:rPr>
        <w:tab/>
        <w:t>:</w:t>
      </w:r>
      <w:r w:rsidRPr="00113BB4">
        <w:rPr>
          <w:rFonts w:asciiTheme="minorBidi" w:hAnsiTheme="minorBidi"/>
          <w:sz w:val="20"/>
          <w:szCs w:val="18"/>
        </w:rPr>
        <w:t>Jumlah skor total item yang diperoleh responden</w:t>
      </w:r>
    </w:p>
    <w:p w:rsidR="00A15B5C" w:rsidRDefault="00A15B5C" w:rsidP="00A15B5C">
      <w:pPr>
        <w:spacing w:line="240" w:lineRule="auto"/>
        <w:ind w:firstLine="720"/>
        <w:rPr>
          <w:rFonts w:asciiTheme="minorBidi" w:hAnsiTheme="minorBidi"/>
          <w:sz w:val="20"/>
          <w:szCs w:val="20"/>
        </w:rPr>
      </w:pPr>
    </w:p>
    <w:p w:rsidR="00A15B5C" w:rsidRDefault="00A15B5C" w:rsidP="00A15B5C">
      <w:pPr>
        <w:spacing w:line="240" w:lineRule="auto"/>
        <w:rPr>
          <w:rFonts w:asciiTheme="minorBidi" w:hAnsiTheme="minorBidi"/>
          <w:sz w:val="20"/>
          <w:szCs w:val="20"/>
        </w:rPr>
      </w:pPr>
      <w:r>
        <w:rPr>
          <w:rFonts w:asciiTheme="minorBidi" w:hAnsiTheme="minorBidi"/>
          <w:sz w:val="20"/>
          <w:szCs w:val="20"/>
        </w:rPr>
        <w:t>K</w:t>
      </w:r>
      <w:r w:rsidRPr="00B46CB6">
        <w:rPr>
          <w:rFonts w:asciiTheme="minorBidi" w:hAnsiTheme="minorBidi"/>
          <w:sz w:val="20"/>
          <w:szCs w:val="20"/>
        </w:rPr>
        <w:t>riteria</w:t>
      </w:r>
      <w:r>
        <w:rPr>
          <w:rFonts w:asciiTheme="minorBidi" w:hAnsiTheme="minorBidi"/>
          <w:sz w:val="20"/>
          <w:szCs w:val="20"/>
        </w:rPr>
        <w:t xml:space="preserve"> </w:t>
      </w:r>
      <w:r w:rsidRPr="00B46CB6">
        <w:rPr>
          <w:rFonts w:asciiTheme="minorBidi" w:hAnsiTheme="minorBidi"/>
          <w:sz w:val="20"/>
          <w:szCs w:val="20"/>
        </w:rPr>
        <w:t xml:space="preserve">pengujiannya apabila r </w:t>
      </w:r>
      <w:r w:rsidRPr="00B46CB6">
        <w:rPr>
          <w:rFonts w:asciiTheme="minorBidi" w:hAnsiTheme="minorBidi"/>
          <w:sz w:val="20"/>
          <w:szCs w:val="20"/>
          <w:vertAlign w:val="subscript"/>
        </w:rPr>
        <w:t xml:space="preserve">hitung </w:t>
      </w:r>
      <w:r w:rsidRPr="00B46CB6">
        <w:rPr>
          <w:rFonts w:asciiTheme="minorBidi" w:hAnsiTheme="minorBidi"/>
          <w:sz w:val="20"/>
          <w:szCs w:val="20"/>
        </w:rPr>
        <w:t xml:space="preserve">&gt; r </w:t>
      </w:r>
      <w:r w:rsidRPr="00B46CB6">
        <w:rPr>
          <w:rFonts w:asciiTheme="minorBidi" w:hAnsiTheme="minorBidi"/>
          <w:sz w:val="20"/>
          <w:szCs w:val="20"/>
          <w:vertAlign w:val="subscript"/>
        </w:rPr>
        <w:t>tabel</w:t>
      </w:r>
      <w:r w:rsidRPr="00B46CB6">
        <w:rPr>
          <w:rFonts w:asciiTheme="minorBidi" w:hAnsiTheme="minorBidi"/>
          <w:sz w:val="20"/>
          <w:szCs w:val="20"/>
        </w:rPr>
        <w:t xml:space="preserve"> dengan α=0,05 maka alat ukur tersebut dinyatakan valid, dan sebaliknya apabila r </w:t>
      </w:r>
      <w:r w:rsidRPr="00B46CB6">
        <w:rPr>
          <w:rFonts w:asciiTheme="minorBidi" w:hAnsiTheme="minorBidi"/>
          <w:sz w:val="20"/>
          <w:szCs w:val="20"/>
          <w:vertAlign w:val="subscript"/>
        </w:rPr>
        <w:t>hitung</w:t>
      </w:r>
      <w:r w:rsidRPr="00B46CB6">
        <w:rPr>
          <w:rFonts w:asciiTheme="minorBidi" w:hAnsiTheme="minorBidi"/>
          <w:sz w:val="20"/>
          <w:szCs w:val="20"/>
        </w:rPr>
        <w:t xml:space="preserve"> &lt; r </w:t>
      </w:r>
      <w:r w:rsidRPr="00B46CB6">
        <w:rPr>
          <w:rFonts w:asciiTheme="minorBidi" w:hAnsiTheme="minorBidi"/>
          <w:sz w:val="20"/>
          <w:szCs w:val="20"/>
          <w:vertAlign w:val="subscript"/>
        </w:rPr>
        <w:t xml:space="preserve">tabel </w:t>
      </w:r>
      <w:r w:rsidRPr="00B46CB6">
        <w:rPr>
          <w:rFonts w:asciiTheme="minorBidi" w:hAnsiTheme="minorBidi"/>
          <w:sz w:val="20"/>
          <w:szCs w:val="20"/>
        </w:rPr>
        <w:t>maka alat ukur tersebut adalah tidak valid</w:t>
      </w:r>
      <w:r>
        <w:rPr>
          <w:rFonts w:asciiTheme="minorBidi" w:hAnsiTheme="minorBidi"/>
          <w:sz w:val="20"/>
          <w:szCs w:val="20"/>
        </w:rPr>
        <w:t xml:space="preserve">. Hasil uji validitas </w:t>
      </w:r>
      <w:r w:rsidRPr="00B46CB6">
        <w:rPr>
          <w:rFonts w:asciiTheme="minorBidi" w:hAnsiTheme="minorBidi"/>
          <w:sz w:val="20"/>
          <w:szCs w:val="20"/>
        </w:rPr>
        <w:t>yang dilakukan dengan menggunakan SPSS 16.0 sebagai berikut</w:t>
      </w:r>
    </w:p>
    <w:p w:rsidR="009C1724" w:rsidRDefault="009C1724" w:rsidP="009C1724">
      <w:pPr>
        <w:spacing w:line="240" w:lineRule="auto"/>
        <w:jc w:val="center"/>
        <w:rPr>
          <w:rFonts w:asciiTheme="minorBidi" w:hAnsiTheme="minorBidi"/>
          <w:sz w:val="20"/>
          <w:szCs w:val="20"/>
        </w:rPr>
      </w:pPr>
      <w:r>
        <w:rPr>
          <w:rFonts w:asciiTheme="minorBidi" w:hAnsiTheme="minorBidi"/>
          <w:sz w:val="20"/>
          <w:szCs w:val="20"/>
        </w:rPr>
        <w:t>Tabel 3. Hasil Uji Validitas</w:t>
      </w:r>
    </w:p>
    <w:tbl>
      <w:tblPr>
        <w:tblStyle w:val="TableGrid"/>
        <w:tblW w:w="4199" w:type="dxa"/>
        <w:jc w:val="center"/>
        <w:tblLook w:val="04A0" w:firstRow="1" w:lastRow="0" w:firstColumn="1" w:lastColumn="0" w:noHBand="0" w:noVBand="1"/>
      </w:tblPr>
      <w:tblGrid>
        <w:gridCol w:w="959"/>
        <w:gridCol w:w="972"/>
        <w:gridCol w:w="919"/>
        <w:gridCol w:w="1349"/>
      </w:tblGrid>
      <w:tr w:rsidR="009C1724" w:rsidRPr="00D20574" w:rsidTr="009C1724">
        <w:trPr>
          <w:jc w:val="center"/>
        </w:trPr>
        <w:tc>
          <w:tcPr>
            <w:tcW w:w="959" w:type="dxa"/>
          </w:tcPr>
          <w:p w:rsidR="009C1724" w:rsidRPr="00D20574" w:rsidRDefault="009C1724" w:rsidP="009C1724">
            <w:pPr>
              <w:spacing w:after="100" w:afterAutospacing="1" w:line="240" w:lineRule="auto"/>
              <w:jc w:val="center"/>
              <w:rPr>
                <w:rFonts w:asciiTheme="minorBidi" w:hAnsiTheme="minorBidi" w:cstheme="minorBidi"/>
                <w:b/>
                <w:bCs/>
                <w:iCs/>
                <w:sz w:val="20"/>
              </w:rPr>
            </w:pPr>
            <w:proofErr w:type="spellStart"/>
            <w:r w:rsidRPr="00D20574">
              <w:rPr>
                <w:rFonts w:asciiTheme="minorBidi" w:hAnsiTheme="minorBidi" w:cstheme="minorBidi"/>
                <w:b/>
                <w:bCs/>
                <w:iCs/>
                <w:sz w:val="20"/>
              </w:rPr>
              <w:t>Butir</w:t>
            </w:r>
            <w:proofErr w:type="spellEnd"/>
            <w:r w:rsidRPr="00D20574">
              <w:rPr>
                <w:rFonts w:asciiTheme="minorBidi" w:hAnsiTheme="minorBidi" w:cstheme="minorBidi"/>
                <w:b/>
                <w:bCs/>
                <w:iCs/>
                <w:sz w:val="20"/>
              </w:rPr>
              <w:t xml:space="preserve"> </w:t>
            </w:r>
            <w:proofErr w:type="spellStart"/>
            <w:r w:rsidRPr="00D20574">
              <w:rPr>
                <w:rFonts w:asciiTheme="minorBidi" w:hAnsiTheme="minorBidi" w:cstheme="minorBidi"/>
                <w:b/>
                <w:bCs/>
                <w:iCs/>
                <w:sz w:val="20"/>
              </w:rPr>
              <w:t>Soal</w:t>
            </w:r>
            <w:proofErr w:type="spellEnd"/>
          </w:p>
        </w:tc>
        <w:tc>
          <w:tcPr>
            <w:tcW w:w="972" w:type="dxa"/>
          </w:tcPr>
          <w:p w:rsidR="009C1724" w:rsidRPr="00D20574" w:rsidRDefault="009C1724" w:rsidP="009C1724">
            <w:pPr>
              <w:spacing w:after="100" w:afterAutospacing="1" w:line="240" w:lineRule="auto"/>
              <w:jc w:val="center"/>
              <w:rPr>
                <w:rFonts w:asciiTheme="minorBidi" w:hAnsiTheme="minorBidi" w:cstheme="minorBidi"/>
                <w:b/>
                <w:bCs/>
                <w:iCs/>
                <w:sz w:val="20"/>
                <w:vertAlign w:val="subscript"/>
              </w:rPr>
            </w:pPr>
            <w:proofErr w:type="spellStart"/>
            <w:r w:rsidRPr="00D20574">
              <w:rPr>
                <w:rFonts w:asciiTheme="minorBidi" w:hAnsiTheme="minorBidi" w:cstheme="minorBidi"/>
                <w:b/>
                <w:bCs/>
                <w:iCs/>
                <w:sz w:val="20"/>
              </w:rPr>
              <w:t>r</w:t>
            </w:r>
            <w:r w:rsidRPr="00D20574">
              <w:rPr>
                <w:rFonts w:asciiTheme="minorBidi" w:hAnsiTheme="minorBidi" w:cstheme="minorBidi"/>
                <w:b/>
                <w:bCs/>
                <w:iCs/>
                <w:sz w:val="20"/>
                <w:vertAlign w:val="subscript"/>
              </w:rPr>
              <w:t>xy</w:t>
            </w:r>
            <w:proofErr w:type="spellEnd"/>
          </w:p>
        </w:tc>
        <w:tc>
          <w:tcPr>
            <w:tcW w:w="919" w:type="dxa"/>
          </w:tcPr>
          <w:p w:rsidR="009C1724" w:rsidRPr="00D20574" w:rsidRDefault="009C1724" w:rsidP="009C1724">
            <w:pPr>
              <w:spacing w:after="100" w:afterAutospacing="1" w:line="240" w:lineRule="auto"/>
              <w:jc w:val="center"/>
              <w:rPr>
                <w:rFonts w:asciiTheme="minorBidi" w:hAnsiTheme="minorBidi" w:cstheme="minorBidi"/>
                <w:b/>
                <w:bCs/>
                <w:iCs/>
                <w:sz w:val="20"/>
              </w:rPr>
            </w:pPr>
            <w:r w:rsidRPr="00D20574">
              <w:rPr>
                <w:rFonts w:asciiTheme="minorBidi" w:hAnsiTheme="minorBidi" w:cstheme="minorBidi"/>
                <w:b/>
                <w:bCs/>
                <w:sz w:val="20"/>
              </w:rPr>
              <w:t xml:space="preserve">r </w:t>
            </w:r>
            <w:proofErr w:type="spellStart"/>
            <w:r w:rsidRPr="00D20574">
              <w:rPr>
                <w:rFonts w:asciiTheme="minorBidi" w:hAnsiTheme="minorBidi" w:cstheme="minorBidi"/>
                <w:b/>
                <w:bCs/>
                <w:sz w:val="20"/>
                <w:vertAlign w:val="subscript"/>
              </w:rPr>
              <w:t>tabel</w:t>
            </w:r>
            <w:proofErr w:type="spellEnd"/>
          </w:p>
        </w:tc>
        <w:tc>
          <w:tcPr>
            <w:tcW w:w="1349" w:type="dxa"/>
          </w:tcPr>
          <w:p w:rsidR="009C1724" w:rsidRPr="00D20574" w:rsidRDefault="009C1724" w:rsidP="009C1724">
            <w:pPr>
              <w:spacing w:after="100" w:afterAutospacing="1" w:line="240" w:lineRule="auto"/>
              <w:jc w:val="center"/>
              <w:rPr>
                <w:rFonts w:asciiTheme="minorBidi" w:hAnsiTheme="minorBidi" w:cstheme="minorBidi"/>
                <w:b/>
                <w:bCs/>
                <w:iCs/>
                <w:sz w:val="20"/>
              </w:rPr>
            </w:pPr>
            <w:proofErr w:type="spellStart"/>
            <w:r w:rsidRPr="00D20574">
              <w:rPr>
                <w:rFonts w:asciiTheme="minorBidi" w:hAnsiTheme="minorBidi" w:cstheme="minorBidi"/>
                <w:b/>
                <w:bCs/>
                <w:iCs/>
                <w:sz w:val="20"/>
              </w:rPr>
              <w:t>Keterangan</w:t>
            </w:r>
            <w:proofErr w:type="spellEnd"/>
          </w:p>
        </w:tc>
      </w:tr>
      <w:tr w:rsidR="009C1724" w:rsidRPr="00D20574" w:rsidTr="009C1724">
        <w:trPr>
          <w:jc w:val="center"/>
        </w:trPr>
        <w:tc>
          <w:tcPr>
            <w:tcW w:w="959" w:type="dxa"/>
          </w:tcPr>
          <w:p w:rsidR="009C1724" w:rsidRPr="00D20574" w:rsidRDefault="009C1724" w:rsidP="009C1724">
            <w:pPr>
              <w:spacing w:after="100" w:afterAutospacing="1" w:line="240" w:lineRule="auto"/>
              <w:jc w:val="center"/>
              <w:rPr>
                <w:rFonts w:asciiTheme="minorBidi" w:hAnsiTheme="minorBidi" w:cstheme="minorBidi"/>
                <w:iCs/>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1</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0,515</w:t>
            </w:r>
          </w:p>
        </w:tc>
        <w:tc>
          <w:tcPr>
            <w:tcW w:w="919" w:type="dxa"/>
          </w:tcPr>
          <w:p w:rsidR="009C1724" w:rsidRPr="00D20574" w:rsidRDefault="009C1724" w:rsidP="009C1724">
            <w:pPr>
              <w:pStyle w:val="Default"/>
              <w:jc w:val="center"/>
              <w:rPr>
                <w:rFonts w:asciiTheme="minorBidi" w:hAnsiTheme="minorBidi" w:cstheme="minorBidi"/>
                <w:sz w:val="20"/>
                <w:szCs w:val="20"/>
              </w:rPr>
            </w:pPr>
            <w:r w:rsidRPr="00D20574">
              <w:rPr>
                <w:rFonts w:asciiTheme="minorBidi" w:hAnsiTheme="minorBidi" w:cstheme="minorBidi"/>
                <w:sz w:val="20"/>
                <w:szCs w:val="20"/>
              </w:rPr>
              <w:t>0.361</w:t>
            </w:r>
          </w:p>
        </w:tc>
        <w:tc>
          <w:tcPr>
            <w:tcW w:w="1349" w:type="dxa"/>
          </w:tcPr>
          <w:p w:rsidR="009C1724" w:rsidRPr="00D20574" w:rsidRDefault="009C1724" w:rsidP="009C1724">
            <w:pPr>
              <w:spacing w:after="100" w:afterAutospacing="1" w:line="240" w:lineRule="auto"/>
              <w:jc w:val="center"/>
              <w:rPr>
                <w:rFonts w:asciiTheme="minorBidi" w:hAnsiTheme="minorBidi" w:cstheme="minorBidi"/>
                <w:iCs/>
                <w:sz w:val="20"/>
              </w:rPr>
            </w:pPr>
            <w:r w:rsidRPr="00D20574">
              <w:rPr>
                <w:rFonts w:asciiTheme="minorBidi" w:hAnsiTheme="minorBidi" w:cstheme="minorBidi"/>
                <w:iCs/>
                <w:sz w:val="20"/>
              </w:rPr>
              <w:t xml:space="preserve">Valid </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2</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0,464</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3</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0,451</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4</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0,478</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5</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0,218</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Tidak</w:t>
            </w:r>
            <w:proofErr w:type="spellEnd"/>
            <w:r w:rsidRPr="00D20574">
              <w:rPr>
                <w:rFonts w:asciiTheme="minorBidi" w:hAnsiTheme="minorBidi" w:cstheme="minorBidi"/>
                <w:iCs/>
                <w:sz w:val="20"/>
              </w:rPr>
              <w:t xml:space="preserve"> 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6</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0,531</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iCs/>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7</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0,446</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8</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0,580</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9</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0,458</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10</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0,722</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11</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0,481</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12</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0,445</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13</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0,327</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Tidak</w:t>
            </w:r>
            <w:proofErr w:type="spellEnd"/>
            <w:r w:rsidRPr="00D20574">
              <w:rPr>
                <w:rFonts w:asciiTheme="minorBidi" w:hAnsiTheme="minorBidi" w:cstheme="minorBidi"/>
                <w:iCs/>
                <w:sz w:val="20"/>
              </w:rPr>
              <w:t xml:space="preserve"> 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14</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0,522</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15</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0,573</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16</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0,510</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17</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0,477</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18</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0,324</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iCs/>
                <w:sz w:val="20"/>
              </w:rPr>
            </w:pPr>
            <w:proofErr w:type="spellStart"/>
            <w:r w:rsidRPr="00D20574">
              <w:rPr>
                <w:rFonts w:asciiTheme="minorBidi" w:hAnsiTheme="minorBidi" w:cstheme="minorBidi"/>
                <w:iCs/>
                <w:sz w:val="20"/>
              </w:rPr>
              <w:t>Tidak</w:t>
            </w:r>
            <w:proofErr w:type="spellEnd"/>
            <w:r w:rsidRPr="00D20574">
              <w:rPr>
                <w:rFonts w:asciiTheme="minorBidi" w:hAnsiTheme="minorBidi" w:cstheme="minorBidi"/>
                <w:iCs/>
                <w:sz w:val="20"/>
              </w:rPr>
              <w:t xml:space="preserve"> 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19</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0,481</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20</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0,299</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Tidak</w:t>
            </w:r>
            <w:proofErr w:type="spellEnd"/>
            <w:r w:rsidRPr="00D20574">
              <w:rPr>
                <w:rFonts w:asciiTheme="minorBidi" w:hAnsiTheme="minorBidi" w:cstheme="minorBidi"/>
                <w:iCs/>
                <w:sz w:val="20"/>
              </w:rPr>
              <w:t xml:space="preserve"> Valid</w:t>
            </w:r>
          </w:p>
        </w:tc>
      </w:tr>
      <w:tr w:rsidR="009C1724" w:rsidRPr="00D20574" w:rsidTr="009C1724">
        <w:trPr>
          <w:jc w:val="center"/>
        </w:trPr>
        <w:tc>
          <w:tcPr>
            <w:tcW w:w="959" w:type="dxa"/>
          </w:tcPr>
          <w:p w:rsidR="009C1724" w:rsidRPr="00D20574" w:rsidRDefault="009C1724" w:rsidP="009C1724">
            <w:pPr>
              <w:spacing w:line="240" w:lineRule="auto"/>
              <w:jc w:val="center"/>
              <w:rPr>
                <w:rFonts w:asciiTheme="minorBidi" w:hAnsiTheme="minorBidi" w:cstheme="minorBidi"/>
                <w:sz w:val="20"/>
              </w:rPr>
            </w:pPr>
            <w:proofErr w:type="spellStart"/>
            <w:r w:rsidRPr="00D20574">
              <w:rPr>
                <w:rFonts w:asciiTheme="minorBidi" w:hAnsiTheme="minorBidi" w:cstheme="minorBidi"/>
                <w:iCs/>
                <w:sz w:val="20"/>
              </w:rPr>
              <w:t>Soal</w:t>
            </w:r>
            <w:proofErr w:type="spellEnd"/>
            <w:r w:rsidRPr="00D20574">
              <w:rPr>
                <w:rFonts w:asciiTheme="minorBidi" w:hAnsiTheme="minorBidi" w:cstheme="minorBidi"/>
                <w:iCs/>
                <w:sz w:val="20"/>
              </w:rPr>
              <w:t xml:space="preserve"> 21</w:t>
            </w:r>
          </w:p>
        </w:tc>
        <w:tc>
          <w:tcPr>
            <w:tcW w:w="972" w:type="dxa"/>
          </w:tcPr>
          <w:p w:rsidR="009C1724" w:rsidRPr="00D20574" w:rsidRDefault="009C1724" w:rsidP="009C1724">
            <w:pPr>
              <w:spacing w:line="240" w:lineRule="auto"/>
              <w:jc w:val="center"/>
              <w:rPr>
                <w:rFonts w:asciiTheme="minorBidi" w:hAnsiTheme="minorBidi" w:cstheme="minorBidi"/>
                <w:color w:val="000000"/>
                <w:sz w:val="20"/>
              </w:rPr>
            </w:pPr>
            <w:r w:rsidRPr="00D20574">
              <w:rPr>
                <w:rFonts w:asciiTheme="minorBidi" w:hAnsiTheme="minorBidi" w:cstheme="minorBidi"/>
                <w:color w:val="000000"/>
                <w:sz w:val="20"/>
              </w:rPr>
              <w:t>0,664</w:t>
            </w:r>
          </w:p>
        </w:tc>
        <w:tc>
          <w:tcPr>
            <w:tcW w:w="91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sz w:val="20"/>
              </w:rPr>
              <w:t>0.361</w:t>
            </w:r>
          </w:p>
        </w:tc>
        <w:tc>
          <w:tcPr>
            <w:tcW w:w="1349" w:type="dxa"/>
          </w:tcPr>
          <w:p w:rsidR="009C1724" w:rsidRPr="00D20574" w:rsidRDefault="009C1724" w:rsidP="009C1724">
            <w:pPr>
              <w:spacing w:line="240" w:lineRule="auto"/>
              <w:jc w:val="center"/>
              <w:rPr>
                <w:rFonts w:asciiTheme="minorBidi" w:hAnsiTheme="minorBidi" w:cstheme="minorBidi"/>
                <w:sz w:val="20"/>
              </w:rPr>
            </w:pPr>
            <w:r w:rsidRPr="00D20574">
              <w:rPr>
                <w:rFonts w:asciiTheme="minorBidi" w:hAnsiTheme="minorBidi" w:cstheme="minorBidi"/>
                <w:iCs/>
                <w:sz w:val="20"/>
              </w:rPr>
              <w:t>Valid</w:t>
            </w:r>
          </w:p>
        </w:tc>
      </w:tr>
    </w:tbl>
    <w:p w:rsidR="009C1724" w:rsidRPr="00BB49B0" w:rsidRDefault="009C1724" w:rsidP="009C1724">
      <w:pPr>
        <w:spacing w:line="240" w:lineRule="auto"/>
        <w:ind w:firstLine="720"/>
        <w:rPr>
          <w:rFonts w:asciiTheme="minorBidi" w:hAnsiTheme="minorBidi"/>
          <w:bCs/>
          <w:sz w:val="20"/>
          <w:szCs w:val="20"/>
        </w:rPr>
      </w:pPr>
    </w:p>
    <w:p w:rsidR="009C1724" w:rsidRPr="00D96BBB" w:rsidRDefault="009C1724" w:rsidP="00F00564">
      <w:pPr>
        <w:pStyle w:val="ListParagraph"/>
        <w:numPr>
          <w:ilvl w:val="0"/>
          <w:numId w:val="7"/>
        </w:numPr>
        <w:spacing w:after="0" w:line="240" w:lineRule="auto"/>
        <w:ind w:left="426" w:hanging="426"/>
        <w:rPr>
          <w:rFonts w:ascii="Arial" w:hAnsi="Arial"/>
          <w:bCs/>
          <w:sz w:val="20"/>
          <w:szCs w:val="20"/>
        </w:rPr>
      </w:pPr>
      <w:r w:rsidRPr="00D96BBB">
        <w:rPr>
          <w:rFonts w:ascii="Arial" w:hAnsi="Arial"/>
          <w:bCs/>
          <w:sz w:val="20"/>
          <w:szCs w:val="20"/>
        </w:rPr>
        <w:t>Uji Reliabilitas</w:t>
      </w:r>
    </w:p>
    <w:p w:rsidR="009C1724" w:rsidRDefault="00563C87" w:rsidP="00F00564">
      <w:pPr>
        <w:spacing w:line="240" w:lineRule="auto"/>
        <w:rPr>
          <w:rFonts w:asciiTheme="minorBidi" w:hAnsiTheme="minorBidi"/>
          <w:sz w:val="20"/>
          <w:szCs w:val="20"/>
        </w:rPr>
      </w:pPr>
      <w:r>
        <w:rPr>
          <w:rFonts w:asciiTheme="minorBidi" w:hAnsiTheme="minorBidi"/>
          <w:sz w:val="20"/>
          <w:szCs w:val="20"/>
        </w:rPr>
        <w:t xml:space="preserve">Dalam bukunya, Arikunto </w:t>
      </w:r>
      <w:r w:rsidRPr="00F140E3">
        <w:rPr>
          <w:rFonts w:asciiTheme="minorBidi" w:hAnsiTheme="minorBidi"/>
          <w:sz w:val="20"/>
          <w:szCs w:val="20"/>
        </w:rPr>
        <w:t>(2013</w:t>
      </w:r>
      <w:r w:rsidRPr="00F140E3">
        <w:rPr>
          <w:rFonts w:asciiTheme="minorBidi" w:hAnsiTheme="minorBidi"/>
          <w:iCs/>
          <w:sz w:val="20"/>
          <w:szCs w:val="20"/>
        </w:rPr>
        <w:t>:239</w:t>
      </w:r>
      <w:r w:rsidRPr="00F140E3">
        <w:rPr>
          <w:rFonts w:asciiTheme="minorBidi" w:hAnsiTheme="minorBidi"/>
          <w:sz w:val="20"/>
          <w:szCs w:val="20"/>
        </w:rPr>
        <w:t>)</w:t>
      </w:r>
      <w:r>
        <w:rPr>
          <w:rFonts w:asciiTheme="minorBidi" w:hAnsiTheme="minorBidi"/>
          <w:sz w:val="20"/>
          <w:szCs w:val="20"/>
        </w:rPr>
        <w:t xml:space="preserve"> menyebutkan bahwa </w:t>
      </w:r>
      <w:r w:rsidR="009C1724" w:rsidRPr="00F140E3">
        <w:rPr>
          <w:rFonts w:asciiTheme="minorBidi" w:hAnsiTheme="minorBidi"/>
          <w:sz w:val="20"/>
          <w:szCs w:val="20"/>
        </w:rPr>
        <w:t xml:space="preserve">Reliabilitas menunjuk pada suatu pengertian bahwa suatu instrumen cukup dapat dipercaya untuk digunakan sebagai alat pengumpul data karena instrumen tersebut sudah baik. </w:t>
      </w:r>
      <w:r w:rsidR="009C1724" w:rsidRPr="00F140E3">
        <w:rPr>
          <w:rFonts w:asciiTheme="minorBidi" w:hAnsiTheme="minorBidi"/>
          <w:sz w:val="20"/>
          <w:szCs w:val="20"/>
        </w:rPr>
        <w:lastRenderedPageBreak/>
        <w:t xml:space="preserve">Instrumen yang baik tidak akan bersifat tendensius mengarahkan responden untuk memilih jawaban-jawaban tertentu. Instrumen yang sudah dapat dipercaya atau reliabel akan menghasilkan data yang dapat dipercaya juga. </w:t>
      </w:r>
    </w:p>
    <w:p w:rsidR="009C1724" w:rsidRDefault="009C1724" w:rsidP="009C1724">
      <w:pPr>
        <w:spacing w:line="240" w:lineRule="auto"/>
        <w:ind w:firstLine="720"/>
        <w:rPr>
          <w:rFonts w:asciiTheme="minorBidi" w:hAnsiTheme="minorBidi"/>
          <w:iCs/>
          <w:sz w:val="20"/>
          <w:szCs w:val="20"/>
        </w:rPr>
      </w:pPr>
      <w:r w:rsidRPr="00F140E3">
        <w:rPr>
          <w:rFonts w:asciiTheme="minorBidi" w:hAnsiTheme="minorBidi"/>
          <w:sz w:val="20"/>
          <w:szCs w:val="20"/>
        </w:rPr>
        <w:t xml:space="preserve">Untuk menguji reliabilitas instrumen dalam penelitian ini, menggunakan rumus </w:t>
      </w:r>
      <w:r w:rsidRPr="00F140E3">
        <w:rPr>
          <w:rFonts w:asciiTheme="minorBidi" w:hAnsiTheme="minorBidi"/>
          <w:i/>
          <w:sz w:val="20"/>
          <w:szCs w:val="20"/>
        </w:rPr>
        <w:t xml:space="preserve">Alpha </w:t>
      </w:r>
      <w:r w:rsidRPr="00F140E3">
        <w:rPr>
          <w:rFonts w:asciiTheme="minorBidi" w:hAnsiTheme="minorBidi"/>
          <w:iCs/>
          <w:sz w:val="20"/>
          <w:szCs w:val="20"/>
        </w:rPr>
        <w:t>yaitu:</w:t>
      </w:r>
    </w:p>
    <w:p w:rsidR="009C1724" w:rsidRPr="00D96BBB" w:rsidRDefault="00F40FF5" w:rsidP="009C1724">
      <w:pPr>
        <w:spacing w:line="240" w:lineRule="auto"/>
        <w:ind w:firstLine="720"/>
        <w:rPr>
          <w:rFonts w:asciiTheme="minorBidi" w:hAnsiTheme="minorBidi"/>
          <w:iCs/>
          <w:sz w:val="22"/>
        </w:rPr>
      </w:pPr>
      <m:oMathPara>
        <m:oMath>
          <m:sSub>
            <m:sSubPr>
              <m:ctrlPr>
                <w:rPr>
                  <w:rFonts w:ascii="Cambria Math" w:hAnsi="Cambria Math"/>
                  <w:i/>
                  <w:iCs/>
                  <w:sz w:val="22"/>
                </w:rPr>
              </m:ctrlPr>
            </m:sSubPr>
            <m:e>
              <m:r>
                <w:rPr>
                  <w:rFonts w:ascii="Cambria Math" w:hAnsi="Cambria Math"/>
                  <w:sz w:val="22"/>
                </w:rPr>
                <m:t>r</m:t>
              </m:r>
            </m:e>
            <m:sub>
              <m:r>
                <w:rPr>
                  <w:rFonts w:ascii="Cambria Math" w:hAnsi="Cambria Math"/>
                  <w:sz w:val="22"/>
                </w:rPr>
                <m:t>11</m:t>
              </m:r>
            </m:sub>
          </m:sSub>
          <m:r>
            <w:rPr>
              <w:rFonts w:ascii="Cambria Math" w:hAnsi="Cambria Math"/>
              <w:sz w:val="22"/>
            </w:rPr>
            <m:t>=</m:t>
          </m:r>
          <m:d>
            <m:dPr>
              <m:ctrlPr>
                <w:rPr>
                  <w:rFonts w:ascii="Cambria Math" w:hAnsi="Cambria Math"/>
                  <w:iCs/>
                  <w:sz w:val="22"/>
                </w:rPr>
              </m:ctrlPr>
            </m:dPr>
            <m:e>
              <m:f>
                <m:fPr>
                  <m:ctrlPr>
                    <w:rPr>
                      <w:rFonts w:ascii="Cambria Math" w:hAnsi="Cambria Math"/>
                      <w:i/>
                      <w:iCs/>
                      <w:sz w:val="22"/>
                    </w:rPr>
                  </m:ctrlPr>
                </m:fPr>
                <m:num>
                  <m:r>
                    <w:rPr>
                      <w:rFonts w:ascii="Cambria Math" w:hAnsi="Cambria Math"/>
                      <w:sz w:val="22"/>
                    </w:rPr>
                    <m:t>k</m:t>
                  </m:r>
                </m:num>
                <m:den>
                  <m:r>
                    <w:rPr>
                      <w:rFonts w:ascii="Cambria Math" w:hAnsi="Cambria Math"/>
                      <w:sz w:val="22"/>
                    </w:rPr>
                    <m:t>k-1</m:t>
                  </m:r>
                </m:den>
              </m:f>
            </m:e>
          </m:d>
          <m:d>
            <m:dPr>
              <m:ctrlPr>
                <w:rPr>
                  <w:rFonts w:ascii="Cambria Math" w:hAnsi="Cambria Math"/>
                  <w:iCs/>
                  <w:sz w:val="22"/>
                </w:rPr>
              </m:ctrlPr>
            </m:dPr>
            <m:e>
              <m:r>
                <w:rPr>
                  <w:rFonts w:ascii="Cambria Math" w:hAnsi="Cambria Math"/>
                  <w:sz w:val="22"/>
                </w:rPr>
                <m:t>1-</m:t>
              </m:r>
              <m:f>
                <m:fPr>
                  <m:ctrlPr>
                    <w:rPr>
                      <w:rFonts w:ascii="Cambria Math" w:hAnsi="Cambria Math"/>
                      <w:i/>
                      <w:iCs/>
                      <w:sz w:val="22"/>
                    </w:rPr>
                  </m:ctrlPr>
                </m:fPr>
                <m:num>
                  <m:sSubSup>
                    <m:sSubSupPr>
                      <m:ctrlPr>
                        <w:rPr>
                          <w:rFonts w:ascii="Cambria Math" w:hAnsi="Cambria Math"/>
                          <w:i/>
                          <w:iCs/>
                          <w:sz w:val="22"/>
                        </w:rPr>
                      </m:ctrlPr>
                    </m:sSubSupPr>
                    <m:e>
                      <m:nary>
                        <m:naryPr>
                          <m:chr m:val="∑"/>
                          <m:limLoc m:val="undOvr"/>
                          <m:subHide m:val="1"/>
                          <m:supHide m:val="1"/>
                          <m:ctrlPr>
                            <w:rPr>
                              <w:rFonts w:ascii="Cambria Math" w:hAnsi="Cambria Math"/>
                              <w:i/>
                              <w:iCs/>
                              <w:sz w:val="22"/>
                            </w:rPr>
                          </m:ctrlPr>
                        </m:naryPr>
                        <m:sub/>
                        <m:sup/>
                        <m:e>
                          <m:r>
                            <w:rPr>
                              <w:rFonts w:ascii="Cambria Math" w:hAnsi="Cambria Math"/>
                              <w:sz w:val="22"/>
                            </w:rPr>
                            <m:t>σ</m:t>
                          </m:r>
                        </m:e>
                      </m:nary>
                    </m:e>
                    <m:sub>
                      <m:r>
                        <w:rPr>
                          <w:rFonts w:ascii="Cambria Math" w:hAnsi="Cambria Math"/>
                          <w:sz w:val="22"/>
                        </w:rPr>
                        <m:t>b</m:t>
                      </m:r>
                    </m:sub>
                    <m:sup>
                      <m:r>
                        <w:rPr>
                          <w:rFonts w:ascii="Cambria Math" w:hAnsi="Cambria Math"/>
                          <w:sz w:val="22"/>
                        </w:rPr>
                        <m:t>2</m:t>
                      </m:r>
                    </m:sup>
                  </m:sSubSup>
                </m:num>
                <m:den>
                  <m:sSubSup>
                    <m:sSubSupPr>
                      <m:ctrlPr>
                        <w:rPr>
                          <w:rFonts w:ascii="Cambria Math" w:hAnsi="Cambria Math"/>
                          <w:i/>
                          <w:iCs/>
                          <w:sz w:val="22"/>
                        </w:rPr>
                      </m:ctrlPr>
                    </m:sSubSupPr>
                    <m:e>
                      <m:r>
                        <w:rPr>
                          <w:rFonts w:ascii="Cambria Math" w:hAnsi="Cambria Math"/>
                          <w:sz w:val="22"/>
                        </w:rPr>
                        <m:t>σ</m:t>
                      </m:r>
                    </m:e>
                    <m:sub>
                      <m:r>
                        <w:rPr>
                          <w:rFonts w:ascii="Cambria Math" w:hAnsi="Cambria Math"/>
                          <w:sz w:val="22"/>
                        </w:rPr>
                        <m:t>t</m:t>
                      </m:r>
                    </m:sub>
                    <m:sup>
                      <m:r>
                        <w:rPr>
                          <w:rFonts w:ascii="Cambria Math" w:hAnsi="Cambria Math"/>
                          <w:sz w:val="22"/>
                        </w:rPr>
                        <m:t>2</m:t>
                      </m:r>
                    </m:sup>
                  </m:sSubSup>
                </m:den>
              </m:f>
            </m:e>
          </m:d>
        </m:oMath>
      </m:oMathPara>
    </w:p>
    <w:p w:rsidR="009C1724" w:rsidRPr="00F140E3" w:rsidRDefault="009C1724" w:rsidP="009C1724">
      <w:pPr>
        <w:pStyle w:val="ListParagraph"/>
        <w:tabs>
          <w:tab w:val="left" w:pos="1775"/>
        </w:tabs>
        <w:spacing w:line="240" w:lineRule="auto"/>
        <w:ind w:left="0"/>
        <w:jc w:val="center"/>
        <w:rPr>
          <w:rFonts w:asciiTheme="minorBidi" w:hAnsiTheme="minorBidi" w:cstheme="minorBidi"/>
          <w:sz w:val="20"/>
          <w:szCs w:val="20"/>
          <w:vertAlign w:val="subscript"/>
        </w:rPr>
      </w:pPr>
    </w:p>
    <w:p w:rsidR="009C1724" w:rsidRPr="00F140E3" w:rsidRDefault="009C1724" w:rsidP="009C1724">
      <w:pPr>
        <w:pStyle w:val="ListParagraph"/>
        <w:tabs>
          <w:tab w:val="left" w:pos="1775"/>
        </w:tabs>
        <w:spacing w:line="240" w:lineRule="auto"/>
        <w:ind w:left="426"/>
        <w:rPr>
          <w:rFonts w:asciiTheme="minorBidi" w:hAnsiTheme="minorBidi" w:cstheme="minorBidi"/>
          <w:sz w:val="20"/>
          <w:szCs w:val="20"/>
        </w:rPr>
      </w:pPr>
      <w:r w:rsidRPr="00F140E3">
        <w:rPr>
          <w:rFonts w:asciiTheme="minorBidi" w:hAnsiTheme="minorBidi" w:cstheme="minorBidi"/>
          <w:sz w:val="20"/>
          <w:szCs w:val="20"/>
        </w:rPr>
        <w:t>Sumber: Arikunto (2013</w:t>
      </w:r>
      <w:r w:rsidRPr="00F140E3">
        <w:rPr>
          <w:rFonts w:asciiTheme="minorBidi" w:hAnsiTheme="minorBidi" w:cstheme="minorBidi"/>
          <w:iCs/>
          <w:sz w:val="20"/>
          <w:szCs w:val="20"/>
        </w:rPr>
        <w:t>:239</w:t>
      </w:r>
      <w:r w:rsidRPr="00F140E3">
        <w:rPr>
          <w:rFonts w:asciiTheme="minorBidi" w:hAnsiTheme="minorBidi" w:cstheme="minorBidi"/>
          <w:sz w:val="20"/>
          <w:szCs w:val="20"/>
        </w:rPr>
        <w:t>)</w:t>
      </w:r>
    </w:p>
    <w:p w:rsidR="009C1724" w:rsidRPr="00F140E3" w:rsidRDefault="009C1724" w:rsidP="009C1724">
      <w:pPr>
        <w:spacing w:line="240" w:lineRule="auto"/>
        <w:rPr>
          <w:rFonts w:asciiTheme="minorBidi" w:hAnsiTheme="minorBidi"/>
          <w:sz w:val="20"/>
          <w:szCs w:val="20"/>
        </w:rPr>
      </w:pPr>
      <w:r w:rsidRPr="00F140E3">
        <w:rPr>
          <w:rFonts w:asciiTheme="minorBidi" w:hAnsiTheme="minorBidi"/>
          <w:sz w:val="20"/>
          <w:szCs w:val="20"/>
        </w:rPr>
        <w:t>Keterangan :</w:t>
      </w:r>
    </w:p>
    <w:p w:rsidR="009C1724" w:rsidRPr="00F140E3" w:rsidRDefault="009C1724" w:rsidP="009C1724">
      <w:pPr>
        <w:spacing w:line="240" w:lineRule="auto"/>
        <w:rPr>
          <w:rFonts w:asciiTheme="minorBidi" w:hAnsiTheme="minorBidi"/>
          <w:sz w:val="20"/>
          <w:szCs w:val="20"/>
        </w:rPr>
      </w:pPr>
      <w:r w:rsidRPr="00F140E3">
        <w:rPr>
          <w:rFonts w:asciiTheme="minorBidi" w:hAnsiTheme="minorBidi"/>
          <w:sz w:val="20"/>
          <w:szCs w:val="20"/>
        </w:rPr>
        <w:t>r</w:t>
      </w:r>
      <w:r w:rsidRPr="00F140E3">
        <w:rPr>
          <w:rFonts w:asciiTheme="minorBidi" w:hAnsiTheme="minorBidi"/>
          <w:sz w:val="20"/>
          <w:szCs w:val="20"/>
          <w:vertAlign w:val="subscript"/>
        </w:rPr>
        <w:t>11</w:t>
      </w:r>
      <w:r w:rsidRPr="00F140E3">
        <w:rPr>
          <w:rFonts w:asciiTheme="minorBidi" w:hAnsiTheme="minorBidi"/>
          <w:sz w:val="20"/>
          <w:szCs w:val="20"/>
        </w:rPr>
        <w:tab/>
        <w:t>: Reliabilitas instrumen</w:t>
      </w:r>
    </w:p>
    <w:p w:rsidR="009C1724" w:rsidRPr="00F140E3" w:rsidRDefault="009C1724" w:rsidP="009C1724">
      <w:pPr>
        <w:spacing w:line="240" w:lineRule="auto"/>
        <w:rPr>
          <w:rFonts w:asciiTheme="minorBidi" w:hAnsiTheme="minorBidi"/>
          <w:sz w:val="20"/>
          <w:szCs w:val="20"/>
        </w:rPr>
      </w:pPr>
      <w:r w:rsidRPr="00F140E3">
        <w:rPr>
          <w:rFonts w:asciiTheme="minorBidi" w:hAnsiTheme="minorBidi"/>
          <w:sz w:val="20"/>
          <w:szCs w:val="20"/>
        </w:rPr>
        <w:t>k</w:t>
      </w:r>
      <w:r w:rsidRPr="00F140E3">
        <w:rPr>
          <w:rFonts w:asciiTheme="minorBidi" w:hAnsiTheme="minorBidi"/>
          <w:sz w:val="20"/>
          <w:szCs w:val="20"/>
        </w:rPr>
        <w:tab/>
        <w:t xml:space="preserve">: Banyaknya butir pernyataan </w:t>
      </w:r>
    </w:p>
    <w:p w:rsidR="009C1724" w:rsidRPr="00F140E3" w:rsidRDefault="009C1724" w:rsidP="009C1724">
      <w:pPr>
        <w:spacing w:line="240" w:lineRule="auto"/>
        <w:rPr>
          <w:rFonts w:asciiTheme="minorBidi" w:hAnsiTheme="minorBidi"/>
          <w:sz w:val="20"/>
          <w:szCs w:val="20"/>
        </w:rPr>
      </w:pPr>
      <w:r w:rsidRPr="00F140E3">
        <w:rPr>
          <w:rFonts w:asciiTheme="minorBidi" w:hAnsiTheme="minorBidi"/>
          <w:sz w:val="20"/>
          <w:szCs w:val="20"/>
        </w:rPr>
        <w:t>∑σ</w:t>
      </w:r>
      <w:r w:rsidRPr="00F140E3">
        <w:rPr>
          <w:rFonts w:asciiTheme="minorBidi" w:hAnsiTheme="minorBidi"/>
          <w:sz w:val="20"/>
          <w:szCs w:val="20"/>
          <w:vertAlign w:val="subscript"/>
        </w:rPr>
        <w:t>b</w:t>
      </w:r>
      <w:r w:rsidRPr="00F140E3">
        <w:rPr>
          <w:rFonts w:asciiTheme="minorBidi" w:hAnsiTheme="minorBidi"/>
          <w:sz w:val="20"/>
          <w:szCs w:val="20"/>
          <w:vertAlign w:val="superscript"/>
        </w:rPr>
        <w:t>2</w:t>
      </w:r>
      <w:r w:rsidRPr="00F140E3">
        <w:rPr>
          <w:rFonts w:asciiTheme="minorBidi" w:hAnsiTheme="minorBidi"/>
          <w:sz w:val="20"/>
          <w:szCs w:val="20"/>
          <w:vertAlign w:val="superscript"/>
        </w:rPr>
        <w:tab/>
      </w:r>
      <w:r w:rsidRPr="00F140E3">
        <w:rPr>
          <w:rFonts w:asciiTheme="minorBidi" w:hAnsiTheme="minorBidi"/>
          <w:sz w:val="20"/>
          <w:szCs w:val="20"/>
        </w:rPr>
        <w:t>: Jumlah varians butir</w:t>
      </w:r>
    </w:p>
    <w:p w:rsidR="009C1724" w:rsidRDefault="009C1724" w:rsidP="009C1724">
      <w:pPr>
        <w:spacing w:line="240" w:lineRule="auto"/>
        <w:rPr>
          <w:rFonts w:asciiTheme="minorBidi" w:hAnsiTheme="minorBidi"/>
          <w:sz w:val="20"/>
          <w:szCs w:val="20"/>
        </w:rPr>
      </w:pPr>
      <w:r w:rsidRPr="00F140E3">
        <w:rPr>
          <w:rFonts w:asciiTheme="minorBidi" w:hAnsiTheme="minorBidi"/>
          <w:sz w:val="20"/>
          <w:szCs w:val="20"/>
        </w:rPr>
        <w:t>σ</w:t>
      </w:r>
      <w:r w:rsidRPr="00F140E3">
        <w:rPr>
          <w:rFonts w:asciiTheme="minorBidi" w:hAnsiTheme="minorBidi"/>
          <w:sz w:val="20"/>
          <w:szCs w:val="20"/>
          <w:vertAlign w:val="subscript"/>
        </w:rPr>
        <w:t>t</w:t>
      </w:r>
      <w:r w:rsidRPr="00F140E3">
        <w:rPr>
          <w:rFonts w:asciiTheme="minorBidi" w:hAnsiTheme="minorBidi"/>
          <w:sz w:val="20"/>
          <w:szCs w:val="20"/>
          <w:vertAlign w:val="superscript"/>
        </w:rPr>
        <w:t>2</w:t>
      </w:r>
      <w:r w:rsidRPr="00F140E3">
        <w:rPr>
          <w:rFonts w:asciiTheme="minorBidi" w:hAnsiTheme="minorBidi"/>
          <w:sz w:val="20"/>
          <w:szCs w:val="20"/>
          <w:vertAlign w:val="superscript"/>
        </w:rPr>
        <w:tab/>
      </w:r>
      <w:r w:rsidRPr="00F140E3">
        <w:rPr>
          <w:rFonts w:asciiTheme="minorBidi" w:hAnsiTheme="minorBidi"/>
          <w:sz w:val="20"/>
          <w:szCs w:val="20"/>
        </w:rPr>
        <w:t>: Varians total</w:t>
      </w:r>
    </w:p>
    <w:p w:rsidR="009C1724" w:rsidRPr="00F140E3" w:rsidRDefault="009C1724" w:rsidP="009C1724">
      <w:pPr>
        <w:spacing w:line="240" w:lineRule="auto"/>
        <w:rPr>
          <w:rFonts w:asciiTheme="minorBidi" w:hAnsiTheme="minorBidi"/>
          <w:sz w:val="20"/>
          <w:szCs w:val="20"/>
        </w:rPr>
      </w:pPr>
    </w:p>
    <w:p w:rsidR="009C1724" w:rsidRPr="00F140E3" w:rsidRDefault="009C1724" w:rsidP="009C1724">
      <w:pPr>
        <w:spacing w:line="240" w:lineRule="auto"/>
        <w:ind w:firstLine="567"/>
        <w:rPr>
          <w:rFonts w:asciiTheme="minorBidi" w:hAnsiTheme="minorBidi"/>
          <w:sz w:val="20"/>
          <w:szCs w:val="20"/>
        </w:rPr>
      </w:pPr>
      <w:r w:rsidRPr="00F140E3">
        <w:rPr>
          <w:rFonts w:asciiTheme="minorBidi" w:hAnsiTheme="minorBidi"/>
          <w:sz w:val="20"/>
          <w:szCs w:val="20"/>
        </w:rPr>
        <w:tab/>
        <w:t xml:space="preserve">Kriteria uji reliabilitas dengan rumus </w:t>
      </w:r>
      <w:r w:rsidRPr="00F140E3">
        <w:rPr>
          <w:rFonts w:asciiTheme="minorBidi" w:hAnsiTheme="minorBidi"/>
          <w:i/>
          <w:iCs/>
          <w:sz w:val="20"/>
          <w:szCs w:val="20"/>
        </w:rPr>
        <w:t>Alpha</w:t>
      </w:r>
      <w:r w:rsidRPr="00F140E3">
        <w:rPr>
          <w:rFonts w:asciiTheme="minorBidi" w:hAnsiTheme="minorBidi"/>
          <w:sz w:val="20"/>
          <w:szCs w:val="20"/>
        </w:rPr>
        <w:t xml:space="preserve"> adalah apabila r</w:t>
      </w:r>
      <w:r w:rsidRPr="00F140E3">
        <w:rPr>
          <w:rFonts w:asciiTheme="minorBidi" w:hAnsiTheme="minorBidi"/>
          <w:sz w:val="20"/>
          <w:szCs w:val="20"/>
          <w:vertAlign w:val="subscript"/>
        </w:rPr>
        <w:t xml:space="preserve">hitung </w:t>
      </w:r>
      <w:r w:rsidRPr="00F140E3">
        <w:rPr>
          <w:rFonts w:asciiTheme="minorBidi" w:hAnsiTheme="minorBidi"/>
          <w:sz w:val="20"/>
          <w:szCs w:val="20"/>
        </w:rPr>
        <w:t xml:space="preserve"> &gt;  r</w:t>
      </w:r>
      <w:r w:rsidRPr="00F140E3">
        <w:rPr>
          <w:rFonts w:asciiTheme="minorBidi" w:hAnsiTheme="minorBidi"/>
          <w:sz w:val="20"/>
          <w:szCs w:val="20"/>
          <w:vertAlign w:val="subscript"/>
        </w:rPr>
        <w:t>tabel</w:t>
      </w:r>
      <w:r w:rsidRPr="00F140E3">
        <w:rPr>
          <w:rFonts w:asciiTheme="minorBidi" w:hAnsiTheme="minorBidi"/>
          <w:sz w:val="20"/>
          <w:szCs w:val="20"/>
        </w:rPr>
        <w:t>, maka alat ukur tersebut</w:t>
      </w:r>
      <w:r w:rsidRPr="00F140E3">
        <w:rPr>
          <w:rFonts w:asciiTheme="minorBidi" w:hAnsiTheme="minorBidi"/>
          <w:sz w:val="20"/>
          <w:szCs w:val="20"/>
          <w:vertAlign w:val="subscript"/>
        </w:rPr>
        <w:t xml:space="preserve"> </w:t>
      </w:r>
      <w:r w:rsidRPr="00F140E3">
        <w:rPr>
          <w:rFonts w:asciiTheme="minorBidi" w:hAnsiTheme="minorBidi"/>
          <w:sz w:val="20"/>
          <w:szCs w:val="20"/>
        </w:rPr>
        <w:t xml:space="preserve">reliabel dan juga sebaliknya, jika </w:t>
      </w:r>
      <w:r w:rsidRPr="00F140E3">
        <w:rPr>
          <w:rFonts w:asciiTheme="minorBidi" w:hAnsiTheme="minorBidi"/>
          <w:sz w:val="20"/>
          <w:szCs w:val="20"/>
          <w:vertAlign w:val="subscript"/>
        </w:rPr>
        <w:t xml:space="preserve"> </w:t>
      </w:r>
      <w:r w:rsidRPr="00F140E3">
        <w:rPr>
          <w:rFonts w:asciiTheme="minorBidi" w:hAnsiTheme="minorBidi"/>
          <w:sz w:val="20"/>
          <w:szCs w:val="20"/>
        </w:rPr>
        <w:t xml:space="preserve"> r</w:t>
      </w:r>
      <w:r w:rsidRPr="00F140E3">
        <w:rPr>
          <w:rFonts w:asciiTheme="minorBidi" w:hAnsiTheme="minorBidi"/>
          <w:sz w:val="20"/>
          <w:szCs w:val="20"/>
          <w:vertAlign w:val="subscript"/>
        </w:rPr>
        <w:t xml:space="preserve">hitung </w:t>
      </w:r>
      <w:r w:rsidRPr="00F140E3">
        <w:rPr>
          <w:rFonts w:asciiTheme="minorBidi" w:hAnsiTheme="minorBidi"/>
          <w:sz w:val="20"/>
          <w:szCs w:val="20"/>
        </w:rPr>
        <w:t xml:space="preserve"> &lt;  r</w:t>
      </w:r>
      <w:r w:rsidRPr="00F140E3">
        <w:rPr>
          <w:rFonts w:asciiTheme="minorBidi" w:hAnsiTheme="minorBidi"/>
          <w:sz w:val="20"/>
          <w:szCs w:val="20"/>
          <w:vertAlign w:val="subscript"/>
        </w:rPr>
        <w:t xml:space="preserve">tabel  </w:t>
      </w:r>
      <w:r w:rsidRPr="00F140E3">
        <w:rPr>
          <w:rFonts w:asciiTheme="minorBidi" w:hAnsiTheme="minorBidi"/>
          <w:sz w:val="20"/>
          <w:szCs w:val="20"/>
        </w:rPr>
        <w:t>maka alat ukur tidak reliabel.</w:t>
      </w:r>
    </w:p>
    <w:p w:rsidR="009C1724" w:rsidRDefault="009C1724" w:rsidP="009C1724">
      <w:pPr>
        <w:spacing w:line="240" w:lineRule="auto"/>
        <w:ind w:firstLine="720"/>
        <w:rPr>
          <w:rFonts w:asciiTheme="minorBidi" w:hAnsiTheme="minorBidi"/>
          <w:sz w:val="20"/>
          <w:szCs w:val="20"/>
        </w:rPr>
      </w:pPr>
      <w:r w:rsidRPr="00F140E3">
        <w:rPr>
          <w:rFonts w:asciiTheme="minorBidi" w:hAnsiTheme="minorBidi"/>
          <w:sz w:val="20"/>
          <w:szCs w:val="20"/>
        </w:rPr>
        <w:t xml:space="preserve">Adapun hasil uji reliabilitas instrumen penelitian dengan menggunakan rumus </w:t>
      </w:r>
      <w:r w:rsidRPr="00F140E3">
        <w:rPr>
          <w:rFonts w:asciiTheme="minorBidi" w:hAnsiTheme="minorBidi"/>
          <w:i/>
          <w:iCs/>
          <w:sz w:val="20"/>
          <w:szCs w:val="20"/>
        </w:rPr>
        <w:t xml:space="preserve">Alpha </w:t>
      </w:r>
      <w:r w:rsidRPr="00F140E3">
        <w:rPr>
          <w:rFonts w:asciiTheme="minorBidi" w:hAnsiTheme="minorBidi"/>
          <w:sz w:val="20"/>
          <w:szCs w:val="20"/>
        </w:rPr>
        <w:t>pada SPSS 16.0 sebagai berikut.</w:t>
      </w:r>
    </w:p>
    <w:p w:rsidR="009C1724" w:rsidRDefault="009C1724" w:rsidP="009C1724">
      <w:pPr>
        <w:spacing w:line="240" w:lineRule="auto"/>
        <w:jc w:val="center"/>
        <w:rPr>
          <w:rFonts w:asciiTheme="minorBidi" w:hAnsiTheme="minorBidi"/>
          <w:bCs/>
          <w:sz w:val="16"/>
          <w:szCs w:val="16"/>
        </w:rPr>
      </w:pPr>
      <w:r>
        <w:rPr>
          <w:rFonts w:asciiTheme="majorBidi" w:hAnsiTheme="majorBidi" w:cstheme="majorBidi"/>
          <w:b/>
          <w:bCs/>
          <w:noProof/>
          <w:szCs w:val="24"/>
          <w:lang w:eastAsia="id-ID"/>
        </w:rPr>
        <w:drawing>
          <wp:inline distT="0" distB="0" distL="0" distR="0" wp14:anchorId="2E5A3D0E" wp14:editId="56E4FB68">
            <wp:extent cx="182880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Realibilitas.png"/>
                    <pic:cNvPicPr/>
                  </pic:nvPicPr>
                  <pic:blipFill rotWithShape="1">
                    <a:blip r:embed="rId14">
                      <a:extLst>
                        <a:ext uri="{28A0092B-C50C-407E-A947-70E740481C1C}">
                          <a14:useLocalDpi xmlns:a14="http://schemas.microsoft.com/office/drawing/2010/main" val="0"/>
                        </a:ext>
                      </a:extLst>
                    </a:blip>
                    <a:srcRect t="5494" b="9890"/>
                    <a:stretch/>
                  </pic:blipFill>
                  <pic:spPr bwMode="auto">
                    <a:xfrm>
                      <a:off x="0" y="0"/>
                      <a:ext cx="1829055" cy="733527"/>
                    </a:xfrm>
                    <a:prstGeom prst="rect">
                      <a:avLst/>
                    </a:prstGeom>
                    <a:ln>
                      <a:noFill/>
                    </a:ln>
                    <a:extLst>
                      <a:ext uri="{53640926-AAD7-44D8-BBD7-CCE9431645EC}">
                        <a14:shadowObscured xmlns:a14="http://schemas.microsoft.com/office/drawing/2010/main"/>
                      </a:ext>
                    </a:extLst>
                  </pic:spPr>
                </pic:pic>
              </a:graphicData>
            </a:graphic>
          </wp:inline>
        </w:drawing>
      </w:r>
    </w:p>
    <w:p w:rsidR="009C1724" w:rsidRDefault="009C1724" w:rsidP="009C1724">
      <w:pPr>
        <w:spacing w:line="240" w:lineRule="auto"/>
        <w:jc w:val="center"/>
        <w:rPr>
          <w:rFonts w:ascii="Arial" w:hAnsi="Arial" w:cs="Arial"/>
          <w:bCs/>
          <w:sz w:val="20"/>
          <w:szCs w:val="20"/>
        </w:rPr>
      </w:pPr>
      <w:r w:rsidRPr="00E47489">
        <w:rPr>
          <w:rFonts w:ascii="Arial" w:hAnsi="Arial" w:cs="Arial"/>
          <w:bCs/>
          <w:sz w:val="20"/>
          <w:szCs w:val="20"/>
        </w:rPr>
        <w:t xml:space="preserve">Gambar 1. </w:t>
      </w:r>
      <w:r>
        <w:rPr>
          <w:rFonts w:ascii="Arial" w:hAnsi="Arial" w:cs="Arial"/>
          <w:bCs/>
          <w:sz w:val="20"/>
          <w:szCs w:val="20"/>
        </w:rPr>
        <w:t>Hasil Uji Realiabilitas</w:t>
      </w:r>
    </w:p>
    <w:p w:rsidR="009C1724" w:rsidRDefault="009C1724" w:rsidP="009C1724">
      <w:pPr>
        <w:spacing w:line="240" w:lineRule="auto"/>
        <w:jc w:val="center"/>
        <w:rPr>
          <w:rFonts w:ascii="Arial" w:hAnsi="Arial" w:cs="Arial"/>
          <w:bCs/>
          <w:sz w:val="20"/>
          <w:szCs w:val="20"/>
        </w:rPr>
      </w:pPr>
    </w:p>
    <w:p w:rsidR="009C1724" w:rsidRPr="009B0DB8" w:rsidRDefault="009C1724" w:rsidP="00F00564">
      <w:pPr>
        <w:pStyle w:val="ListParagraph"/>
        <w:numPr>
          <w:ilvl w:val="1"/>
          <w:numId w:val="1"/>
        </w:numPr>
        <w:spacing w:after="0" w:line="240" w:lineRule="auto"/>
        <w:ind w:left="426" w:hanging="426"/>
        <w:rPr>
          <w:rFonts w:ascii="Arial" w:hAnsi="Arial"/>
          <w:b/>
          <w:bCs/>
          <w:sz w:val="20"/>
          <w:szCs w:val="20"/>
        </w:rPr>
      </w:pPr>
      <w:r w:rsidRPr="009B0DB8">
        <w:rPr>
          <w:rFonts w:ascii="Arial" w:hAnsi="Arial"/>
          <w:b/>
          <w:bCs/>
          <w:sz w:val="20"/>
          <w:szCs w:val="20"/>
        </w:rPr>
        <w:t>Metode Analisis Data</w:t>
      </w:r>
    </w:p>
    <w:p w:rsidR="009C1724" w:rsidRDefault="00563C87" w:rsidP="00F00564">
      <w:pPr>
        <w:spacing w:line="240" w:lineRule="auto"/>
        <w:ind w:firstLine="720"/>
        <w:rPr>
          <w:rFonts w:asciiTheme="majorBidi" w:hAnsiTheme="majorBidi" w:cstheme="majorBidi"/>
          <w:color w:val="000000"/>
        </w:rPr>
      </w:pPr>
      <w:r>
        <w:rPr>
          <w:rFonts w:asciiTheme="minorBidi" w:hAnsiTheme="minorBidi"/>
          <w:sz w:val="20"/>
          <w:szCs w:val="18"/>
          <w:shd w:val="clear" w:color="auto" w:fill="FFFFFF"/>
        </w:rPr>
        <w:t xml:space="preserve">Dalam </w:t>
      </w:r>
      <w:r w:rsidRPr="00055207">
        <w:rPr>
          <w:rFonts w:asciiTheme="minorBidi" w:hAnsiTheme="minorBidi"/>
          <w:sz w:val="20"/>
          <w:szCs w:val="18"/>
          <w:shd w:val="clear" w:color="auto" w:fill="FFFFFF"/>
        </w:rPr>
        <w:t>(Sudijono:1987:4)</w:t>
      </w:r>
      <w:r>
        <w:rPr>
          <w:rFonts w:asciiTheme="minorBidi" w:hAnsiTheme="minorBidi"/>
          <w:sz w:val="20"/>
          <w:szCs w:val="18"/>
          <w:shd w:val="clear" w:color="auto" w:fill="FFFFFF"/>
        </w:rPr>
        <w:t xml:space="preserve"> </w:t>
      </w:r>
      <w:r w:rsidR="009C1724" w:rsidRPr="00055207">
        <w:rPr>
          <w:rFonts w:asciiTheme="minorBidi" w:hAnsiTheme="minorBidi"/>
          <w:color w:val="000000"/>
          <w:sz w:val="20"/>
          <w:szCs w:val="18"/>
        </w:rPr>
        <w:t>Metode atau teknik analisis data yang digunakan untuk menga</w:t>
      </w:r>
      <w:r w:rsidR="009C1724" w:rsidRPr="00055207">
        <w:rPr>
          <w:rFonts w:asciiTheme="minorBidi" w:hAnsiTheme="minorBidi"/>
          <w:sz w:val="20"/>
          <w:szCs w:val="18"/>
          <w:shd w:val="clear" w:color="auto" w:fill="FFFFFF"/>
        </w:rPr>
        <w:t>nalisis data kuantitatif dalam suatu penelitian dapat didekati dari dua sudut pendekatan, yaitu analisis kuantitatif secara deskriptif, dan analisis kuantitatif secara inferensial.</w:t>
      </w:r>
      <w:r w:rsidR="009C1724" w:rsidRPr="00055207">
        <w:rPr>
          <w:rFonts w:asciiTheme="majorBidi" w:hAnsiTheme="majorBidi" w:cstheme="majorBidi"/>
          <w:color w:val="000000"/>
        </w:rPr>
        <w:t xml:space="preserve"> </w:t>
      </w:r>
    </w:p>
    <w:p w:rsidR="009C1724" w:rsidRDefault="009C1724" w:rsidP="00F00564">
      <w:pPr>
        <w:spacing w:line="240" w:lineRule="auto"/>
        <w:ind w:firstLine="720"/>
        <w:rPr>
          <w:rFonts w:asciiTheme="minorBidi" w:hAnsiTheme="minorBidi"/>
          <w:color w:val="000000"/>
          <w:sz w:val="20"/>
          <w:szCs w:val="18"/>
        </w:rPr>
      </w:pPr>
      <w:r w:rsidRPr="004E4374">
        <w:rPr>
          <w:rFonts w:asciiTheme="minorBidi" w:hAnsiTheme="minorBidi"/>
          <w:color w:val="000000"/>
          <w:sz w:val="20"/>
          <w:szCs w:val="18"/>
        </w:rPr>
        <w:t xml:space="preserve">Statistik deskriptif digunakan untuk mendapatkan gambaran tentang obyek yang diteliti melalui ukuran pemusatan data (mean, median dan modus), ukuran penyebaran data (standar deviasi, varian dan maksimum minimum) serta bentuk visual berupa </w:t>
      </w:r>
      <w:r w:rsidRPr="004E4374">
        <w:rPr>
          <w:rFonts w:asciiTheme="minorBidi" w:hAnsiTheme="minorBidi"/>
          <w:i/>
          <w:iCs/>
          <w:color w:val="000000"/>
          <w:sz w:val="20"/>
          <w:szCs w:val="18"/>
        </w:rPr>
        <w:t>pie chart</w:t>
      </w:r>
      <w:r w:rsidRPr="004E4374">
        <w:rPr>
          <w:rFonts w:asciiTheme="minorBidi" w:hAnsiTheme="minorBidi"/>
          <w:color w:val="000000"/>
          <w:sz w:val="20"/>
          <w:szCs w:val="18"/>
        </w:rPr>
        <w:t>.</w:t>
      </w:r>
    </w:p>
    <w:p w:rsidR="009C1724" w:rsidRDefault="009C1724" w:rsidP="009C1724">
      <w:pPr>
        <w:spacing w:line="240" w:lineRule="auto"/>
        <w:ind w:firstLine="720"/>
        <w:rPr>
          <w:rFonts w:asciiTheme="minorBidi" w:hAnsiTheme="minorBidi"/>
          <w:color w:val="000000"/>
          <w:sz w:val="20"/>
          <w:szCs w:val="18"/>
        </w:rPr>
      </w:pPr>
    </w:p>
    <w:p w:rsidR="00472415" w:rsidRDefault="00472415" w:rsidP="009C1724">
      <w:pPr>
        <w:spacing w:line="240" w:lineRule="auto"/>
        <w:ind w:firstLine="720"/>
        <w:rPr>
          <w:rFonts w:asciiTheme="minorBidi" w:hAnsiTheme="minorBidi"/>
          <w:color w:val="000000"/>
          <w:sz w:val="20"/>
          <w:szCs w:val="18"/>
        </w:rPr>
      </w:pPr>
    </w:p>
    <w:p w:rsidR="00F00564" w:rsidRDefault="00F00564" w:rsidP="009C1724">
      <w:pPr>
        <w:spacing w:line="240" w:lineRule="auto"/>
        <w:ind w:firstLine="720"/>
        <w:rPr>
          <w:rFonts w:asciiTheme="minorBidi" w:hAnsiTheme="minorBidi"/>
          <w:color w:val="000000"/>
          <w:sz w:val="20"/>
          <w:szCs w:val="18"/>
        </w:rPr>
      </w:pPr>
    </w:p>
    <w:p w:rsidR="00F00564" w:rsidRDefault="00F00564" w:rsidP="009C1724">
      <w:pPr>
        <w:spacing w:line="240" w:lineRule="auto"/>
        <w:ind w:firstLine="720"/>
        <w:rPr>
          <w:rFonts w:asciiTheme="minorBidi" w:hAnsiTheme="minorBidi"/>
          <w:color w:val="000000"/>
          <w:sz w:val="20"/>
          <w:szCs w:val="18"/>
        </w:rPr>
      </w:pPr>
    </w:p>
    <w:p w:rsidR="00F00564" w:rsidRDefault="00F00564" w:rsidP="009C1724">
      <w:pPr>
        <w:spacing w:line="240" w:lineRule="auto"/>
        <w:ind w:firstLine="720"/>
        <w:rPr>
          <w:rFonts w:asciiTheme="minorBidi" w:hAnsiTheme="minorBidi"/>
          <w:color w:val="000000"/>
          <w:sz w:val="20"/>
          <w:szCs w:val="18"/>
        </w:rPr>
      </w:pPr>
    </w:p>
    <w:p w:rsidR="00472415" w:rsidRDefault="00472415" w:rsidP="009C1724">
      <w:pPr>
        <w:spacing w:line="240" w:lineRule="auto"/>
        <w:ind w:firstLine="720"/>
        <w:rPr>
          <w:rFonts w:asciiTheme="minorBidi" w:hAnsiTheme="minorBidi"/>
          <w:color w:val="000000"/>
          <w:sz w:val="20"/>
          <w:szCs w:val="18"/>
        </w:rPr>
      </w:pPr>
    </w:p>
    <w:p w:rsidR="009C1724" w:rsidRDefault="009C1724" w:rsidP="00F00564">
      <w:pPr>
        <w:pStyle w:val="ListParagraph"/>
        <w:numPr>
          <w:ilvl w:val="0"/>
          <w:numId w:val="10"/>
        </w:numPr>
        <w:spacing w:after="0" w:line="240" w:lineRule="auto"/>
        <w:ind w:left="284" w:hanging="284"/>
        <w:rPr>
          <w:rFonts w:ascii="Arial" w:hAnsi="Arial"/>
          <w:sz w:val="20"/>
          <w:szCs w:val="20"/>
        </w:rPr>
      </w:pPr>
      <w:r>
        <w:rPr>
          <w:rFonts w:ascii="Arial" w:hAnsi="Arial"/>
          <w:sz w:val="20"/>
          <w:szCs w:val="20"/>
        </w:rPr>
        <w:lastRenderedPageBreak/>
        <w:t>Analisis Deskriptif</w:t>
      </w:r>
    </w:p>
    <w:p w:rsidR="009C1724" w:rsidRDefault="009C1724" w:rsidP="00F00564">
      <w:pPr>
        <w:spacing w:line="240" w:lineRule="auto"/>
        <w:ind w:firstLine="720"/>
        <w:rPr>
          <w:rFonts w:asciiTheme="minorBidi" w:hAnsiTheme="minorBidi"/>
          <w:sz w:val="20"/>
          <w:szCs w:val="20"/>
        </w:rPr>
      </w:pPr>
      <w:r>
        <w:rPr>
          <w:rFonts w:ascii="Arial" w:hAnsi="Arial"/>
          <w:sz w:val="20"/>
          <w:szCs w:val="20"/>
        </w:rPr>
        <w:t xml:space="preserve">Sesuai dengan teknik dalam menganalisis penelitian data kuantitatif maka dilakukan analisis deskriptif  yang fungsinya untuk memberikan gambaran obyek. Maka </w:t>
      </w:r>
      <w:r w:rsidRPr="001E5E93">
        <w:rPr>
          <w:rFonts w:asciiTheme="minorBidi" w:hAnsiTheme="minorBidi"/>
          <w:sz w:val="20"/>
          <w:szCs w:val="20"/>
        </w:rPr>
        <w:t xml:space="preserve">dilakukan analisis deskriptif yang disajikan berupa </w:t>
      </w:r>
      <w:r w:rsidRPr="001E5E93">
        <w:rPr>
          <w:rFonts w:asciiTheme="minorBidi" w:hAnsiTheme="minorBidi"/>
          <w:i/>
          <w:iCs/>
          <w:sz w:val="20"/>
          <w:szCs w:val="20"/>
        </w:rPr>
        <w:t xml:space="preserve">mean, median, modus, </w:t>
      </w:r>
      <w:r w:rsidRPr="001E5E93">
        <w:rPr>
          <w:rFonts w:asciiTheme="minorBidi" w:hAnsiTheme="minorBidi"/>
          <w:sz w:val="20"/>
          <w:szCs w:val="20"/>
        </w:rPr>
        <w:t xml:space="preserve">standar deviasi dan visualisasi menggunakan diagram </w:t>
      </w:r>
      <w:r w:rsidRPr="001E5E93">
        <w:rPr>
          <w:rFonts w:asciiTheme="minorBidi" w:hAnsiTheme="minorBidi"/>
          <w:i/>
          <w:iCs/>
          <w:sz w:val="20"/>
          <w:szCs w:val="20"/>
        </w:rPr>
        <w:t>pie chart</w:t>
      </w:r>
      <w:r w:rsidRPr="001E5E93">
        <w:rPr>
          <w:rFonts w:asciiTheme="minorBidi" w:hAnsiTheme="minorBidi"/>
          <w:sz w:val="20"/>
          <w:szCs w:val="20"/>
        </w:rPr>
        <w:t xml:space="preserve">. </w:t>
      </w:r>
    </w:p>
    <w:p w:rsidR="009C1724" w:rsidRDefault="009C1724" w:rsidP="00F00564">
      <w:pPr>
        <w:spacing w:line="240" w:lineRule="auto"/>
        <w:ind w:firstLine="720"/>
        <w:rPr>
          <w:rFonts w:asciiTheme="minorBidi" w:hAnsiTheme="minorBidi"/>
          <w:sz w:val="20"/>
          <w:szCs w:val="20"/>
        </w:rPr>
      </w:pPr>
      <w:r w:rsidRPr="001E5E93">
        <w:rPr>
          <w:rFonts w:asciiTheme="minorBidi" w:hAnsiTheme="minorBidi"/>
          <w:sz w:val="20"/>
          <w:szCs w:val="20"/>
        </w:rPr>
        <w:t>Adapun deskripsi dari masing-masing variabel sebagai berikut:</w:t>
      </w:r>
    </w:p>
    <w:p w:rsidR="009C1724" w:rsidRDefault="009C1724" w:rsidP="009C1724">
      <w:pPr>
        <w:spacing w:line="240" w:lineRule="auto"/>
        <w:ind w:firstLine="720"/>
        <w:rPr>
          <w:rFonts w:asciiTheme="minorBidi" w:hAnsiTheme="minorBidi"/>
          <w:sz w:val="20"/>
          <w:szCs w:val="20"/>
        </w:rPr>
      </w:pPr>
    </w:p>
    <w:p w:rsidR="009C1724" w:rsidRDefault="009C1724" w:rsidP="009C1724">
      <w:pPr>
        <w:pStyle w:val="ListParagraph"/>
        <w:numPr>
          <w:ilvl w:val="0"/>
          <w:numId w:val="13"/>
        </w:numPr>
        <w:spacing w:line="240" w:lineRule="auto"/>
        <w:ind w:left="426" w:hanging="426"/>
        <w:rPr>
          <w:rFonts w:asciiTheme="minorBidi" w:hAnsiTheme="minorBidi"/>
          <w:sz w:val="20"/>
          <w:szCs w:val="20"/>
        </w:rPr>
      </w:pPr>
      <w:r>
        <w:rPr>
          <w:rFonts w:asciiTheme="minorBidi" w:hAnsiTheme="minorBidi"/>
          <w:sz w:val="20"/>
          <w:szCs w:val="20"/>
        </w:rPr>
        <w:t>Perceived Usefulness</w:t>
      </w:r>
    </w:p>
    <w:p w:rsidR="009C1724" w:rsidRDefault="009C1724" w:rsidP="009C1724">
      <w:pPr>
        <w:spacing w:line="240" w:lineRule="auto"/>
        <w:rPr>
          <w:rFonts w:asciiTheme="minorBidi" w:hAnsiTheme="minorBidi"/>
          <w:sz w:val="20"/>
          <w:szCs w:val="20"/>
        </w:rPr>
      </w:pPr>
      <w:r>
        <w:rPr>
          <w:noProof/>
          <w:lang w:eastAsia="id-ID"/>
        </w:rPr>
        <w:drawing>
          <wp:inline distT="0" distB="0" distL="0" distR="0" wp14:anchorId="298D9CE6" wp14:editId="38C8EE69">
            <wp:extent cx="2475230" cy="917548"/>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 Baru.png"/>
                    <pic:cNvPicPr/>
                  </pic:nvPicPr>
                  <pic:blipFill>
                    <a:blip r:embed="rId15">
                      <a:extLst>
                        <a:ext uri="{28A0092B-C50C-407E-A947-70E740481C1C}">
                          <a14:useLocalDpi xmlns:a14="http://schemas.microsoft.com/office/drawing/2010/main" val="0"/>
                        </a:ext>
                      </a:extLst>
                    </a:blip>
                    <a:stretch>
                      <a:fillRect/>
                    </a:stretch>
                  </pic:blipFill>
                  <pic:spPr>
                    <a:xfrm>
                      <a:off x="0" y="0"/>
                      <a:ext cx="2475230" cy="917548"/>
                    </a:xfrm>
                    <a:prstGeom prst="rect">
                      <a:avLst/>
                    </a:prstGeom>
                  </pic:spPr>
                </pic:pic>
              </a:graphicData>
            </a:graphic>
          </wp:inline>
        </w:drawing>
      </w:r>
    </w:p>
    <w:p w:rsidR="009C1724" w:rsidRDefault="009C1724" w:rsidP="009C1724">
      <w:pPr>
        <w:spacing w:line="240" w:lineRule="auto"/>
        <w:jc w:val="center"/>
        <w:rPr>
          <w:rFonts w:ascii="Arial" w:hAnsi="Arial" w:cs="Arial"/>
          <w:bCs/>
          <w:sz w:val="20"/>
          <w:szCs w:val="20"/>
        </w:rPr>
      </w:pPr>
      <w:r>
        <w:rPr>
          <w:rFonts w:ascii="Arial" w:hAnsi="Arial" w:cs="Arial"/>
          <w:bCs/>
          <w:sz w:val="20"/>
          <w:szCs w:val="20"/>
        </w:rPr>
        <w:t>Gambar 2</w:t>
      </w:r>
      <w:r w:rsidRPr="00E47489">
        <w:rPr>
          <w:rFonts w:ascii="Arial" w:hAnsi="Arial" w:cs="Arial"/>
          <w:bCs/>
          <w:sz w:val="20"/>
          <w:szCs w:val="20"/>
        </w:rPr>
        <w:t xml:space="preserve">. </w:t>
      </w:r>
      <w:r>
        <w:rPr>
          <w:rFonts w:ascii="Arial" w:hAnsi="Arial" w:cs="Arial"/>
          <w:bCs/>
          <w:sz w:val="20"/>
          <w:szCs w:val="20"/>
        </w:rPr>
        <w:t>Statistik Variabel PU</w:t>
      </w:r>
    </w:p>
    <w:p w:rsidR="009C1724" w:rsidRDefault="009C1724" w:rsidP="009C1724">
      <w:pPr>
        <w:spacing w:line="240" w:lineRule="auto"/>
        <w:jc w:val="center"/>
        <w:rPr>
          <w:rFonts w:ascii="Arial" w:hAnsi="Arial" w:cs="Arial"/>
          <w:bCs/>
          <w:sz w:val="20"/>
          <w:szCs w:val="20"/>
        </w:rPr>
      </w:pPr>
    </w:p>
    <w:p w:rsidR="009C1724" w:rsidRDefault="009C1724" w:rsidP="009C1724">
      <w:pPr>
        <w:spacing w:line="240" w:lineRule="auto"/>
        <w:jc w:val="center"/>
        <w:rPr>
          <w:rFonts w:asciiTheme="minorBidi" w:hAnsiTheme="minorBidi"/>
          <w:sz w:val="20"/>
          <w:szCs w:val="20"/>
        </w:rPr>
      </w:pPr>
      <w:r>
        <w:rPr>
          <w:noProof/>
          <w:lang w:eastAsia="id-ID"/>
        </w:rPr>
        <w:drawing>
          <wp:inline distT="0" distB="0" distL="0" distR="0" wp14:anchorId="0F6EF73B" wp14:editId="2F0F580B">
            <wp:extent cx="2475230" cy="1525827"/>
            <wp:effectExtent l="0" t="0" r="20320" b="177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1724" w:rsidRDefault="009C1724" w:rsidP="009C1724">
      <w:pPr>
        <w:spacing w:line="240" w:lineRule="auto"/>
        <w:jc w:val="center"/>
        <w:rPr>
          <w:rFonts w:ascii="Arial" w:hAnsi="Arial" w:cs="Arial"/>
          <w:bCs/>
          <w:sz w:val="20"/>
          <w:szCs w:val="20"/>
        </w:rPr>
      </w:pPr>
      <w:r>
        <w:rPr>
          <w:rFonts w:ascii="Arial" w:hAnsi="Arial" w:cs="Arial"/>
          <w:bCs/>
          <w:sz w:val="20"/>
          <w:szCs w:val="20"/>
        </w:rPr>
        <w:t>Gambar 3</w:t>
      </w:r>
      <w:r w:rsidRPr="00E47489">
        <w:rPr>
          <w:rFonts w:ascii="Arial" w:hAnsi="Arial" w:cs="Arial"/>
          <w:bCs/>
          <w:sz w:val="20"/>
          <w:szCs w:val="20"/>
        </w:rPr>
        <w:t xml:space="preserve">. </w:t>
      </w:r>
      <w:r>
        <w:rPr>
          <w:rFonts w:ascii="Arial" w:hAnsi="Arial" w:cs="Arial"/>
          <w:bCs/>
          <w:sz w:val="20"/>
          <w:szCs w:val="20"/>
        </w:rPr>
        <w:t>Grafik Variabel PU</w:t>
      </w:r>
    </w:p>
    <w:p w:rsidR="009C1724" w:rsidRDefault="009C1724" w:rsidP="009C1724">
      <w:pPr>
        <w:spacing w:line="240" w:lineRule="auto"/>
        <w:jc w:val="center"/>
        <w:rPr>
          <w:rFonts w:asciiTheme="minorBidi" w:hAnsiTheme="minorBidi"/>
          <w:sz w:val="20"/>
          <w:szCs w:val="20"/>
        </w:rPr>
      </w:pPr>
    </w:p>
    <w:p w:rsidR="009C1724" w:rsidRDefault="009C1724" w:rsidP="009C1724">
      <w:pPr>
        <w:pStyle w:val="ListParagraph"/>
        <w:numPr>
          <w:ilvl w:val="0"/>
          <w:numId w:val="13"/>
        </w:numPr>
        <w:spacing w:line="240" w:lineRule="auto"/>
        <w:ind w:left="426" w:hanging="426"/>
        <w:rPr>
          <w:rFonts w:asciiTheme="minorBidi" w:hAnsiTheme="minorBidi"/>
          <w:sz w:val="20"/>
          <w:szCs w:val="20"/>
        </w:rPr>
      </w:pPr>
      <w:r>
        <w:rPr>
          <w:rFonts w:asciiTheme="minorBidi" w:hAnsiTheme="minorBidi"/>
          <w:sz w:val="20"/>
          <w:szCs w:val="20"/>
        </w:rPr>
        <w:t>Perceived Ease of Use</w:t>
      </w:r>
    </w:p>
    <w:p w:rsidR="009C1724" w:rsidRDefault="009C1724" w:rsidP="009C1724">
      <w:pPr>
        <w:pStyle w:val="ListParagraph"/>
        <w:spacing w:line="240" w:lineRule="auto"/>
        <w:ind w:left="0"/>
        <w:rPr>
          <w:rFonts w:asciiTheme="minorBidi" w:hAnsiTheme="minorBidi"/>
          <w:sz w:val="20"/>
          <w:szCs w:val="20"/>
        </w:rPr>
      </w:pPr>
      <w:r>
        <w:rPr>
          <w:rFonts w:asciiTheme="majorBidi" w:hAnsiTheme="majorBidi" w:cstheme="majorBidi"/>
          <w:noProof/>
          <w:lang w:eastAsia="id-ID"/>
        </w:rPr>
        <w:drawing>
          <wp:inline distT="0" distB="0" distL="0" distR="0" wp14:anchorId="7AB16E04" wp14:editId="03D68F5C">
            <wp:extent cx="2475230" cy="822062"/>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U Baru.png"/>
                    <pic:cNvPicPr/>
                  </pic:nvPicPr>
                  <pic:blipFill>
                    <a:blip r:embed="rId17">
                      <a:extLst>
                        <a:ext uri="{28A0092B-C50C-407E-A947-70E740481C1C}">
                          <a14:useLocalDpi xmlns:a14="http://schemas.microsoft.com/office/drawing/2010/main" val="0"/>
                        </a:ext>
                      </a:extLst>
                    </a:blip>
                    <a:stretch>
                      <a:fillRect/>
                    </a:stretch>
                  </pic:blipFill>
                  <pic:spPr>
                    <a:xfrm>
                      <a:off x="0" y="0"/>
                      <a:ext cx="2475230" cy="822062"/>
                    </a:xfrm>
                    <a:prstGeom prst="rect">
                      <a:avLst/>
                    </a:prstGeom>
                  </pic:spPr>
                </pic:pic>
              </a:graphicData>
            </a:graphic>
          </wp:inline>
        </w:drawing>
      </w:r>
    </w:p>
    <w:p w:rsidR="009C1724" w:rsidRDefault="009C1724" w:rsidP="009C1724">
      <w:pPr>
        <w:pStyle w:val="ListParagraph"/>
        <w:spacing w:line="240" w:lineRule="auto"/>
        <w:ind w:left="0"/>
        <w:jc w:val="center"/>
        <w:rPr>
          <w:rFonts w:asciiTheme="minorBidi" w:hAnsiTheme="minorBidi"/>
          <w:sz w:val="20"/>
          <w:szCs w:val="20"/>
        </w:rPr>
      </w:pPr>
      <w:r>
        <w:rPr>
          <w:rFonts w:asciiTheme="minorBidi" w:hAnsiTheme="minorBidi"/>
          <w:sz w:val="20"/>
          <w:szCs w:val="20"/>
        </w:rPr>
        <w:t>Gambar 4. Statistik Variabel PEOU</w:t>
      </w:r>
    </w:p>
    <w:p w:rsidR="00563C87" w:rsidRDefault="00563C87" w:rsidP="009C1724">
      <w:pPr>
        <w:pStyle w:val="ListParagraph"/>
        <w:spacing w:line="240" w:lineRule="auto"/>
        <w:ind w:left="0"/>
        <w:jc w:val="center"/>
        <w:rPr>
          <w:rFonts w:asciiTheme="minorBidi" w:hAnsiTheme="minorBidi"/>
          <w:sz w:val="20"/>
          <w:szCs w:val="20"/>
        </w:rPr>
      </w:pPr>
    </w:p>
    <w:p w:rsidR="009C1724" w:rsidRDefault="009C1724" w:rsidP="009C1724">
      <w:pPr>
        <w:pStyle w:val="ListParagraph"/>
        <w:spacing w:line="240" w:lineRule="auto"/>
        <w:ind w:left="0"/>
        <w:jc w:val="center"/>
        <w:rPr>
          <w:rFonts w:asciiTheme="minorBidi" w:hAnsiTheme="minorBidi"/>
          <w:sz w:val="20"/>
          <w:szCs w:val="20"/>
        </w:rPr>
      </w:pPr>
      <w:r>
        <w:rPr>
          <w:noProof/>
          <w:lang w:eastAsia="id-ID"/>
        </w:rPr>
        <w:drawing>
          <wp:inline distT="0" distB="0" distL="0" distR="0" wp14:anchorId="5946724B" wp14:editId="7E9B9816">
            <wp:extent cx="2476500" cy="17335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1724" w:rsidRDefault="009C1724" w:rsidP="009C1724">
      <w:pPr>
        <w:pStyle w:val="ListParagraph"/>
        <w:spacing w:line="240" w:lineRule="auto"/>
        <w:ind w:left="0"/>
        <w:jc w:val="center"/>
        <w:rPr>
          <w:rFonts w:asciiTheme="minorBidi" w:hAnsiTheme="minorBidi"/>
          <w:sz w:val="20"/>
          <w:szCs w:val="20"/>
        </w:rPr>
      </w:pPr>
      <w:r>
        <w:rPr>
          <w:rFonts w:asciiTheme="minorBidi" w:hAnsiTheme="minorBidi"/>
          <w:sz w:val="20"/>
          <w:szCs w:val="20"/>
        </w:rPr>
        <w:t>Gambar 5. Grafik Variabel PEOU</w:t>
      </w:r>
    </w:p>
    <w:p w:rsidR="009C1724" w:rsidRDefault="009C1724" w:rsidP="009C1724">
      <w:pPr>
        <w:pStyle w:val="ListParagraph"/>
        <w:spacing w:line="240" w:lineRule="auto"/>
        <w:ind w:left="0"/>
        <w:jc w:val="center"/>
        <w:rPr>
          <w:rFonts w:asciiTheme="minorBidi" w:hAnsiTheme="minorBidi"/>
          <w:sz w:val="20"/>
          <w:szCs w:val="20"/>
        </w:rPr>
      </w:pPr>
    </w:p>
    <w:p w:rsidR="009C1724" w:rsidRDefault="009C1724" w:rsidP="009C1724">
      <w:pPr>
        <w:pStyle w:val="ListParagraph"/>
        <w:numPr>
          <w:ilvl w:val="0"/>
          <w:numId w:val="13"/>
        </w:numPr>
        <w:spacing w:line="240" w:lineRule="auto"/>
        <w:ind w:left="426" w:hanging="426"/>
        <w:rPr>
          <w:rFonts w:asciiTheme="minorBidi" w:hAnsiTheme="minorBidi"/>
          <w:sz w:val="20"/>
          <w:szCs w:val="20"/>
        </w:rPr>
      </w:pPr>
      <w:r>
        <w:rPr>
          <w:rFonts w:asciiTheme="minorBidi" w:hAnsiTheme="minorBidi"/>
          <w:sz w:val="20"/>
          <w:szCs w:val="20"/>
        </w:rPr>
        <w:t>Attitude Toward Using Technology</w:t>
      </w:r>
    </w:p>
    <w:p w:rsidR="009C1724" w:rsidRDefault="009C1724" w:rsidP="009C1724">
      <w:pPr>
        <w:pStyle w:val="ListParagraph"/>
        <w:spacing w:line="240" w:lineRule="auto"/>
        <w:ind w:left="0"/>
        <w:jc w:val="center"/>
        <w:rPr>
          <w:rFonts w:asciiTheme="minorBidi" w:hAnsiTheme="minorBidi"/>
          <w:sz w:val="20"/>
          <w:szCs w:val="20"/>
        </w:rPr>
      </w:pPr>
      <w:r>
        <w:rPr>
          <w:rFonts w:asciiTheme="majorBidi" w:hAnsiTheme="majorBidi" w:cstheme="majorBidi"/>
          <w:noProof/>
          <w:lang w:eastAsia="id-ID"/>
        </w:rPr>
        <w:lastRenderedPageBreak/>
        <w:drawing>
          <wp:inline distT="0" distB="0" distL="0" distR="0" wp14:anchorId="322672F6" wp14:editId="081521A9">
            <wp:extent cx="2475230" cy="1183512"/>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T Baru.png"/>
                    <pic:cNvPicPr/>
                  </pic:nvPicPr>
                  <pic:blipFill>
                    <a:blip r:embed="rId19">
                      <a:extLst>
                        <a:ext uri="{28A0092B-C50C-407E-A947-70E740481C1C}">
                          <a14:useLocalDpi xmlns:a14="http://schemas.microsoft.com/office/drawing/2010/main" val="0"/>
                        </a:ext>
                      </a:extLst>
                    </a:blip>
                    <a:stretch>
                      <a:fillRect/>
                    </a:stretch>
                  </pic:blipFill>
                  <pic:spPr>
                    <a:xfrm>
                      <a:off x="0" y="0"/>
                      <a:ext cx="2475230" cy="1183512"/>
                    </a:xfrm>
                    <a:prstGeom prst="rect">
                      <a:avLst/>
                    </a:prstGeom>
                  </pic:spPr>
                </pic:pic>
              </a:graphicData>
            </a:graphic>
          </wp:inline>
        </w:drawing>
      </w:r>
    </w:p>
    <w:p w:rsidR="009C1724" w:rsidRDefault="009C1724" w:rsidP="009C1724">
      <w:pPr>
        <w:pStyle w:val="ListParagraph"/>
        <w:spacing w:line="240" w:lineRule="auto"/>
        <w:ind w:left="0"/>
        <w:jc w:val="center"/>
        <w:rPr>
          <w:rFonts w:asciiTheme="minorBidi" w:hAnsiTheme="minorBidi"/>
          <w:sz w:val="20"/>
          <w:szCs w:val="20"/>
        </w:rPr>
      </w:pPr>
      <w:r>
        <w:rPr>
          <w:rFonts w:asciiTheme="minorBidi" w:hAnsiTheme="minorBidi"/>
          <w:sz w:val="20"/>
          <w:szCs w:val="20"/>
        </w:rPr>
        <w:t>Gambar 6. Statistik Variabel ATUT</w:t>
      </w:r>
    </w:p>
    <w:p w:rsidR="009C1724" w:rsidRDefault="009C1724" w:rsidP="009C1724">
      <w:pPr>
        <w:pStyle w:val="ListParagraph"/>
        <w:spacing w:line="240" w:lineRule="auto"/>
        <w:ind w:left="0"/>
        <w:jc w:val="center"/>
        <w:rPr>
          <w:rFonts w:asciiTheme="minorBidi" w:hAnsiTheme="minorBidi"/>
          <w:sz w:val="20"/>
          <w:szCs w:val="20"/>
        </w:rPr>
      </w:pPr>
    </w:p>
    <w:p w:rsidR="009C1724" w:rsidRDefault="009C1724" w:rsidP="009C1724">
      <w:pPr>
        <w:pStyle w:val="ListParagraph"/>
        <w:spacing w:line="240" w:lineRule="auto"/>
        <w:ind w:left="0"/>
        <w:jc w:val="center"/>
        <w:rPr>
          <w:rFonts w:asciiTheme="minorBidi" w:hAnsiTheme="minorBidi"/>
          <w:sz w:val="20"/>
          <w:szCs w:val="20"/>
        </w:rPr>
      </w:pPr>
      <w:r>
        <w:rPr>
          <w:noProof/>
          <w:lang w:eastAsia="id-ID"/>
        </w:rPr>
        <w:drawing>
          <wp:inline distT="0" distB="0" distL="0" distR="0" wp14:anchorId="2DB8FF27" wp14:editId="2D213BD5">
            <wp:extent cx="2390775" cy="140970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1724" w:rsidRDefault="009C1724" w:rsidP="009C1724">
      <w:pPr>
        <w:pStyle w:val="ListParagraph"/>
        <w:spacing w:line="240" w:lineRule="auto"/>
        <w:ind w:left="0"/>
        <w:jc w:val="center"/>
        <w:rPr>
          <w:rFonts w:asciiTheme="minorBidi" w:hAnsiTheme="minorBidi"/>
          <w:sz w:val="20"/>
          <w:szCs w:val="20"/>
        </w:rPr>
      </w:pPr>
      <w:r>
        <w:rPr>
          <w:rFonts w:asciiTheme="minorBidi" w:hAnsiTheme="minorBidi"/>
          <w:sz w:val="20"/>
          <w:szCs w:val="20"/>
        </w:rPr>
        <w:t>Gambar 7. Grafik Variabel ATUT</w:t>
      </w:r>
    </w:p>
    <w:p w:rsidR="009C1724" w:rsidRPr="00210288" w:rsidRDefault="009C1724" w:rsidP="009C1724">
      <w:pPr>
        <w:pStyle w:val="ListParagraph"/>
        <w:spacing w:line="240" w:lineRule="auto"/>
        <w:ind w:left="0"/>
        <w:jc w:val="center"/>
        <w:rPr>
          <w:rFonts w:asciiTheme="minorBidi" w:hAnsiTheme="minorBidi"/>
          <w:sz w:val="20"/>
          <w:szCs w:val="20"/>
        </w:rPr>
      </w:pPr>
    </w:p>
    <w:p w:rsidR="009C1724" w:rsidRDefault="009C1724" w:rsidP="009C1724">
      <w:pPr>
        <w:pStyle w:val="ListParagraph"/>
        <w:numPr>
          <w:ilvl w:val="0"/>
          <w:numId w:val="13"/>
        </w:numPr>
        <w:spacing w:line="240" w:lineRule="auto"/>
        <w:ind w:left="426" w:hanging="426"/>
        <w:rPr>
          <w:rFonts w:asciiTheme="minorBidi" w:hAnsiTheme="minorBidi"/>
          <w:sz w:val="20"/>
          <w:szCs w:val="20"/>
        </w:rPr>
      </w:pPr>
      <w:r>
        <w:rPr>
          <w:rFonts w:asciiTheme="minorBidi" w:hAnsiTheme="minorBidi"/>
          <w:sz w:val="20"/>
          <w:szCs w:val="20"/>
        </w:rPr>
        <w:t>Behavioral Intention to Use</w:t>
      </w:r>
    </w:p>
    <w:p w:rsidR="009C1724" w:rsidRDefault="009C1724" w:rsidP="009C1724">
      <w:pPr>
        <w:pStyle w:val="ListParagraph"/>
        <w:spacing w:line="240" w:lineRule="auto"/>
        <w:ind w:left="0"/>
        <w:jc w:val="center"/>
        <w:rPr>
          <w:rFonts w:asciiTheme="minorBidi" w:hAnsiTheme="minorBidi"/>
          <w:sz w:val="20"/>
          <w:szCs w:val="20"/>
        </w:rPr>
      </w:pPr>
      <w:r>
        <w:rPr>
          <w:rFonts w:asciiTheme="majorBidi" w:hAnsiTheme="majorBidi" w:cstheme="majorBidi"/>
          <w:noProof/>
          <w:lang w:eastAsia="id-ID"/>
        </w:rPr>
        <w:drawing>
          <wp:inline distT="0" distB="0" distL="0" distR="0" wp14:anchorId="6F012AD9" wp14:editId="1AD5CA2F">
            <wp:extent cx="1759030" cy="1266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U Baru.png"/>
                    <pic:cNvPicPr/>
                  </pic:nvPicPr>
                  <pic:blipFill rotWithShape="1">
                    <a:blip r:embed="rId21">
                      <a:extLst>
                        <a:ext uri="{28A0092B-C50C-407E-A947-70E740481C1C}">
                          <a14:useLocalDpi xmlns:a14="http://schemas.microsoft.com/office/drawing/2010/main" val="0"/>
                        </a:ext>
                      </a:extLst>
                    </a:blip>
                    <a:srcRect t="5495" b="8242"/>
                    <a:stretch/>
                  </pic:blipFill>
                  <pic:spPr bwMode="auto">
                    <a:xfrm>
                      <a:off x="0" y="0"/>
                      <a:ext cx="1765064" cy="1271171"/>
                    </a:xfrm>
                    <a:prstGeom prst="rect">
                      <a:avLst/>
                    </a:prstGeom>
                    <a:ln>
                      <a:noFill/>
                    </a:ln>
                    <a:extLst>
                      <a:ext uri="{53640926-AAD7-44D8-BBD7-CCE9431645EC}">
                        <a14:shadowObscured xmlns:a14="http://schemas.microsoft.com/office/drawing/2010/main"/>
                      </a:ext>
                    </a:extLst>
                  </pic:spPr>
                </pic:pic>
              </a:graphicData>
            </a:graphic>
          </wp:inline>
        </w:drawing>
      </w:r>
    </w:p>
    <w:p w:rsidR="009C1724" w:rsidRDefault="009C1724" w:rsidP="009C1724">
      <w:pPr>
        <w:pStyle w:val="ListParagraph"/>
        <w:spacing w:line="240" w:lineRule="auto"/>
        <w:ind w:left="0"/>
        <w:jc w:val="center"/>
        <w:rPr>
          <w:rFonts w:asciiTheme="minorBidi" w:hAnsiTheme="minorBidi"/>
          <w:sz w:val="20"/>
          <w:szCs w:val="20"/>
        </w:rPr>
      </w:pPr>
      <w:r>
        <w:rPr>
          <w:rFonts w:asciiTheme="minorBidi" w:hAnsiTheme="minorBidi"/>
          <w:sz w:val="20"/>
          <w:szCs w:val="20"/>
        </w:rPr>
        <w:t>Gambar 8. Statistik Variabel BITU</w:t>
      </w:r>
    </w:p>
    <w:p w:rsidR="009C1724" w:rsidRDefault="009C1724" w:rsidP="009C1724">
      <w:pPr>
        <w:pStyle w:val="ListParagraph"/>
        <w:spacing w:line="240" w:lineRule="auto"/>
        <w:ind w:left="0"/>
        <w:jc w:val="center"/>
        <w:rPr>
          <w:rFonts w:asciiTheme="minorBidi" w:hAnsiTheme="minorBidi"/>
          <w:sz w:val="20"/>
          <w:szCs w:val="20"/>
        </w:rPr>
      </w:pPr>
    </w:p>
    <w:p w:rsidR="009C1724" w:rsidRDefault="009C1724" w:rsidP="009C1724">
      <w:pPr>
        <w:pStyle w:val="ListParagraph"/>
        <w:spacing w:line="240" w:lineRule="auto"/>
        <w:ind w:left="0"/>
        <w:jc w:val="center"/>
        <w:rPr>
          <w:rFonts w:asciiTheme="minorBidi" w:hAnsiTheme="minorBidi"/>
          <w:sz w:val="20"/>
          <w:szCs w:val="20"/>
        </w:rPr>
      </w:pPr>
      <w:r>
        <w:rPr>
          <w:noProof/>
          <w:lang w:eastAsia="id-ID"/>
        </w:rPr>
        <w:drawing>
          <wp:inline distT="0" distB="0" distL="0" distR="0" wp14:anchorId="16BA3096" wp14:editId="7FE6B737">
            <wp:extent cx="2390775" cy="1409700"/>
            <wp:effectExtent l="0" t="0" r="9525"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C1724" w:rsidRDefault="009C1724" w:rsidP="009C1724">
      <w:pPr>
        <w:pStyle w:val="ListParagraph"/>
        <w:spacing w:line="240" w:lineRule="auto"/>
        <w:ind w:left="0"/>
        <w:jc w:val="center"/>
        <w:rPr>
          <w:rFonts w:asciiTheme="minorBidi" w:hAnsiTheme="minorBidi"/>
          <w:sz w:val="20"/>
          <w:szCs w:val="20"/>
        </w:rPr>
      </w:pPr>
      <w:r>
        <w:rPr>
          <w:rFonts w:asciiTheme="minorBidi" w:hAnsiTheme="minorBidi"/>
          <w:sz w:val="20"/>
          <w:szCs w:val="20"/>
        </w:rPr>
        <w:t>Gambar 9. Grafik Variabel BITU</w:t>
      </w:r>
    </w:p>
    <w:p w:rsidR="009C1724" w:rsidRDefault="009C1724" w:rsidP="009C1724">
      <w:pPr>
        <w:pStyle w:val="ListParagraph"/>
        <w:numPr>
          <w:ilvl w:val="0"/>
          <w:numId w:val="13"/>
        </w:numPr>
        <w:spacing w:line="240" w:lineRule="auto"/>
        <w:ind w:left="426" w:hanging="426"/>
        <w:rPr>
          <w:rFonts w:asciiTheme="minorBidi" w:hAnsiTheme="minorBidi"/>
          <w:sz w:val="20"/>
          <w:szCs w:val="20"/>
        </w:rPr>
      </w:pPr>
      <w:r>
        <w:rPr>
          <w:rFonts w:asciiTheme="minorBidi" w:hAnsiTheme="minorBidi"/>
          <w:sz w:val="20"/>
          <w:szCs w:val="20"/>
        </w:rPr>
        <w:t>Actual Technology Use</w:t>
      </w:r>
    </w:p>
    <w:p w:rsidR="009C1724" w:rsidRDefault="009C1724" w:rsidP="009C1724">
      <w:pPr>
        <w:pStyle w:val="ListParagraph"/>
        <w:spacing w:line="240" w:lineRule="auto"/>
        <w:ind w:left="0"/>
        <w:rPr>
          <w:rFonts w:asciiTheme="minorBidi" w:hAnsiTheme="minorBidi"/>
          <w:sz w:val="20"/>
          <w:szCs w:val="20"/>
        </w:rPr>
      </w:pPr>
      <w:r>
        <w:rPr>
          <w:rFonts w:asciiTheme="majorBidi" w:hAnsiTheme="majorBidi" w:cstheme="majorBidi"/>
          <w:noProof/>
          <w:lang w:eastAsia="id-ID"/>
        </w:rPr>
        <w:drawing>
          <wp:inline distT="0" distB="0" distL="0" distR="0" wp14:anchorId="510FB92F" wp14:editId="634011D2">
            <wp:extent cx="2471977" cy="142875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 Baru.png"/>
                    <pic:cNvPicPr/>
                  </pic:nvPicPr>
                  <pic:blipFill rotWithShape="1">
                    <a:blip r:embed="rId23">
                      <a:extLst>
                        <a:ext uri="{28A0092B-C50C-407E-A947-70E740481C1C}">
                          <a14:useLocalDpi xmlns:a14="http://schemas.microsoft.com/office/drawing/2010/main" val="0"/>
                        </a:ext>
                      </a:extLst>
                    </a:blip>
                    <a:srcRect b="7975"/>
                    <a:stretch/>
                  </pic:blipFill>
                  <pic:spPr bwMode="auto">
                    <a:xfrm>
                      <a:off x="0" y="0"/>
                      <a:ext cx="2475230" cy="1430630"/>
                    </a:xfrm>
                    <a:prstGeom prst="rect">
                      <a:avLst/>
                    </a:prstGeom>
                    <a:ln>
                      <a:noFill/>
                    </a:ln>
                    <a:extLst>
                      <a:ext uri="{53640926-AAD7-44D8-BBD7-CCE9431645EC}">
                        <a14:shadowObscured xmlns:a14="http://schemas.microsoft.com/office/drawing/2010/main"/>
                      </a:ext>
                    </a:extLst>
                  </pic:spPr>
                </pic:pic>
              </a:graphicData>
            </a:graphic>
          </wp:inline>
        </w:drawing>
      </w:r>
    </w:p>
    <w:p w:rsidR="009C1724" w:rsidRDefault="009C1724" w:rsidP="009C1724">
      <w:pPr>
        <w:pStyle w:val="ListParagraph"/>
        <w:spacing w:line="240" w:lineRule="auto"/>
        <w:ind w:left="0"/>
        <w:jc w:val="center"/>
        <w:rPr>
          <w:rFonts w:asciiTheme="minorBidi" w:hAnsiTheme="minorBidi"/>
          <w:sz w:val="20"/>
          <w:szCs w:val="20"/>
        </w:rPr>
      </w:pPr>
      <w:r>
        <w:rPr>
          <w:rFonts w:asciiTheme="minorBidi" w:hAnsiTheme="minorBidi"/>
          <w:sz w:val="20"/>
          <w:szCs w:val="20"/>
        </w:rPr>
        <w:t>Gambar 10. Statistik Variabel ATU</w:t>
      </w:r>
    </w:p>
    <w:p w:rsidR="009C1724" w:rsidRDefault="009C1724" w:rsidP="009C1724">
      <w:pPr>
        <w:pStyle w:val="ListParagraph"/>
        <w:spacing w:line="240" w:lineRule="auto"/>
        <w:ind w:left="0"/>
        <w:jc w:val="center"/>
        <w:rPr>
          <w:rFonts w:asciiTheme="minorBidi" w:hAnsiTheme="minorBidi"/>
          <w:sz w:val="20"/>
          <w:szCs w:val="20"/>
        </w:rPr>
      </w:pPr>
    </w:p>
    <w:p w:rsidR="009C1724" w:rsidRDefault="009C1724" w:rsidP="009C1724">
      <w:pPr>
        <w:pStyle w:val="ListParagraph"/>
        <w:spacing w:line="240" w:lineRule="auto"/>
        <w:ind w:left="0"/>
        <w:jc w:val="center"/>
        <w:rPr>
          <w:rFonts w:asciiTheme="minorBidi" w:hAnsiTheme="minorBidi"/>
          <w:sz w:val="20"/>
          <w:szCs w:val="20"/>
        </w:rPr>
      </w:pPr>
      <w:r>
        <w:rPr>
          <w:noProof/>
          <w:lang w:eastAsia="id-ID"/>
        </w:rPr>
        <w:lastRenderedPageBreak/>
        <w:drawing>
          <wp:inline distT="0" distB="0" distL="0" distR="0" wp14:anchorId="2BF885A6" wp14:editId="782BFB68">
            <wp:extent cx="2475230" cy="1525827"/>
            <wp:effectExtent l="0" t="0" r="20320" b="1778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C1724" w:rsidRPr="00561C49" w:rsidRDefault="009C1724" w:rsidP="009C1724">
      <w:pPr>
        <w:pStyle w:val="ListParagraph"/>
        <w:spacing w:line="240" w:lineRule="auto"/>
        <w:ind w:left="0"/>
        <w:jc w:val="center"/>
        <w:rPr>
          <w:rFonts w:asciiTheme="minorBidi" w:hAnsiTheme="minorBidi"/>
          <w:sz w:val="20"/>
          <w:szCs w:val="20"/>
        </w:rPr>
      </w:pPr>
      <w:r>
        <w:rPr>
          <w:rFonts w:asciiTheme="minorBidi" w:hAnsiTheme="minorBidi"/>
          <w:sz w:val="20"/>
          <w:szCs w:val="20"/>
        </w:rPr>
        <w:t>Gambar 11. Grafik Variabel ATU</w:t>
      </w:r>
    </w:p>
    <w:p w:rsidR="009C1724" w:rsidRPr="001E5E93" w:rsidRDefault="009C1724" w:rsidP="009C1724">
      <w:pPr>
        <w:pStyle w:val="ListParagraph"/>
        <w:spacing w:line="240" w:lineRule="auto"/>
        <w:ind w:left="0"/>
        <w:jc w:val="both"/>
        <w:rPr>
          <w:rFonts w:asciiTheme="minorBidi" w:hAnsiTheme="minorBidi" w:cstheme="minorBidi"/>
          <w:sz w:val="18"/>
          <w:szCs w:val="18"/>
        </w:rPr>
      </w:pPr>
    </w:p>
    <w:p w:rsidR="009C1724" w:rsidRDefault="009C1724" w:rsidP="00F00564">
      <w:pPr>
        <w:pStyle w:val="ListParagraph"/>
        <w:numPr>
          <w:ilvl w:val="0"/>
          <w:numId w:val="10"/>
        </w:numPr>
        <w:spacing w:after="0" w:line="240" w:lineRule="auto"/>
        <w:ind w:left="284" w:hanging="284"/>
        <w:rPr>
          <w:rFonts w:ascii="Arial" w:hAnsi="Arial"/>
          <w:sz w:val="20"/>
          <w:szCs w:val="20"/>
        </w:rPr>
      </w:pPr>
      <w:r>
        <w:rPr>
          <w:rFonts w:ascii="Arial" w:hAnsi="Arial"/>
          <w:sz w:val="20"/>
          <w:szCs w:val="20"/>
        </w:rPr>
        <w:t>Pembentukan Substruktur</w:t>
      </w:r>
    </w:p>
    <w:p w:rsidR="009C1724" w:rsidRDefault="009C1724" w:rsidP="00F00564">
      <w:pPr>
        <w:spacing w:line="240" w:lineRule="auto"/>
        <w:ind w:firstLine="720"/>
        <w:rPr>
          <w:rFonts w:asciiTheme="minorBidi" w:hAnsiTheme="minorBidi"/>
          <w:sz w:val="20"/>
          <w:szCs w:val="20"/>
        </w:rPr>
      </w:pPr>
      <w:r w:rsidRPr="001A10E0">
        <w:rPr>
          <w:rFonts w:asciiTheme="minorBidi" w:hAnsiTheme="minorBidi"/>
          <w:sz w:val="20"/>
          <w:szCs w:val="20"/>
        </w:rPr>
        <w:t>Agar mempermudah dalam pengujian persyaratan analisis dengan menggunakan uji asumsi klasik, maka dilakukan pembentukan substruktur dari 5 konstruk model TAM. Adapun konstruk model TAM, dapat dilihat pada gambar dibawah ini.</w:t>
      </w:r>
    </w:p>
    <w:p w:rsidR="009C1724" w:rsidRDefault="009C1724" w:rsidP="009C1724">
      <w:pPr>
        <w:pStyle w:val="ListParagraph"/>
        <w:spacing w:line="240" w:lineRule="auto"/>
        <w:ind w:left="284"/>
        <w:rPr>
          <w:rFonts w:ascii="Arial" w:hAnsi="Arial"/>
          <w:sz w:val="20"/>
          <w:szCs w:val="20"/>
        </w:rPr>
      </w:pPr>
    </w:p>
    <w:p w:rsidR="009C1724" w:rsidRDefault="009C1724" w:rsidP="009B0DB8">
      <w:pPr>
        <w:pStyle w:val="ListParagraph"/>
        <w:spacing w:line="240" w:lineRule="auto"/>
        <w:ind w:left="-426"/>
        <w:rPr>
          <w:rFonts w:ascii="Arial" w:hAnsi="Arial"/>
          <w:sz w:val="20"/>
          <w:szCs w:val="20"/>
        </w:rPr>
      </w:pPr>
      <w:r>
        <w:rPr>
          <w:rFonts w:asciiTheme="majorBidi" w:hAnsiTheme="majorBidi" w:cstheme="majorBidi"/>
          <w:b/>
          <w:bCs/>
          <w:noProof/>
          <w:sz w:val="24"/>
          <w:szCs w:val="24"/>
          <w:lang w:eastAsia="id-ID"/>
        </w:rPr>
        <w:drawing>
          <wp:inline distT="0" distB="0" distL="0" distR="0" wp14:anchorId="4A58B745" wp14:editId="487BC0E3">
            <wp:extent cx="3009900" cy="895350"/>
            <wp:effectExtent l="0" t="0" r="0" b="0"/>
            <wp:docPr id="2" name="Picture 2" descr="C:\Users\ashshidiqmj\AppData\Local\Microsoft\Windows\INetCache\Content.Word\Konstruk 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shidiqmj\AppData\Local\Microsoft\Windows\INetCache\Content.Word\Konstruk TAM.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876" t="13270" r="4484" b="10425"/>
                    <a:stretch/>
                  </pic:blipFill>
                  <pic:spPr bwMode="auto">
                    <a:xfrm>
                      <a:off x="0" y="0"/>
                      <a:ext cx="3009900" cy="895350"/>
                    </a:xfrm>
                    <a:prstGeom prst="rect">
                      <a:avLst/>
                    </a:prstGeom>
                    <a:noFill/>
                    <a:ln>
                      <a:noFill/>
                    </a:ln>
                    <a:extLst>
                      <a:ext uri="{53640926-AAD7-44D8-BBD7-CCE9431645EC}">
                        <a14:shadowObscured xmlns:a14="http://schemas.microsoft.com/office/drawing/2010/main"/>
                      </a:ext>
                    </a:extLst>
                  </pic:spPr>
                </pic:pic>
              </a:graphicData>
            </a:graphic>
          </wp:inline>
        </w:drawing>
      </w:r>
    </w:p>
    <w:p w:rsidR="009C1724" w:rsidRDefault="009C1724" w:rsidP="009C1724">
      <w:pPr>
        <w:pStyle w:val="ListParagraph"/>
        <w:spacing w:line="240" w:lineRule="auto"/>
        <w:ind w:left="0"/>
        <w:jc w:val="center"/>
        <w:rPr>
          <w:rFonts w:ascii="Arial" w:hAnsi="Arial"/>
          <w:sz w:val="20"/>
          <w:szCs w:val="20"/>
        </w:rPr>
      </w:pPr>
      <w:r>
        <w:rPr>
          <w:rFonts w:ascii="Arial" w:hAnsi="Arial"/>
          <w:sz w:val="20"/>
          <w:szCs w:val="20"/>
        </w:rPr>
        <w:t>Gambar 12. Konstruk Model TAM</w:t>
      </w:r>
    </w:p>
    <w:p w:rsidR="009C1724" w:rsidRDefault="009C1724" w:rsidP="009C1724">
      <w:pPr>
        <w:pStyle w:val="ListParagraph"/>
        <w:spacing w:line="240" w:lineRule="auto"/>
        <w:ind w:left="0"/>
        <w:jc w:val="center"/>
        <w:rPr>
          <w:rFonts w:ascii="Arial" w:hAnsi="Arial"/>
          <w:sz w:val="20"/>
          <w:szCs w:val="20"/>
        </w:rPr>
      </w:pPr>
    </w:p>
    <w:p w:rsidR="009C1724" w:rsidRDefault="009C1724" w:rsidP="009C1724">
      <w:pPr>
        <w:pStyle w:val="ListParagraph"/>
        <w:spacing w:line="240" w:lineRule="auto"/>
        <w:ind w:left="0"/>
        <w:jc w:val="both"/>
        <w:rPr>
          <w:rFonts w:ascii="Arial" w:hAnsi="Arial"/>
          <w:sz w:val="20"/>
          <w:szCs w:val="20"/>
        </w:rPr>
      </w:pPr>
      <w:r>
        <w:rPr>
          <w:rFonts w:ascii="Arial" w:hAnsi="Arial"/>
          <w:sz w:val="20"/>
          <w:szCs w:val="20"/>
        </w:rPr>
        <w:t>Dari gambar diatas, bisa diketahui bahwa terdapat 4 substruktur yang terbentuk, yaitu:</w:t>
      </w:r>
    </w:p>
    <w:p w:rsidR="009C1724" w:rsidRDefault="009C1724" w:rsidP="009C1724">
      <w:pPr>
        <w:pStyle w:val="ListParagraph"/>
        <w:spacing w:line="240" w:lineRule="auto"/>
        <w:ind w:left="0"/>
        <w:jc w:val="both"/>
        <w:rPr>
          <w:rFonts w:ascii="Arial" w:hAnsi="Arial"/>
          <w:sz w:val="20"/>
          <w:szCs w:val="20"/>
        </w:rPr>
      </w:pPr>
    </w:p>
    <w:p w:rsidR="009C1724" w:rsidRDefault="009C1724" w:rsidP="009C1724">
      <w:pPr>
        <w:pStyle w:val="ListParagraph"/>
        <w:spacing w:line="240" w:lineRule="auto"/>
        <w:ind w:left="0"/>
        <w:jc w:val="center"/>
        <w:rPr>
          <w:rFonts w:ascii="Arial" w:hAnsi="Arial"/>
          <w:sz w:val="20"/>
          <w:szCs w:val="20"/>
        </w:rPr>
      </w:pPr>
      <w:r>
        <w:rPr>
          <w:rFonts w:ascii="Arial" w:hAnsi="Arial"/>
          <w:sz w:val="20"/>
          <w:szCs w:val="20"/>
        </w:rPr>
        <w:t>Tabel 4. Substruktur Model TAM</w:t>
      </w:r>
    </w:p>
    <w:tbl>
      <w:tblPr>
        <w:tblStyle w:val="TableGrid"/>
        <w:tblW w:w="4119" w:type="dxa"/>
        <w:tblLayout w:type="fixed"/>
        <w:tblLook w:val="04A0" w:firstRow="1" w:lastRow="0" w:firstColumn="1" w:lastColumn="0" w:noHBand="0" w:noVBand="1"/>
      </w:tblPr>
      <w:tblGrid>
        <w:gridCol w:w="959"/>
        <w:gridCol w:w="1764"/>
        <w:gridCol w:w="1396"/>
      </w:tblGrid>
      <w:tr w:rsidR="009C1724" w:rsidRPr="00231BC7" w:rsidTr="009C1724">
        <w:trPr>
          <w:trHeight w:val="567"/>
        </w:trPr>
        <w:tc>
          <w:tcPr>
            <w:tcW w:w="959" w:type="dxa"/>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sz w:val="18"/>
                <w:szCs w:val="18"/>
                <w:lang w:val="id-ID"/>
              </w:rPr>
              <w:t>Substruktur</w:t>
            </w:r>
          </w:p>
        </w:tc>
        <w:tc>
          <w:tcPr>
            <w:tcW w:w="1764" w:type="dxa"/>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sz w:val="18"/>
                <w:szCs w:val="18"/>
                <w:lang w:val="id-ID"/>
              </w:rPr>
              <w:t>Variabel Independen</w:t>
            </w:r>
          </w:p>
        </w:tc>
        <w:tc>
          <w:tcPr>
            <w:tcW w:w="1396" w:type="dxa"/>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sz w:val="18"/>
                <w:szCs w:val="18"/>
                <w:lang w:val="id-ID"/>
              </w:rPr>
              <w:t>Variabel Dependen</w:t>
            </w:r>
          </w:p>
        </w:tc>
      </w:tr>
      <w:tr w:rsidR="009C1724" w:rsidRPr="00231BC7" w:rsidTr="009C1724">
        <w:tc>
          <w:tcPr>
            <w:tcW w:w="959" w:type="dxa"/>
            <w:vMerge w:val="restart"/>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sz w:val="18"/>
                <w:szCs w:val="18"/>
                <w:lang w:val="id-ID"/>
              </w:rPr>
              <w:t>1</w:t>
            </w:r>
          </w:p>
        </w:tc>
        <w:tc>
          <w:tcPr>
            <w:tcW w:w="1764" w:type="dxa"/>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i/>
                <w:iCs/>
                <w:sz w:val="18"/>
                <w:szCs w:val="18"/>
                <w:lang w:val="id-ID"/>
              </w:rPr>
              <w:t>Behavioral Intention To Use</w:t>
            </w:r>
            <w:r w:rsidRPr="00231BC7">
              <w:rPr>
                <w:rFonts w:asciiTheme="minorBidi" w:hAnsiTheme="minorBidi" w:cstheme="minorBidi"/>
                <w:sz w:val="18"/>
                <w:szCs w:val="18"/>
                <w:lang w:val="id-ID"/>
              </w:rPr>
              <w:t xml:space="preserve"> (x4)</w:t>
            </w:r>
          </w:p>
        </w:tc>
        <w:tc>
          <w:tcPr>
            <w:tcW w:w="1396" w:type="dxa"/>
            <w:vMerge w:val="restart"/>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i/>
                <w:iCs/>
                <w:sz w:val="18"/>
                <w:szCs w:val="18"/>
                <w:lang w:val="id-ID"/>
              </w:rPr>
              <w:t>Actual Technology Use</w:t>
            </w:r>
            <w:r w:rsidRPr="00231BC7">
              <w:rPr>
                <w:rFonts w:asciiTheme="minorBidi" w:hAnsiTheme="minorBidi" w:cstheme="minorBidi"/>
                <w:sz w:val="18"/>
                <w:szCs w:val="18"/>
                <w:lang w:val="id-ID"/>
              </w:rPr>
              <w:t xml:space="preserve"> (y)</w:t>
            </w:r>
          </w:p>
        </w:tc>
      </w:tr>
      <w:tr w:rsidR="009C1724" w:rsidRPr="00231BC7" w:rsidTr="009C1724">
        <w:tc>
          <w:tcPr>
            <w:tcW w:w="959" w:type="dxa"/>
            <w:vMerge/>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rPr>
            </w:pPr>
          </w:p>
        </w:tc>
        <w:tc>
          <w:tcPr>
            <w:tcW w:w="1764" w:type="dxa"/>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i/>
                <w:iCs/>
                <w:sz w:val="18"/>
                <w:szCs w:val="18"/>
                <w:lang w:val="id-ID"/>
              </w:rPr>
              <w:t xml:space="preserve">Perceived Usefulness </w:t>
            </w:r>
            <w:r w:rsidRPr="00231BC7">
              <w:rPr>
                <w:rFonts w:asciiTheme="minorBidi" w:hAnsiTheme="minorBidi" w:cstheme="minorBidi"/>
                <w:sz w:val="18"/>
                <w:szCs w:val="18"/>
                <w:lang w:val="id-ID"/>
              </w:rPr>
              <w:t>(x2)</w:t>
            </w:r>
          </w:p>
        </w:tc>
        <w:tc>
          <w:tcPr>
            <w:tcW w:w="1396" w:type="dxa"/>
            <w:vMerge/>
          </w:tcPr>
          <w:p w:rsidR="009C1724" w:rsidRPr="00231BC7" w:rsidRDefault="009C1724" w:rsidP="009C1724">
            <w:pPr>
              <w:pStyle w:val="ListParagraph"/>
              <w:spacing w:after="0" w:line="240" w:lineRule="auto"/>
              <w:ind w:left="0"/>
              <w:jc w:val="center"/>
              <w:rPr>
                <w:rFonts w:asciiTheme="minorBidi" w:hAnsiTheme="minorBidi" w:cstheme="minorBidi"/>
                <w:sz w:val="18"/>
                <w:szCs w:val="18"/>
              </w:rPr>
            </w:pPr>
          </w:p>
        </w:tc>
      </w:tr>
      <w:tr w:rsidR="009C1724" w:rsidRPr="00231BC7" w:rsidTr="009C1724">
        <w:tc>
          <w:tcPr>
            <w:tcW w:w="959" w:type="dxa"/>
            <w:vMerge w:val="restart"/>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sz w:val="18"/>
                <w:szCs w:val="18"/>
                <w:lang w:val="id-ID"/>
              </w:rPr>
              <w:t>2</w:t>
            </w:r>
          </w:p>
        </w:tc>
        <w:tc>
          <w:tcPr>
            <w:tcW w:w="1764" w:type="dxa"/>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i/>
                <w:iCs/>
                <w:sz w:val="18"/>
                <w:szCs w:val="18"/>
                <w:lang w:val="id-ID"/>
              </w:rPr>
              <w:t>Perceived Usefulness</w:t>
            </w:r>
            <w:r w:rsidRPr="00231BC7">
              <w:rPr>
                <w:rFonts w:asciiTheme="minorBidi" w:hAnsiTheme="minorBidi" w:cstheme="minorBidi"/>
                <w:sz w:val="18"/>
                <w:szCs w:val="18"/>
                <w:lang w:val="id-ID"/>
              </w:rPr>
              <w:t xml:space="preserve"> (x2)</w:t>
            </w:r>
          </w:p>
        </w:tc>
        <w:tc>
          <w:tcPr>
            <w:tcW w:w="1396" w:type="dxa"/>
            <w:vMerge w:val="restart"/>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i/>
                <w:iCs/>
                <w:sz w:val="18"/>
                <w:szCs w:val="18"/>
                <w:lang w:val="id-ID"/>
              </w:rPr>
              <w:t>Behavioral Intention To Use</w:t>
            </w:r>
            <w:r w:rsidRPr="00231BC7">
              <w:rPr>
                <w:rFonts w:asciiTheme="minorBidi" w:hAnsiTheme="minorBidi" w:cstheme="minorBidi"/>
                <w:sz w:val="18"/>
                <w:szCs w:val="18"/>
                <w:lang w:val="id-ID"/>
              </w:rPr>
              <w:t xml:space="preserve"> (x4)</w:t>
            </w:r>
          </w:p>
        </w:tc>
      </w:tr>
      <w:tr w:rsidR="009C1724" w:rsidRPr="00231BC7" w:rsidTr="009C1724">
        <w:tc>
          <w:tcPr>
            <w:tcW w:w="959" w:type="dxa"/>
            <w:vMerge/>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rPr>
            </w:pPr>
          </w:p>
        </w:tc>
        <w:tc>
          <w:tcPr>
            <w:tcW w:w="1764" w:type="dxa"/>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i/>
                <w:iCs/>
                <w:sz w:val="18"/>
                <w:szCs w:val="18"/>
                <w:lang w:val="id-ID"/>
              </w:rPr>
              <w:t>Attitude Toward Using Technology</w:t>
            </w:r>
            <w:r w:rsidRPr="00231BC7">
              <w:rPr>
                <w:rFonts w:asciiTheme="minorBidi" w:hAnsiTheme="minorBidi" w:cstheme="minorBidi"/>
                <w:sz w:val="18"/>
                <w:szCs w:val="18"/>
                <w:lang w:val="id-ID"/>
              </w:rPr>
              <w:t xml:space="preserve"> (x3)</w:t>
            </w:r>
          </w:p>
        </w:tc>
        <w:tc>
          <w:tcPr>
            <w:tcW w:w="1396" w:type="dxa"/>
            <w:vMerge/>
          </w:tcPr>
          <w:p w:rsidR="009C1724" w:rsidRPr="00231BC7" w:rsidRDefault="009C1724" w:rsidP="009C1724">
            <w:pPr>
              <w:pStyle w:val="ListParagraph"/>
              <w:spacing w:after="0" w:line="240" w:lineRule="auto"/>
              <w:ind w:left="0"/>
              <w:jc w:val="center"/>
              <w:rPr>
                <w:rFonts w:asciiTheme="minorBidi" w:hAnsiTheme="minorBidi" w:cstheme="minorBidi"/>
                <w:sz w:val="18"/>
                <w:szCs w:val="18"/>
              </w:rPr>
            </w:pPr>
          </w:p>
        </w:tc>
      </w:tr>
      <w:tr w:rsidR="009C1724" w:rsidRPr="00231BC7" w:rsidTr="009C1724">
        <w:trPr>
          <w:trHeight w:val="283"/>
        </w:trPr>
        <w:tc>
          <w:tcPr>
            <w:tcW w:w="959" w:type="dxa"/>
            <w:vMerge w:val="restart"/>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sz w:val="18"/>
                <w:szCs w:val="18"/>
                <w:lang w:val="id-ID"/>
              </w:rPr>
              <w:t>3</w:t>
            </w:r>
          </w:p>
        </w:tc>
        <w:tc>
          <w:tcPr>
            <w:tcW w:w="1764" w:type="dxa"/>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i/>
                <w:iCs/>
                <w:sz w:val="18"/>
                <w:szCs w:val="18"/>
                <w:lang w:val="id-ID"/>
              </w:rPr>
              <w:t>Perceived Usefulness</w:t>
            </w:r>
            <w:r w:rsidRPr="00231BC7">
              <w:rPr>
                <w:rFonts w:asciiTheme="minorBidi" w:hAnsiTheme="minorBidi" w:cstheme="minorBidi"/>
                <w:sz w:val="18"/>
                <w:szCs w:val="18"/>
                <w:lang w:val="id-ID"/>
              </w:rPr>
              <w:t xml:space="preserve"> (x2)</w:t>
            </w:r>
          </w:p>
        </w:tc>
        <w:tc>
          <w:tcPr>
            <w:tcW w:w="1396" w:type="dxa"/>
            <w:vMerge w:val="restart"/>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i/>
                <w:iCs/>
                <w:sz w:val="18"/>
                <w:szCs w:val="18"/>
                <w:lang w:val="id-ID"/>
              </w:rPr>
              <w:t>Attitude Toward Using Technology</w:t>
            </w:r>
            <w:r w:rsidRPr="00231BC7">
              <w:rPr>
                <w:rFonts w:asciiTheme="minorBidi" w:hAnsiTheme="minorBidi" w:cstheme="minorBidi"/>
                <w:sz w:val="18"/>
                <w:szCs w:val="18"/>
                <w:lang w:val="id-ID"/>
              </w:rPr>
              <w:t xml:space="preserve"> (x3)</w:t>
            </w:r>
          </w:p>
        </w:tc>
      </w:tr>
      <w:tr w:rsidR="009C1724" w:rsidRPr="00231BC7" w:rsidTr="009C1724">
        <w:trPr>
          <w:trHeight w:val="283"/>
        </w:trPr>
        <w:tc>
          <w:tcPr>
            <w:tcW w:w="959" w:type="dxa"/>
            <w:vMerge/>
          </w:tcPr>
          <w:p w:rsidR="009C1724" w:rsidRPr="00231BC7" w:rsidRDefault="009C1724" w:rsidP="009C1724">
            <w:pPr>
              <w:pStyle w:val="ListParagraph"/>
              <w:spacing w:after="0" w:line="240" w:lineRule="auto"/>
              <w:ind w:left="0"/>
              <w:jc w:val="center"/>
              <w:rPr>
                <w:rFonts w:asciiTheme="minorBidi" w:hAnsiTheme="minorBidi" w:cstheme="minorBidi"/>
                <w:sz w:val="18"/>
                <w:szCs w:val="18"/>
              </w:rPr>
            </w:pPr>
          </w:p>
        </w:tc>
        <w:tc>
          <w:tcPr>
            <w:tcW w:w="1764" w:type="dxa"/>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i/>
                <w:iCs/>
                <w:sz w:val="18"/>
                <w:szCs w:val="18"/>
                <w:lang w:val="id-ID"/>
              </w:rPr>
              <w:t>Perceived Ease Of Use</w:t>
            </w:r>
            <w:r w:rsidRPr="00231BC7">
              <w:rPr>
                <w:rFonts w:asciiTheme="minorBidi" w:hAnsiTheme="minorBidi" w:cstheme="minorBidi"/>
                <w:sz w:val="18"/>
                <w:szCs w:val="18"/>
                <w:lang w:val="id-ID"/>
              </w:rPr>
              <w:t xml:space="preserve"> (x1)</w:t>
            </w:r>
          </w:p>
        </w:tc>
        <w:tc>
          <w:tcPr>
            <w:tcW w:w="1396" w:type="dxa"/>
            <w:vMerge/>
          </w:tcPr>
          <w:p w:rsidR="009C1724" w:rsidRPr="00231BC7" w:rsidRDefault="009C1724" w:rsidP="009C1724">
            <w:pPr>
              <w:pStyle w:val="ListParagraph"/>
              <w:spacing w:after="0" w:line="240" w:lineRule="auto"/>
              <w:ind w:left="0"/>
              <w:jc w:val="center"/>
              <w:rPr>
                <w:rFonts w:asciiTheme="minorBidi" w:hAnsiTheme="minorBidi" w:cstheme="minorBidi"/>
                <w:sz w:val="18"/>
                <w:szCs w:val="18"/>
              </w:rPr>
            </w:pPr>
          </w:p>
        </w:tc>
      </w:tr>
      <w:tr w:rsidR="009C1724" w:rsidRPr="00231BC7" w:rsidTr="009C1724">
        <w:trPr>
          <w:trHeight w:val="340"/>
        </w:trPr>
        <w:tc>
          <w:tcPr>
            <w:tcW w:w="959" w:type="dxa"/>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sz w:val="18"/>
                <w:szCs w:val="18"/>
                <w:lang w:val="id-ID"/>
              </w:rPr>
              <w:t>4</w:t>
            </w:r>
          </w:p>
        </w:tc>
        <w:tc>
          <w:tcPr>
            <w:tcW w:w="1764" w:type="dxa"/>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i/>
                <w:iCs/>
                <w:sz w:val="18"/>
                <w:szCs w:val="18"/>
                <w:lang w:val="id-ID"/>
              </w:rPr>
              <w:t>Perceived Ease Of Use</w:t>
            </w:r>
            <w:r w:rsidRPr="00231BC7">
              <w:rPr>
                <w:rFonts w:asciiTheme="minorBidi" w:hAnsiTheme="minorBidi" w:cstheme="minorBidi"/>
                <w:sz w:val="18"/>
                <w:szCs w:val="18"/>
                <w:lang w:val="id-ID"/>
              </w:rPr>
              <w:t xml:space="preserve"> (x1)</w:t>
            </w:r>
          </w:p>
        </w:tc>
        <w:tc>
          <w:tcPr>
            <w:tcW w:w="1396" w:type="dxa"/>
            <w:vAlign w:val="center"/>
          </w:tcPr>
          <w:p w:rsidR="009C1724" w:rsidRPr="00231BC7" w:rsidRDefault="009C1724" w:rsidP="009C1724">
            <w:pPr>
              <w:pStyle w:val="ListParagraph"/>
              <w:spacing w:after="0" w:line="240" w:lineRule="auto"/>
              <w:ind w:left="0"/>
              <w:jc w:val="center"/>
              <w:rPr>
                <w:rFonts w:asciiTheme="minorBidi" w:hAnsiTheme="minorBidi" w:cstheme="minorBidi"/>
                <w:sz w:val="18"/>
                <w:szCs w:val="18"/>
                <w:lang w:val="id-ID"/>
              </w:rPr>
            </w:pPr>
            <w:r w:rsidRPr="00231BC7">
              <w:rPr>
                <w:rFonts w:asciiTheme="minorBidi" w:hAnsiTheme="minorBidi" w:cstheme="minorBidi"/>
                <w:i/>
                <w:iCs/>
                <w:sz w:val="18"/>
                <w:szCs w:val="18"/>
                <w:lang w:val="id-ID"/>
              </w:rPr>
              <w:t>Perceived Usefulness</w:t>
            </w:r>
            <w:r w:rsidRPr="00231BC7">
              <w:rPr>
                <w:rFonts w:asciiTheme="minorBidi" w:hAnsiTheme="minorBidi" w:cstheme="minorBidi"/>
                <w:sz w:val="18"/>
                <w:szCs w:val="18"/>
                <w:lang w:val="id-ID"/>
              </w:rPr>
              <w:t xml:space="preserve"> (x2)</w:t>
            </w:r>
          </w:p>
        </w:tc>
      </w:tr>
    </w:tbl>
    <w:p w:rsidR="009C1724" w:rsidRDefault="009C1724" w:rsidP="009C1724">
      <w:pPr>
        <w:pStyle w:val="ListParagraph"/>
        <w:spacing w:line="240" w:lineRule="auto"/>
        <w:ind w:left="0"/>
        <w:jc w:val="both"/>
        <w:rPr>
          <w:rFonts w:ascii="Arial" w:hAnsi="Arial"/>
          <w:sz w:val="20"/>
          <w:szCs w:val="20"/>
        </w:rPr>
      </w:pPr>
    </w:p>
    <w:p w:rsidR="009C1724" w:rsidRDefault="009C1724" w:rsidP="00F00564">
      <w:pPr>
        <w:pStyle w:val="ListParagraph"/>
        <w:numPr>
          <w:ilvl w:val="0"/>
          <w:numId w:val="10"/>
        </w:numPr>
        <w:spacing w:after="0" w:line="240" w:lineRule="auto"/>
        <w:ind w:left="284" w:hanging="284"/>
        <w:rPr>
          <w:rFonts w:ascii="Arial" w:hAnsi="Arial"/>
          <w:sz w:val="20"/>
          <w:szCs w:val="20"/>
        </w:rPr>
      </w:pPr>
      <w:r>
        <w:rPr>
          <w:rFonts w:ascii="Arial" w:hAnsi="Arial"/>
          <w:sz w:val="20"/>
          <w:szCs w:val="20"/>
        </w:rPr>
        <w:t>Pengujian Prasyaratan Analisis</w:t>
      </w:r>
    </w:p>
    <w:p w:rsidR="009C1724" w:rsidRDefault="009C1724" w:rsidP="00F00564">
      <w:pPr>
        <w:spacing w:line="240" w:lineRule="auto"/>
        <w:ind w:firstLine="720"/>
        <w:rPr>
          <w:rFonts w:asciiTheme="minorBidi" w:hAnsiTheme="minorBidi"/>
          <w:color w:val="000000"/>
          <w:sz w:val="20"/>
          <w:szCs w:val="18"/>
        </w:rPr>
      </w:pPr>
      <w:r w:rsidRPr="00055207">
        <w:rPr>
          <w:rFonts w:asciiTheme="minorBidi" w:hAnsiTheme="minorBidi"/>
          <w:color w:val="000000"/>
          <w:sz w:val="20"/>
          <w:szCs w:val="18"/>
        </w:rPr>
        <w:t xml:space="preserve">Setelah diketahui gambaran tentang obyek yang diteliti, akan dilakukan uji prasyaratan analisis dengan uji asumsi </w:t>
      </w:r>
      <w:r w:rsidRPr="00055207">
        <w:rPr>
          <w:rFonts w:asciiTheme="minorBidi" w:hAnsiTheme="minorBidi"/>
          <w:color w:val="000000"/>
          <w:sz w:val="20"/>
          <w:szCs w:val="18"/>
        </w:rPr>
        <w:lastRenderedPageBreak/>
        <w:t>klasik.</w:t>
      </w:r>
      <w:r>
        <w:rPr>
          <w:rFonts w:asciiTheme="minorBidi" w:hAnsiTheme="minorBidi"/>
          <w:color w:val="000000"/>
          <w:sz w:val="20"/>
          <w:szCs w:val="18"/>
        </w:rPr>
        <w:t xml:space="preserve"> </w:t>
      </w:r>
      <w:r w:rsidRPr="00055207">
        <w:rPr>
          <w:rFonts w:asciiTheme="minorBidi" w:hAnsiTheme="minorBidi"/>
          <w:color w:val="000000"/>
          <w:sz w:val="20"/>
          <w:szCs w:val="18"/>
        </w:rPr>
        <w:t xml:space="preserve">Adapun pengujian asumsi klasik yang digunakan pada penelitian ini meliputi 3 pengujian, yaitu uji normalitas, uji heteroskedastisitas dan uji multikoliniearitas. </w:t>
      </w:r>
    </w:p>
    <w:p w:rsidR="009C1724" w:rsidRDefault="009C1724" w:rsidP="00F00564">
      <w:pPr>
        <w:spacing w:line="240" w:lineRule="auto"/>
        <w:ind w:firstLine="720"/>
        <w:rPr>
          <w:rFonts w:asciiTheme="minorBidi" w:hAnsiTheme="minorBidi"/>
          <w:color w:val="000000"/>
          <w:sz w:val="20"/>
          <w:szCs w:val="18"/>
        </w:rPr>
      </w:pPr>
      <w:r w:rsidRPr="00055207">
        <w:rPr>
          <w:rFonts w:asciiTheme="minorBidi" w:hAnsiTheme="minorBidi"/>
          <w:color w:val="000000"/>
          <w:sz w:val="20"/>
          <w:szCs w:val="18"/>
        </w:rPr>
        <w:t>Namun sebelum pengujian asumsi klasik akan dilakukan pemecahan struktur model TAM menjadi 4 substruktur. Setelah tahapan uji prasyaratan analisis, untuk menarik kesimpulan akan dilakukan dengan menggunakan analisis deskriptif inferensial dengan menggunakan metode analsis jalur (</w:t>
      </w:r>
      <w:r w:rsidRPr="00055207">
        <w:rPr>
          <w:rFonts w:asciiTheme="minorBidi" w:hAnsiTheme="minorBidi"/>
          <w:i/>
          <w:iCs/>
          <w:color w:val="000000"/>
          <w:sz w:val="20"/>
          <w:szCs w:val="18"/>
        </w:rPr>
        <w:t>Path Analysis</w:t>
      </w:r>
      <w:r w:rsidRPr="00055207">
        <w:rPr>
          <w:rFonts w:asciiTheme="minorBidi" w:hAnsiTheme="minorBidi"/>
          <w:color w:val="000000"/>
          <w:sz w:val="20"/>
          <w:szCs w:val="18"/>
        </w:rPr>
        <w:t xml:space="preserve">). </w:t>
      </w:r>
    </w:p>
    <w:p w:rsidR="009C1724" w:rsidRPr="00055207" w:rsidRDefault="009C1724" w:rsidP="00F00564">
      <w:pPr>
        <w:spacing w:line="240" w:lineRule="auto"/>
        <w:ind w:firstLine="720"/>
        <w:rPr>
          <w:rFonts w:asciiTheme="majorBidi" w:hAnsiTheme="majorBidi" w:cstheme="majorBidi"/>
          <w:color w:val="000000"/>
        </w:rPr>
      </w:pPr>
      <w:r w:rsidRPr="00055207">
        <w:rPr>
          <w:rFonts w:asciiTheme="minorBidi" w:hAnsiTheme="minorBidi"/>
          <w:color w:val="000000"/>
          <w:sz w:val="20"/>
          <w:szCs w:val="18"/>
        </w:rPr>
        <w:t>Analisis jalur (Robert D. Retherford 1993) adalah “suatu teknik untuk menganalisis hubungan sebab akibat yang tejadi pada regresi berganda jika variabel bebasnya mempengaruhi variabel tergantung tidak hanya secara langsung tetapi juga secara tidak langsung”.</w:t>
      </w:r>
      <w:sdt>
        <w:sdtPr>
          <w:id w:val="-646352519"/>
          <w:citation/>
        </w:sdtPr>
        <w:sdtEndPr/>
        <w:sdtContent>
          <w:r w:rsidRPr="00055207">
            <w:rPr>
              <w:rFonts w:asciiTheme="minorBidi" w:hAnsiTheme="minorBidi"/>
              <w:color w:val="000000"/>
              <w:sz w:val="20"/>
              <w:szCs w:val="18"/>
            </w:rPr>
            <w:fldChar w:fldCharType="begin"/>
          </w:r>
          <w:r w:rsidRPr="00055207">
            <w:rPr>
              <w:rFonts w:asciiTheme="minorBidi" w:hAnsiTheme="minorBidi"/>
              <w:color w:val="000000"/>
              <w:sz w:val="20"/>
              <w:szCs w:val="18"/>
            </w:rPr>
            <w:instrText xml:space="preserve">CITATION Jon18 \l 1057 </w:instrText>
          </w:r>
          <w:r w:rsidRPr="00055207">
            <w:rPr>
              <w:rFonts w:asciiTheme="minorBidi" w:hAnsiTheme="minorBidi"/>
              <w:color w:val="000000"/>
              <w:sz w:val="20"/>
              <w:szCs w:val="18"/>
            </w:rPr>
            <w:fldChar w:fldCharType="separate"/>
          </w:r>
          <w:r w:rsidRPr="00055207">
            <w:rPr>
              <w:rFonts w:asciiTheme="minorBidi" w:hAnsiTheme="minorBidi"/>
              <w:noProof/>
              <w:color w:val="000000"/>
              <w:sz w:val="20"/>
              <w:szCs w:val="18"/>
            </w:rPr>
            <w:t xml:space="preserve"> (Sarwono, 2012)</w:t>
          </w:r>
          <w:r w:rsidRPr="00055207">
            <w:rPr>
              <w:rFonts w:asciiTheme="minorBidi" w:hAnsiTheme="minorBidi"/>
              <w:color w:val="000000"/>
              <w:sz w:val="20"/>
              <w:szCs w:val="18"/>
            </w:rPr>
            <w:fldChar w:fldCharType="end"/>
          </w:r>
        </w:sdtContent>
      </w:sdt>
      <w:r w:rsidRPr="00055207">
        <w:rPr>
          <w:rFonts w:asciiTheme="minorBidi" w:hAnsiTheme="minorBidi"/>
          <w:color w:val="000000"/>
          <w:sz w:val="20"/>
          <w:szCs w:val="18"/>
        </w:rPr>
        <w:t xml:space="preserve"> </w:t>
      </w:r>
    </w:p>
    <w:p w:rsidR="009C1724" w:rsidRPr="00A73D81" w:rsidRDefault="009C1724" w:rsidP="00F00564">
      <w:pPr>
        <w:spacing w:line="240" w:lineRule="auto"/>
        <w:ind w:firstLine="720"/>
        <w:rPr>
          <w:rFonts w:asciiTheme="minorBidi" w:hAnsiTheme="minorBidi"/>
          <w:sz w:val="18"/>
          <w:szCs w:val="18"/>
        </w:rPr>
      </w:pPr>
      <w:r w:rsidRPr="00A73D81">
        <w:rPr>
          <w:rFonts w:asciiTheme="minorBidi" w:hAnsiTheme="minorBidi"/>
          <w:sz w:val="20"/>
          <w:szCs w:val="20"/>
        </w:rPr>
        <w:t>Uji asumsi klasik adalah “</w:t>
      </w:r>
      <w:r w:rsidRPr="00A71A9A">
        <w:rPr>
          <w:rStyle w:val="Strong"/>
          <w:rFonts w:asciiTheme="minorBidi" w:hAnsiTheme="minorBidi"/>
          <w:b w:val="0"/>
          <w:bCs w:val="0"/>
          <w:sz w:val="20"/>
          <w:szCs w:val="20"/>
          <w:bdr w:val="none" w:sz="0" w:space="0" w:color="auto" w:frame="1"/>
        </w:rPr>
        <w:t xml:space="preserve">Analisis yang dilakukan untuk menilai apakah di dalam sebuah model regresi linear </w:t>
      </w:r>
      <w:r w:rsidRPr="00A71A9A">
        <w:rPr>
          <w:rStyle w:val="Strong"/>
          <w:rFonts w:asciiTheme="minorBidi" w:hAnsiTheme="minorBidi"/>
          <w:b w:val="0"/>
          <w:bCs w:val="0"/>
          <w:i/>
          <w:iCs/>
          <w:sz w:val="20"/>
          <w:szCs w:val="20"/>
          <w:bdr w:val="none" w:sz="0" w:space="0" w:color="auto" w:frame="1"/>
        </w:rPr>
        <w:t>Ordinary Least Square</w:t>
      </w:r>
      <w:r w:rsidRPr="00A71A9A">
        <w:rPr>
          <w:rStyle w:val="Strong"/>
          <w:rFonts w:asciiTheme="minorBidi" w:hAnsiTheme="minorBidi"/>
          <w:b w:val="0"/>
          <w:bCs w:val="0"/>
          <w:sz w:val="20"/>
          <w:szCs w:val="20"/>
          <w:bdr w:val="none" w:sz="0" w:space="0" w:color="auto" w:frame="1"/>
        </w:rPr>
        <w:t xml:space="preserve"> (OLS) terdapat masalah-masalah asumsi klasik.”</w:t>
      </w:r>
      <w:r w:rsidR="00A71A9A">
        <w:rPr>
          <w:rStyle w:val="Strong"/>
          <w:rFonts w:asciiTheme="minorBidi" w:hAnsiTheme="minorBidi"/>
          <w:b w:val="0"/>
          <w:bCs w:val="0"/>
          <w:sz w:val="20"/>
          <w:szCs w:val="20"/>
          <w:bdr w:val="none" w:sz="0" w:space="0" w:color="auto" w:frame="1"/>
        </w:rPr>
        <w:t xml:space="preserve"> </w:t>
      </w:r>
      <w:r w:rsidR="00A71A9A">
        <w:rPr>
          <w:rStyle w:val="Strong"/>
          <w:rFonts w:asciiTheme="minorBidi" w:hAnsiTheme="minorBidi"/>
          <w:b w:val="0"/>
          <w:bCs w:val="0"/>
          <w:sz w:val="20"/>
          <w:szCs w:val="20"/>
          <w:bdr w:val="none" w:sz="0" w:space="0" w:color="auto" w:frame="1"/>
        </w:rPr>
        <w:fldChar w:fldCharType="begin" w:fldLock="1"/>
      </w:r>
      <w:r w:rsidR="00563C87">
        <w:rPr>
          <w:rStyle w:val="Strong"/>
          <w:rFonts w:asciiTheme="minorBidi" w:hAnsiTheme="minorBidi"/>
          <w:b w:val="0"/>
          <w:bCs w:val="0"/>
          <w:sz w:val="20"/>
          <w:szCs w:val="20"/>
          <w:bdr w:val="none" w:sz="0" w:space="0" w:color="auto" w:frame="1"/>
        </w:rPr>
        <w:instrText>ADDIN CSL_CITATION {"citationItems":[{"id":"ITEM-1","itemData":{"author":[{"dropping-particle":"","family":"Sukmaraga","given":"Prima","non-dropping-particle":"","parse-names":false,"suffix":""}],"id":"ITEM-1","issued":{"date-parts":[["2011"]]},"title":"Analisis Pengaruh Indeks Pembangunan Manusia , Pdrb Per Kapita , Dan Jumlah Pengangguran","type":"thesis"},"uris":["http://www.mendeley.com/documents/?uuid=511634cc-a2ca-48e2-9d46-e3659069c3b1"]}],"mendeley":{"formattedCitation":"(Sukmaraga, 2011)","plainTextFormattedCitation":"(Sukmaraga, 2011)","previouslyFormattedCitation":"(Sukmaraga, 2011)"},"properties":{"noteIndex":0},"schema":"https://github.com/citation-style-language/schema/raw/master/csl-citation.json"}</w:instrText>
      </w:r>
      <w:r w:rsidR="00A71A9A">
        <w:rPr>
          <w:rStyle w:val="Strong"/>
          <w:rFonts w:asciiTheme="minorBidi" w:hAnsiTheme="minorBidi"/>
          <w:b w:val="0"/>
          <w:bCs w:val="0"/>
          <w:sz w:val="20"/>
          <w:szCs w:val="20"/>
          <w:bdr w:val="none" w:sz="0" w:space="0" w:color="auto" w:frame="1"/>
        </w:rPr>
        <w:fldChar w:fldCharType="separate"/>
      </w:r>
      <w:r w:rsidR="00A71A9A" w:rsidRPr="00A71A9A">
        <w:rPr>
          <w:rStyle w:val="Strong"/>
          <w:rFonts w:asciiTheme="minorBidi" w:hAnsiTheme="minorBidi"/>
          <w:b w:val="0"/>
          <w:bCs w:val="0"/>
          <w:noProof/>
          <w:sz w:val="20"/>
          <w:szCs w:val="20"/>
          <w:bdr w:val="none" w:sz="0" w:space="0" w:color="auto" w:frame="1"/>
        </w:rPr>
        <w:t>(Sukmaraga, 2011)</w:t>
      </w:r>
      <w:r w:rsidR="00A71A9A">
        <w:rPr>
          <w:rStyle w:val="Strong"/>
          <w:rFonts w:asciiTheme="minorBidi" w:hAnsiTheme="minorBidi"/>
          <w:b w:val="0"/>
          <w:bCs w:val="0"/>
          <w:sz w:val="20"/>
          <w:szCs w:val="20"/>
          <w:bdr w:val="none" w:sz="0" w:space="0" w:color="auto" w:frame="1"/>
        </w:rPr>
        <w:fldChar w:fldCharType="end"/>
      </w:r>
      <w:r w:rsidRPr="00A71A9A">
        <w:rPr>
          <w:rStyle w:val="Strong"/>
          <w:rFonts w:asciiTheme="minorBidi" w:hAnsiTheme="minorBidi"/>
          <w:b w:val="0"/>
          <w:bCs w:val="0"/>
          <w:sz w:val="20"/>
          <w:szCs w:val="20"/>
          <w:bdr w:val="none" w:sz="0" w:space="0" w:color="auto" w:frame="1"/>
        </w:rPr>
        <w:t xml:space="preserve"> Asumsi klasik adalah</w:t>
      </w:r>
      <w:r w:rsidRPr="00A73D81">
        <w:rPr>
          <w:rStyle w:val="Strong"/>
          <w:rFonts w:asciiTheme="minorBidi" w:hAnsiTheme="minorBidi"/>
          <w:sz w:val="20"/>
          <w:szCs w:val="20"/>
          <w:bdr w:val="none" w:sz="0" w:space="0" w:color="auto" w:frame="1"/>
        </w:rPr>
        <w:t xml:space="preserve"> “</w:t>
      </w:r>
      <w:r w:rsidRPr="00A73D81">
        <w:rPr>
          <w:rFonts w:asciiTheme="minorBidi" w:hAnsiTheme="minorBidi"/>
          <w:color w:val="000000"/>
          <w:sz w:val="20"/>
          <w:szCs w:val="20"/>
        </w:rPr>
        <w:t xml:space="preserve">Syarat-syarat yang harus dipenuhi pada model regresi linear OLS agar model tersebut menjadi valid sebagai alat penduga.” </w:t>
      </w:r>
      <w:r w:rsidRPr="00A73D81">
        <w:rPr>
          <w:rFonts w:asciiTheme="minorBidi" w:hAnsiTheme="minorBidi"/>
          <w:i/>
          <w:iCs/>
          <w:color w:val="000000"/>
          <w:sz w:val="20"/>
          <w:szCs w:val="20"/>
        </w:rPr>
        <w:t>Ordinary Least Square</w:t>
      </w:r>
      <w:r w:rsidRPr="00A73D81">
        <w:rPr>
          <w:rFonts w:asciiTheme="minorBidi" w:hAnsiTheme="minorBidi"/>
          <w:color w:val="000000"/>
          <w:sz w:val="20"/>
          <w:szCs w:val="20"/>
        </w:rPr>
        <w:t xml:space="preserve"> (OLS) adalah “Sebuah model regresi linear dengan metode perhitungan kuadrat terkecil atau yang di dalam bahasa inggris disebut dengan istilah </w:t>
      </w:r>
      <w:r w:rsidRPr="00A73D81">
        <w:rPr>
          <w:rFonts w:asciiTheme="minorBidi" w:hAnsiTheme="minorBidi"/>
          <w:i/>
          <w:iCs/>
          <w:color w:val="000000"/>
          <w:sz w:val="20"/>
          <w:szCs w:val="20"/>
        </w:rPr>
        <w:t>Ordinary Least Square.</w:t>
      </w:r>
      <w:r w:rsidRPr="00A73D81">
        <w:rPr>
          <w:rFonts w:asciiTheme="minorBidi" w:hAnsiTheme="minorBidi"/>
          <w:color w:val="000000"/>
          <w:sz w:val="20"/>
          <w:szCs w:val="20"/>
        </w:rPr>
        <w:t>”</w:t>
      </w:r>
    </w:p>
    <w:p w:rsidR="009C1724" w:rsidRDefault="009C1724" w:rsidP="00F00564">
      <w:pPr>
        <w:pStyle w:val="ListParagraph"/>
        <w:spacing w:after="0" w:line="240" w:lineRule="auto"/>
        <w:ind w:left="284"/>
        <w:rPr>
          <w:rFonts w:ascii="Arial" w:hAnsi="Arial"/>
          <w:sz w:val="20"/>
          <w:szCs w:val="20"/>
        </w:rPr>
      </w:pPr>
    </w:p>
    <w:p w:rsidR="009C1724" w:rsidRDefault="009C1724" w:rsidP="00F00564">
      <w:pPr>
        <w:pStyle w:val="ListParagraph"/>
        <w:numPr>
          <w:ilvl w:val="0"/>
          <w:numId w:val="11"/>
        </w:numPr>
        <w:spacing w:after="0" w:line="240" w:lineRule="auto"/>
        <w:ind w:left="284" w:hanging="284"/>
        <w:rPr>
          <w:rFonts w:ascii="Arial" w:hAnsi="Arial"/>
          <w:sz w:val="20"/>
          <w:szCs w:val="20"/>
        </w:rPr>
      </w:pPr>
      <w:r>
        <w:rPr>
          <w:rFonts w:ascii="Arial" w:hAnsi="Arial"/>
          <w:sz w:val="20"/>
          <w:szCs w:val="20"/>
        </w:rPr>
        <w:t>Uji Normalitas</w:t>
      </w:r>
    </w:p>
    <w:p w:rsidR="009C1724" w:rsidRPr="00D96BBB" w:rsidRDefault="009C1724" w:rsidP="00F00564">
      <w:pPr>
        <w:spacing w:line="240" w:lineRule="auto"/>
        <w:ind w:firstLine="720"/>
        <w:rPr>
          <w:rFonts w:ascii="Arial" w:hAnsi="Arial"/>
          <w:sz w:val="20"/>
          <w:szCs w:val="20"/>
        </w:rPr>
      </w:pPr>
      <w:r w:rsidRPr="00D96BBB">
        <w:rPr>
          <w:rFonts w:asciiTheme="minorBidi" w:hAnsiTheme="minorBidi"/>
          <w:sz w:val="20"/>
          <w:szCs w:val="20"/>
        </w:rPr>
        <w:t>Uji normalitas dilakukan</w:t>
      </w:r>
      <w:r w:rsidRPr="00D96BBB">
        <w:rPr>
          <w:rFonts w:asciiTheme="minorBidi" w:hAnsiTheme="minorBidi"/>
          <w:sz w:val="20"/>
          <w:szCs w:val="20"/>
          <w:shd w:val="clear" w:color="auto" w:fill="FFFFFF"/>
        </w:rPr>
        <w:t xml:space="preserve"> untuk melihat apakah nilai residual terdistribusi normal atau tidak.</w:t>
      </w:r>
      <w:r w:rsidRPr="00D96BBB">
        <w:rPr>
          <w:rFonts w:asciiTheme="majorBidi" w:hAnsiTheme="majorBidi" w:cstheme="majorBidi"/>
          <w:shd w:val="clear" w:color="auto" w:fill="FFFFFF"/>
        </w:rPr>
        <w:t xml:space="preserve"> </w:t>
      </w:r>
      <w:r w:rsidRPr="00D96BBB">
        <w:rPr>
          <w:rFonts w:asciiTheme="minorBidi" w:hAnsiTheme="minorBidi"/>
          <w:sz w:val="20"/>
          <w:szCs w:val="18"/>
          <w:shd w:val="clear" w:color="auto" w:fill="FFFFFF"/>
        </w:rPr>
        <w:t>Model regresi yang baik adalah memiliki nilai residual yang terdistribusi normal</w:t>
      </w:r>
      <w:r w:rsidR="00563C87">
        <w:rPr>
          <w:rFonts w:asciiTheme="minorBidi" w:hAnsiTheme="minorBidi"/>
          <w:sz w:val="20"/>
          <w:szCs w:val="18"/>
          <w:shd w:val="clear" w:color="auto" w:fill="FFFFFF"/>
        </w:rPr>
        <w:fldChar w:fldCharType="begin" w:fldLock="1"/>
      </w:r>
      <w:r w:rsidR="00563C87">
        <w:rPr>
          <w:rFonts w:asciiTheme="minorBidi" w:hAnsiTheme="minorBidi"/>
          <w:sz w:val="20"/>
          <w:szCs w:val="18"/>
          <w:shd w:val="clear" w:color="auto" w:fill="FFFFFF"/>
        </w:rPr>
        <w:instrText>ADDIN CSL_CITATION {"citationItems":[{"id":"ITEM-1","itemData":{"abstract":"ABSTRAK This study examines the effect of job satisfaction on job performance with self esteem and self efficacy as a intervening variable. The purpose of this study is to find empirical evidence about the presence / the absence of a) the positive effect of job satisfaction and self esteem, b) the positive effect of job satisfaction and self efficacy, c) the positive effect of job satisfaction and job performance, d) the positive effect of self esteem and self efficacy, e) the positive effect of self esteem and job performance, f) the positive effect of self efficacy and job performance. The respondents of this study are the students of Magister Science of Gajah Mada University, especially those who are lecturer that come from many universities in Indonesia with the data collecting by the direct distribution questionnaire. The data collecting will be proceed by path analysis. The result from this study are the positive effect of job satisfaction and self esteem, job satisfaction and self efficacy, job satisfaction and job performance, self esteem and self efficacy, self esteem and job performance, self efficacy and job performance.","author":[{"dropping-particle":"","family":"Engko","given":"Cecilia","non-dropping-particle":"","parse-names":false,"suffix":""}],"container-title":"Jurnal Bisnis Dan Akuntansi","id":"ITEM-1","issue":"1","issued":{"date-parts":[["2008"]]},"page":"1-12","title":"Pengaruh Kepuasan Kerja Terhadap Kinerja Individual Dengan Self Esteem Dan Self Efficacy Sebagai Variabel Intervening","type":"article-journal","volume":"10"},"uris":["http://www.mendeley.com/documents/?uuid=8504350a-ff5d-4d19-83fb-979774a805fd"]}],"mendeley":{"formattedCitation":"(Engko, 2008)","plainTextFormattedCitation":"(Engko, 2008)"},"properties":{"noteIndex":0},"schema":"https://github.com/citation-style-language/schema/raw/master/csl-citation.json"}</w:instrText>
      </w:r>
      <w:r w:rsidR="00563C87">
        <w:rPr>
          <w:rFonts w:asciiTheme="minorBidi" w:hAnsiTheme="minorBidi"/>
          <w:sz w:val="20"/>
          <w:szCs w:val="18"/>
          <w:shd w:val="clear" w:color="auto" w:fill="FFFFFF"/>
        </w:rPr>
        <w:fldChar w:fldCharType="separate"/>
      </w:r>
      <w:r w:rsidR="00563C87" w:rsidRPr="00563C87">
        <w:rPr>
          <w:rFonts w:asciiTheme="minorBidi" w:hAnsiTheme="minorBidi"/>
          <w:noProof/>
          <w:sz w:val="20"/>
          <w:szCs w:val="18"/>
          <w:shd w:val="clear" w:color="auto" w:fill="FFFFFF"/>
        </w:rPr>
        <w:t>(Engko, 2008)</w:t>
      </w:r>
      <w:r w:rsidR="00563C87">
        <w:rPr>
          <w:rFonts w:asciiTheme="minorBidi" w:hAnsiTheme="minorBidi"/>
          <w:sz w:val="20"/>
          <w:szCs w:val="18"/>
          <w:shd w:val="clear" w:color="auto" w:fill="FFFFFF"/>
        </w:rPr>
        <w:fldChar w:fldCharType="end"/>
      </w:r>
      <w:r w:rsidRPr="00D96BBB">
        <w:rPr>
          <w:rFonts w:asciiTheme="minorBidi" w:hAnsiTheme="minorBidi"/>
          <w:sz w:val="20"/>
          <w:szCs w:val="18"/>
          <w:shd w:val="clear" w:color="auto" w:fill="FFFFFF"/>
        </w:rPr>
        <w:t>.</w:t>
      </w:r>
    </w:p>
    <w:p w:rsidR="009C1724" w:rsidRDefault="009C1724" w:rsidP="00F00564">
      <w:pPr>
        <w:spacing w:line="240" w:lineRule="auto"/>
        <w:ind w:firstLine="720"/>
        <w:rPr>
          <w:rFonts w:asciiTheme="minorBidi" w:hAnsiTheme="minorBidi"/>
          <w:sz w:val="20"/>
          <w:szCs w:val="20"/>
          <w:shd w:val="clear" w:color="auto" w:fill="FFFFFF"/>
        </w:rPr>
      </w:pPr>
      <w:r>
        <w:rPr>
          <w:rFonts w:asciiTheme="minorBidi" w:hAnsiTheme="minorBidi"/>
          <w:sz w:val="20"/>
          <w:szCs w:val="20"/>
          <w:shd w:val="clear" w:color="auto" w:fill="FFFFFF"/>
        </w:rPr>
        <w:t>Pengujian dilakukan dengan menggunakan metode skewness dan kurtosis.</w:t>
      </w:r>
    </w:p>
    <w:p w:rsidR="009C1724" w:rsidRDefault="009C1724" w:rsidP="009C1724">
      <w:pPr>
        <w:spacing w:line="240" w:lineRule="auto"/>
        <w:ind w:firstLine="720"/>
        <w:rPr>
          <w:rFonts w:asciiTheme="minorBidi" w:hAnsiTheme="minorBidi"/>
          <w:sz w:val="20"/>
          <w:szCs w:val="20"/>
          <w:shd w:val="clear" w:color="auto" w:fill="FFFFFF"/>
        </w:rPr>
      </w:pPr>
    </w:p>
    <w:p w:rsidR="009C1724" w:rsidRDefault="009C1724" w:rsidP="009C1724">
      <w:pPr>
        <w:spacing w:line="240" w:lineRule="auto"/>
        <w:jc w:val="center"/>
        <w:rPr>
          <w:rFonts w:asciiTheme="minorBidi" w:hAnsiTheme="minorBidi"/>
          <w:sz w:val="20"/>
          <w:szCs w:val="20"/>
          <w:shd w:val="clear" w:color="auto" w:fill="FFFFFF"/>
        </w:rPr>
      </w:pPr>
      <w:r>
        <w:rPr>
          <w:rFonts w:asciiTheme="minorBidi" w:hAnsiTheme="minorBidi"/>
          <w:sz w:val="20"/>
          <w:szCs w:val="20"/>
          <w:shd w:val="clear" w:color="auto" w:fill="FFFFFF"/>
        </w:rPr>
        <w:t>Tabel 5. Hasil Uji Normalitas</w:t>
      </w:r>
    </w:p>
    <w:tbl>
      <w:tblPr>
        <w:tblStyle w:val="TableGrid"/>
        <w:tblW w:w="4009" w:type="dxa"/>
        <w:tblLayout w:type="fixed"/>
        <w:tblLook w:val="04A0" w:firstRow="1" w:lastRow="0" w:firstColumn="1" w:lastColumn="0" w:noHBand="0" w:noVBand="1"/>
      </w:tblPr>
      <w:tblGrid>
        <w:gridCol w:w="1101"/>
        <w:gridCol w:w="1417"/>
        <w:gridCol w:w="1491"/>
      </w:tblGrid>
      <w:tr w:rsidR="009C1724" w:rsidRPr="008A5474" w:rsidTr="009C1724">
        <w:tc>
          <w:tcPr>
            <w:tcW w:w="1101" w:type="dxa"/>
            <w:vMerge w:val="restart"/>
            <w:vAlign w:val="center"/>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Substruktur</w:t>
            </w:r>
          </w:p>
        </w:tc>
        <w:tc>
          <w:tcPr>
            <w:tcW w:w="2908" w:type="dxa"/>
            <w:gridSpan w:val="2"/>
            <w:vAlign w:val="center"/>
          </w:tcPr>
          <w:p w:rsidR="009C1724" w:rsidRPr="008A5474" w:rsidRDefault="009C1724" w:rsidP="009C1724">
            <w:pPr>
              <w:spacing w:line="240" w:lineRule="auto"/>
              <w:jc w:val="center"/>
              <w:rPr>
                <w:rFonts w:asciiTheme="minorBidi" w:hAnsiTheme="minorBidi" w:cstheme="minorBidi"/>
                <w:sz w:val="20"/>
                <w:shd w:val="clear" w:color="auto" w:fill="FFFFFF"/>
              </w:rPr>
            </w:pPr>
            <w:r w:rsidRPr="008A5474">
              <w:rPr>
                <w:rFonts w:asciiTheme="minorBidi" w:hAnsiTheme="minorBidi" w:cstheme="minorBidi"/>
                <w:sz w:val="20"/>
                <w:shd w:val="clear" w:color="auto" w:fill="FFFFFF"/>
                <w:lang w:val="id-ID"/>
              </w:rPr>
              <w:t>Nilai Signifikansi</w:t>
            </w:r>
          </w:p>
        </w:tc>
      </w:tr>
      <w:tr w:rsidR="009C1724" w:rsidRPr="008A5474" w:rsidTr="009C1724">
        <w:tc>
          <w:tcPr>
            <w:tcW w:w="1101" w:type="dxa"/>
            <w:vMerge/>
          </w:tcPr>
          <w:p w:rsidR="009C1724" w:rsidRPr="008A5474" w:rsidRDefault="009C1724" w:rsidP="009C1724">
            <w:pPr>
              <w:spacing w:line="240" w:lineRule="auto"/>
              <w:jc w:val="center"/>
              <w:rPr>
                <w:rFonts w:asciiTheme="minorBidi" w:hAnsiTheme="minorBidi" w:cstheme="minorBidi"/>
                <w:sz w:val="20"/>
                <w:shd w:val="clear" w:color="auto" w:fill="FFFFFF"/>
              </w:rPr>
            </w:pPr>
          </w:p>
        </w:tc>
        <w:tc>
          <w:tcPr>
            <w:tcW w:w="1417" w:type="dxa"/>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Skewness</w:t>
            </w:r>
          </w:p>
        </w:tc>
        <w:tc>
          <w:tcPr>
            <w:tcW w:w="1491" w:type="dxa"/>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Kurtosis</w:t>
            </w:r>
          </w:p>
        </w:tc>
      </w:tr>
      <w:tr w:rsidR="009C1724" w:rsidRPr="008A5474" w:rsidTr="009C1724">
        <w:tc>
          <w:tcPr>
            <w:tcW w:w="1101" w:type="dxa"/>
            <w:vAlign w:val="center"/>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1</w:t>
            </w:r>
          </w:p>
        </w:tc>
        <w:tc>
          <w:tcPr>
            <w:tcW w:w="1417" w:type="dxa"/>
            <w:vAlign w:val="center"/>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color w:val="222222"/>
                <w:sz w:val="20"/>
                <w:shd w:val="clear" w:color="auto" w:fill="FFFFFF"/>
              </w:rPr>
              <w:t>-</w:t>
            </w:r>
            <w:r w:rsidRPr="008A5474">
              <w:rPr>
                <w:rFonts w:asciiTheme="minorBidi" w:hAnsiTheme="minorBidi" w:cstheme="minorBidi"/>
                <w:color w:val="222222"/>
                <w:sz w:val="20"/>
                <w:shd w:val="clear" w:color="auto" w:fill="FFFFFF"/>
                <w:lang w:val="id-ID"/>
              </w:rPr>
              <w:t xml:space="preserve"> </w:t>
            </w:r>
            <w:r w:rsidRPr="008A5474">
              <w:rPr>
                <w:rFonts w:asciiTheme="minorBidi" w:hAnsiTheme="minorBidi" w:cstheme="minorBidi"/>
                <w:color w:val="222222"/>
                <w:sz w:val="20"/>
                <w:shd w:val="clear" w:color="auto" w:fill="FFFFFF"/>
              </w:rPr>
              <w:t>1.</w:t>
            </w:r>
            <w:r w:rsidRPr="008A5474">
              <w:rPr>
                <w:rFonts w:asciiTheme="minorBidi" w:hAnsiTheme="minorBidi" w:cstheme="minorBidi"/>
                <w:color w:val="222222"/>
                <w:sz w:val="20"/>
                <w:shd w:val="clear" w:color="auto" w:fill="FFFFFF"/>
                <w:lang w:val="id-ID"/>
              </w:rPr>
              <w:t>138</w:t>
            </w:r>
          </w:p>
        </w:tc>
        <w:tc>
          <w:tcPr>
            <w:tcW w:w="1491" w:type="dxa"/>
            <w:vAlign w:val="center"/>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0,187</w:t>
            </w:r>
          </w:p>
        </w:tc>
      </w:tr>
      <w:tr w:rsidR="009C1724" w:rsidRPr="008A5474" w:rsidTr="009C1724">
        <w:tc>
          <w:tcPr>
            <w:tcW w:w="1101" w:type="dxa"/>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2</w:t>
            </w:r>
          </w:p>
        </w:tc>
        <w:tc>
          <w:tcPr>
            <w:tcW w:w="1417" w:type="dxa"/>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0,688</w:t>
            </w:r>
          </w:p>
        </w:tc>
        <w:tc>
          <w:tcPr>
            <w:tcW w:w="1491" w:type="dxa"/>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0,720</w:t>
            </w:r>
          </w:p>
        </w:tc>
      </w:tr>
      <w:tr w:rsidR="009C1724" w:rsidRPr="008A5474" w:rsidTr="009C1724">
        <w:tc>
          <w:tcPr>
            <w:tcW w:w="1101" w:type="dxa"/>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3</w:t>
            </w:r>
          </w:p>
        </w:tc>
        <w:tc>
          <w:tcPr>
            <w:tcW w:w="1417" w:type="dxa"/>
          </w:tcPr>
          <w:p w:rsidR="009C1724" w:rsidRPr="008A5474" w:rsidRDefault="009C1724" w:rsidP="009C1724">
            <w:pPr>
              <w:pStyle w:val="ListParagraph"/>
              <w:spacing w:after="0" w:line="240" w:lineRule="auto"/>
              <w:ind w:left="0"/>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- 0,585</w:t>
            </w:r>
          </w:p>
        </w:tc>
        <w:tc>
          <w:tcPr>
            <w:tcW w:w="1491" w:type="dxa"/>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0,318</w:t>
            </w:r>
          </w:p>
        </w:tc>
      </w:tr>
      <w:tr w:rsidR="009C1724" w:rsidRPr="008A5474" w:rsidTr="009C1724">
        <w:tc>
          <w:tcPr>
            <w:tcW w:w="1101" w:type="dxa"/>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4</w:t>
            </w:r>
          </w:p>
        </w:tc>
        <w:tc>
          <w:tcPr>
            <w:tcW w:w="1417" w:type="dxa"/>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- 1,133</w:t>
            </w:r>
          </w:p>
        </w:tc>
        <w:tc>
          <w:tcPr>
            <w:tcW w:w="1491" w:type="dxa"/>
          </w:tcPr>
          <w:p w:rsidR="009C1724" w:rsidRPr="008A5474" w:rsidRDefault="009C1724" w:rsidP="009C1724">
            <w:pPr>
              <w:spacing w:line="240" w:lineRule="auto"/>
              <w:jc w:val="center"/>
              <w:rPr>
                <w:rFonts w:asciiTheme="minorBidi" w:hAnsiTheme="minorBidi" w:cstheme="minorBidi"/>
                <w:sz w:val="20"/>
                <w:shd w:val="clear" w:color="auto" w:fill="FFFFFF"/>
                <w:lang w:val="id-ID"/>
              </w:rPr>
            </w:pPr>
            <w:r w:rsidRPr="008A5474">
              <w:rPr>
                <w:rFonts w:asciiTheme="minorBidi" w:hAnsiTheme="minorBidi" w:cstheme="minorBidi"/>
                <w:sz w:val="20"/>
                <w:shd w:val="clear" w:color="auto" w:fill="FFFFFF"/>
                <w:lang w:val="id-ID"/>
              </w:rPr>
              <w:t>0,732</w:t>
            </w:r>
          </w:p>
        </w:tc>
      </w:tr>
    </w:tbl>
    <w:p w:rsidR="009C1724" w:rsidRDefault="009C1724" w:rsidP="009C1724">
      <w:pPr>
        <w:spacing w:line="240" w:lineRule="auto"/>
        <w:jc w:val="left"/>
        <w:rPr>
          <w:rFonts w:asciiTheme="minorBidi" w:hAnsiTheme="minorBidi"/>
          <w:sz w:val="16"/>
          <w:szCs w:val="16"/>
        </w:rPr>
      </w:pPr>
    </w:p>
    <w:p w:rsidR="009C1724" w:rsidRPr="000946B3" w:rsidRDefault="009C1724" w:rsidP="009C1724">
      <w:pPr>
        <w:spacing w:line="240" w:lineRule="auto"/>
        <w:ind w:firstLine="720"/>
        <w:rPr>
          <w:rFonts w:asciiTheme="minorBidi" w:hAnsiTheme="minorBidi"/>
          <w:sz w:val="12"/>
          <w:szCs w:val="12"/>
        </w:rPr>
      </w:pPr>
      <w:r w:rsidRPr="000946B3">
        <w:rPr>
          <w:rFonts w:asciiTheme="minorBidi" w:hAnsiTheme="minorBidi"/>
          <w:sz w:val="20"/>
          <w:szCs w:val="20"/>
        </w:rPr>
        <w:t>Berdasarkan tabel diatas, dapat disimpulkan bahwa residu data 4 substruktur dinyatakan berdistribusi secara normal</w:t>
      </w:r>
      <w:r w:rsidRPr="000946B3">
        <w:rPr>
          <w:rFonts w:asciiTheme="minorBidi" w:hAnsiTheme="minorBidi"/>
          <w:sz w:val="20"/>
          <w:szCs w:val="18"/>
        </w:rPr>
        <w:t xml:space="preserve">, </w:t>
      </w:r>
      <w:r w:rsidRPr="000946B3">
        <w:rPr>
          <w:rFonts w:asciiTheme="minorBidi" w:hAnsiTheme="minorBidi"/>
          <w:sz w:val="20"/>
          <w:szCs w:val="20"/>
        </w:rPr>
        <w:t xml:space="preserve">karena data dikatakan berdistribusi </w:t>
      </w:r>
      <w:r w:rsidRPr="000946B3">
        <w:rPr>
          <w:rFonts w:asciiTheme="minorBidi" w:hAnsiTheme="minorBidi"/>
          <w:sz w:val="20"/>
          <w:szCs w:val="20"/>
        </w:rPr>
        <w:lastRenderedPageBreak/>
        <w:t xml:space="preserve">normal pada rasio skewness dan rasio kurtosis apabila berada diantara -2 hingga +2.  </w:t>
      </w:r>
    </w:p>
    <w:p w:rsidR="009C1724" w:rsidRPr="008A5474" w:rsidRDefault="009C1724" w:rsidP="009C1724">
      <w:pPr>
        <w:spacing w:line="240" w:lineRule="auto"/>
        <w:jc w:val="left"/>
        <w:rPr>
          <w:rFonts w:asciiTheme="minorBidi" w:hAnsiTheme="minorBidi"/>
          <w:sz w:val="16"/>
          <w:szCs w:val="16"/>
        </w:rPr>
      </w:pPr>
    </w:p>
    <w:p w:rsidR="009C1724" w:rsidRDefault="009C1724" w:rsidP="00F00564">
      <w:pPr>
        <w:pStyle w:val="ListParagraph"/>
        <w:numPr>
          <w:ilvl w:val="0"/>
          <w:numId w:val="11"/>
        </w:numPr>
        <w:spacing w:after="0" w:line="240" w:lineRule="auto"/>
        <w:ind w:left="284" w:hanging="284"/>
        <w:rPr>
          <w:rFonts w:ascii="Arial" w:hAnsi="Arial"/>
          <w:sz w:val="20"/>
          <w:szCs w:val="20"/>
        </w:rPr>
      </w:pPr>
      <w:r>
        <w:rPr>
          <w:rFonts w:ascii="Arial" w:hAnsi="Arial"/>
          <w:sz w:val="20"/>
          <w:szCs w:val="20"/>
        </w:rPr>
        <w:t>Uji Heteroskedastisitas</w:t>
      </w:r>
    </w:p>
    <w:p w:rsidR="009C1724" w:rsidRPr="00E14EC9" w:rsidRDefault="009C1724" w:rsidP="00F00564">
      <w:pPr>
        <w:spacing w:line="240" w:lineRule="auto"/>
        <w:ind w:firstLine="720"/>
        <w:rPr>
          <w:rFonts w:asciiTheme="minorBidi" w:hAnsiTheme="minorBidi"/>
          <w:sz w:val="20"/>
          <w:szCs w:val="18"/>
        </w:rPr>
      </w:pPr>
      <w:r>
        <w:rPr>
          <w:rFonts w:asciiTheme="minorBidi" w:hAnsiTheme="minorBidi"/>
          <w:color w:val="000000"/>
          <w:sz w:val="20"/>
          <w:szCs w:val="20"/>
        </w:rPr>
        <w:t>U</w:t>
      </w:r>
      <w:r w:rsidRPr="000946B3">
        <w:rPr>
          <w:rFonts w:asciiTheme="minorBidi" w:hAnsiTheme="minorBidi"/>
          <w:color w:val="000000"/>
          <w:sz w:val="20"/>
          <w:szCs w:val="20"/>
        </w:rPr>
        <w:t>ji yang menilai apakah ada ketidaksamaan varian dari residual untuk semua pengam</w:t>
      </w:r>
      <w:r>
        <w:rPr>
          <w:rFonts w:asciiTheme="minorBidi" w:hAnsiTheme="minorBidi"/>
          <w:color w:val="000000"/>
          <w:sz w:val="20"/>
          <w:szCs w:val="20"/>
        </w:rPr>
        <w:t>atan pada model regresi linear.</w:t>
      </w:r>
      <w:r w:rsidRPr="00F827E0">
        <w:rPr>
          <w:rFonts w:asciiTheme="majorBidi" w:hAnsiTheme="majorBidi" w:cstheme="majorBidi"/>
          <w:color w:val="000000"/>
        </w:rPr>
        <w:t xml:space="preserve"> </w:t>
      </w:r>
      <w:r w:rsidRPr="00E14EC9">
        <w:rPr>
          <w:rFonts w:asciiTheme="minorBidi" w:hAnsiTheme="minorBidi"/>
          <w:sz w:val="20"/>
          <w:szCs w:val="18"/>
        </w:rPr>
        <w:t>Uji ini merupakan salah satu dari </w:t>
      </w:r>
      <w:r w:rsidRPr="0093338C">
        <w:fldChar w:fldCharType="begin"/>
      </w:r>
      <w:r w:rsidRPr="0093338C">
        <w:rPr>
          <w:rFonts w:asciiTheme="minorBidi" w:hAnsiTheme="minorBidi"/>
          <w:sz w:val="20"/>
          <w:szCs w:val="18"/>
        </w:rPr>
        <w:instrText xml:space="preserve"> HYPERLINK "https://www.statistikian.com/2017/01/uji-asumsi-klasik-regresi-linear-spss.html" </w:instrText>
      </w:r>
      <w:r w:rsidRPr="0093338C">
        <w:fldChar w:fldCharType="separate"/>
      </w:r>
      <w:r w:rsidRPr="0093338C">
        <w:rPr>
          <w:rStyle w:val="Hyperlink"/>
          <w:rFonts w:asciiTheme="minorBidi" w:hAnsiTheme="minorBidi"/>
          <w:color w:val="auto"/>
          <w:sz w:val="20"/>
          <w:szCs w:val="18"/>
          <w:u w:val="none"/>
        </w:rPr>
        <w:t>uji asumsi klasik</w:t>
      </w:r>
      <w:r w:rsidRPr="0093338C">
        <w:rPr>
          <w:rStyle w:val="Hyperlink"/>
          <w:rFonts w:asciiTheme="minorBidi" w:hAnsiTheme="minorBidi"/>
          <w:color w:val="auto"/>
          <w:sz w:val="20"/>
          <w:szCs w:val="18"/>
          <w:u w:val="none"/>
        </w:rPr>
        <w:fldChar w:fldCharType="end"/>
      </w:r>
      <w:r w:rsidRPr="00E14EC9">
        <w:rPr>
          <w:rFonts w:asciiTheme="minorBidi" w:hAnsiTheme="minorBidi"/>
          <w:sz w:val="20"/>
          <w:szCs w:val="18"/>
        </w:rPr>
        <w:t xml:space="preserve"> yang harus dilakukan pada regresi linear</w:t>
      </w:r>
      <w:r w:rsidR="00A71A9A">
        <w:rPr>
          <w:rFonts w:asciiTheme="minorBidi" w:hAnsiTheme="minorBidi"/>
          <w:sz w:val="20"/>
          <w:szCs w:val="18"/>
        </w:rPr>
        <w:fldChar w:fldCharType="begin" w:fldLock="1"/>
      </w:r>
      <w:r w:rsidR="00A71A9A">
        <w:rPr>
          <w:rFonts w:asciiTheme="minorBidi" w:hAnsiTheme="minorBidi"/>
          <w:sz w:val="20"/>
          <w:szCs w:val="18"/>
        </w:rPr>
        <w:instrText>ADDIN CSL_CITATION {"citationItems":[{"id":"ITEM-1","itemData":{"abstract":"ABSTRAK This study examines the effect of job satisfaction on job performance with self esteem and self efficacy as a intervening variable. The purpose of this study is to find empirical evidence about the presence / the absence of a) the positive effect of job satisfaction and self esteem, b) the positive effect of job satisfaction and self efficacy, c) the positive effect of job satisfaction and job performance, d) the positive effect of self esteem and self efficacy, e) the positive effect of self esteem and job performance, f) the positive effect of self efficacy and job performance. The respondents of this study are the students of Magister Science of Gajah Mada University, especially those who are lecturer that come from many universities in Indonesia with the data collecting by the direct distribution questionnaire. The data collecting will be proceed by path analysis. The result from this study are the positive effect of job satisfaction and self esteem, job satisfaction and self efficacy, job satisfaction and job performance, self esteem and self efficacy, self esteem and job performance, self efficacy and job performance.","author":[{"dropping-particle":"","family":"Engko","given":"Cecilia","non-dropping-particle":"","parse-names":false,"suffix":""}],"container-title":"Jurnal Bisnis Dan Akuntansi","id":"ITEM-1","issue":"1","issued":{"date-parts":[["2008"]]},"page":"1-12","title":"Pengaruh Kepuasan Kerja Terhadap Kinerja Individual Dengan Self Esteem Dan Self Efficacy Sebagai Variabel Intervening","type":"article-journal","volume":"10"},"uris":["http://www.mendeley.com/documents/?uuid=8504350a-ff5d-4d19-83fb-979774a805fd"]}],"mendeley":{"formattedCitation":"(Engko, 2008)","plainTextFormattedCitation":"(Engko, 2008)","previouslyFormattedCitation":"(Engko, 2008)"},"properties":{"noteIndex":0},"schema":"https://github.com/citation-style-language/schema/raw/master/csl-citation.json"}</w:instrText>
      </w:r>
      <w:r w:rsidR="00A71A9A">
        <w:rPr>
          <w:rFonts w:asciiTheme="minorBidi" w:hAnsiTheme="minorBidi"/>
          <w:sz w:val="20"/>
          <w:szCs w:val="18"/>
        </w:rPr>
        <w:fldChar w:fldCharType="separate"/>
      </w:r>
      <w:r w:rsidR="00A71A9A" w:rsidRPr="00A71A9A">
        <w:rPr>
          <w:rFonts w:asciiTheme="minorBidi" w:hAnsiTheme="minorBidi"/>
          <w:noProof/>
          <w:sz w:val="20"/>
          <w:szCs w:val="18"/>
        </w:rPr>
        <w:t>(Engko, 2008)</w:t>
      </w:r>
      <w:r w:rsidR="00A71A9A">
        <w:rPr>
          <w:rFonts w:asciiTheme="minorBidi" w:hAnsiTheme="minorBidi"/>
          <w:sz w:val="20"/>
          <w:szCs w:val="18"/>
        </w:rPr>
        <w:fldChar w:fldCharType="end"/>
      </w:r>
      <w:r w:rsidR="00A71A9A">
        <w:rPr>
          <w:rFonts w:asciiTheme="minorBidi" w:hAnsiTheme="minorBidi"/>
          <w:sz w:val="20"/>
          <w:szCs w:val="18"/>
        </w:rPr>
        <w:t>.</w:t>
      </w:r>
    </w:p>
    <w:p w:rsidR="009C1724" w:rsidRDefault="009C1724" w:rsidP="00F00564">
      <w:pPr>
        <w:spacing w:line="240" w:lineRule="auto"/>
        <w:ind w:firstLine="720"/>
        <w:rPr>
          <w:rFonts w:asciiTheme="minorBidi" w:hAnsiTheme="minorBidi"/>
          <w:color w:val="000000"/>
          <w:sz w:val="20"/>
          <w:szCs w:val="20"/>
        </w:rPr>
      </w:pPr>
      <w:r w:rsidRPr="000946B3">
        <w:rPr>
          <w:rFonts w:asciiTheme="minorBidi" w:hAnsiTheme="minorBidi"/>
          <w:color w:val="000000"/>
          <w:sz w:val="20"/>
          <w:szCs w:val="20"/>
        </w:rPr>
        <w:t xml:space="preserve">Pengujian dilakukan dengan melihat grafik </w:t>
      </w:r>
      <w:r w:rsidRPr="000946B3">
        <w:rPr>
          <w:rFonts w:asciiTheme="minorBidi" w:hAnsiTheme="minorBidi"/>
          <w:i/>
          <w:iCs/>
          <w:color w:val="000000"/>
          <w:sz w:val="20"/>
          <w:szCs w:val="20"/>
        </w:rPr>
        <w:t>scatterplot</w:t>
      </w:r>
      <w:r>
        <w:rPr>
          <w:rFonts w:asciiTheme="minorBidi" w:hAnsiTheme="minorBidi"/>
          <w:i/>
          <w:iCs/>
          <w:color w:val="000000"/>
          <w:sz w:val="20"/>
          <w:szCs w:val="20"/>
        </w:rPr>
        <w:t xml:space="preserve"> </w:t>
      </w:r>
      <w:r w:rsidRPr="00E14EC9">
        <w:rPr>
          <w:rFonts w:asciiTheme="minorBidi" w:hAnsiTheme="minorBidi"/>
          <w:color w:val="000000"/>
          <w:sz w:val="20"/>
          <w:szCs w:val="20"/>
        </w:rPr>
        <w:t>pada</w:t>
      </w:r>
      <w:r>
        <w:rPr>
          <w:rFonts w:asciiTheme="minorBidi" w:hAnsiTheme="minorBidi"/>
          <w:color w:val="000000"/>
          <w:sz w:val="20"/>
          <w:szCs w:val="20"/>
        </w:rPr>
        <w:t xml:space="preserve"> </w:t>
      </w:r>
      <w:r w:rsidRPr="00E14EC9">
        <w:rPr>
          <w:rFonts w:asciiTheme="minorBidi" w:hAnsiTheme="minorBidi"/>
          <w:color w:val="000000"/>
          <w:sz w:val="20"/>
          <w:szCs w:val="18"/>
        </w:rPr>
        <w:t xml:space="preserve">aplikasi SPSS 16 </w:t>
      </w:r>
      <w:r w:rsidRPr="00E14EC9">
        <w:rPr>
          <w:rFonts w:asciiTheme="minorBidi" w:hAnsiTheme="minorBidi"/>
          <w:i/>
          <w:iCs/>
          <w:color w:val="000000"/>
          <w:sz w:val="20"/>
          <w:szCs w:val="18"/>
        </w:rPr>
        <w:t>for windows</w:t>
      </w:r>
      <w:r w:rsidRPr="000946B3">
        <w:rPr>
          <w:rFonts w:asciiTheme="minorBidi" w:hAnsiTheme="minorBidi"/>
          <w:i/>
          <w:iCs/>
          <w:color w:val="000000"/>
          <w:sz w:val="20"/>
          <w:szCs w:val="20"/>
        </w:rPr>
        <w:t>.</w:t>
      </w:r>
      <w:r w:rsidRPr="000946B3">
        <w:rPr>
          <w:rFonts w:asciiTheme="minorBidi" w:hAnsiTheme="minorBidi"/>
          <w:color w:val="000000"/>
          <w:sz w:val="20"/>
          <w:szCs w:val="20"/>
        </w:rPr>
        <w:t xml:space="preserve"> </w:t>
      </w:r>
    </w:p>
    <w:p w:rsidR="009C1724" w:rsidRPr="000946B3" w:rsidRDefault="009C1724" w:rsidP="009C1724">
      <w:pPr>
        <w:spacing w:line="240" w:lineRule="auto"/>
        <w:ind w:firstLine="720"/>
        <w:rPr>
          <w:rFonts w:asciiTheme="minorBidi" w:hAnsiTheme="minorBidi"/>
          <w:color w:val="000000"/>
          <w:sz w:val="20"/>
          <w:szCs w:val="20"/>
        </w:rPr>
      </w:pPr>
    </w:p>
    <w:p w:rsidR="009C1724" w:rsidRDefault="009C1724" w:rsidP="009C1724">
      <w:pPr>
        <w:spacing w:line="240" w:lineRule="auto"/>
        <w:jc w:val="center"/>
        <w:rPr>
          <w:rFonts w:asciiTheme="minorBidi" w:hAnsiTheme="minorBidi"/>
          <w:i/>
          <w:iCs/>
          <w:color w:val="000000"/>
          <w:sz w:val="20"/>
          <w:szCs w:val="20"/>
        </w:rPr>
      </w:pPr>
      <w:r>
        <w:rPr>
          <w:noProof/>
          <w:szCs w:val="24"/>
          <w:lang w:eastAsia="id-ID"/>
        </w:rPr>
        <w:drawing>
          <wp:inline distT="0" distB="0" distL="0" distR="0" wp14:anchorId="5F10BC12" wp14:editId="200BDB3A">
            <wp:extent cx="2445488" cy="176302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015" t="21554" r="-1016" b="1569"/>
                    <a:stretch/>
                  </pic:blipFill>
                  <pic:spPr bwMode="auto">
                    <a:xfrm>
                      <a:off x="0" y="0"/>
                      <a:ext cx="2458839" cy="1772653"/>
                    </a:xfrm>
                    <a:prstGeom prst="rect">
                      <a:avLst/>
                    </a:prstGeom>
                    <a:noFill/>
                    <a:ln>
                      <a:noFill/>
                    </a:ln>
                    <a:extLst>
                      <a:ext uri="{53640926-AAD7-44D8-BBD7-CCE9431645EC}">
                        <a14:shadowObscured xmlns:a14="http://schemas.microsoft.com/office/drawing/2010/main"/>
                      </a:ext>
                    </a:extLst>
                  </pic:spPr>
                </pic:pic>
              </a:graphicData>
            </a:graphic>
          </wp:inline>
        </w:drawing>
      </w:r>
    </w:p>
    <w:p w:rsidR="009C1724" w:rsidRDefault="009C1724" w:rsidP="009C1724">
      <w:pPr>
        <w:spacing w:line="240" w:lineRule="auto"/>
        <w:jc w:val="center"/>
        <w:rPr>
          <w:rFonts w:asciiTheme="minorBidi" w:hAnsiTheme="minorBidi"/>
          <w:i/>
          <w:iCs/>
          <w:color w:val="000000"/>
          <w:sz w:val="20"/>
          <w:szCs w:val="20"/>
        </w:rPr>
      </w:pPr>
    </w:p>
    <w:p w:rsidR="009C1724" w:rsidRDefault="009C1724" w:rsidP="009C1724">
      <w:pPr>
        <w:spacing w:line="240" w:lineRule="auto"/>
        <w:jc w:val="center"/>
        <w:rPr>
          <w:rFonts w:asciiTheme="minorBidi" w:hAnsiTheme="minorBidi"/>
          <w:color w:val="000000"/>
          <w:sz w:val="20"/>
          <w:szCs w:val="20"/>
        </w:rPr>
      </w:pPr>
      <w:r>
        <w:rPr>
          <w:rFonts w:asciiTheme="minorBidi" w:hAnsiTheme="minorBidi"/>
          <w:color w:val="000000"/>
          <w:sz w:val="20"/>
          <w:szCs w:val="20"/>
        </w:rPr>
        <w:t>Gambar 13. Substruktur 1</w:t>
      </w:r>
    </w:p>
    <w:p w:rsidR="009C1724" w:rsidRPr="00E975D9" w:rsidRDefault="009C1724" w:rsidP="009C1724">
      <w:pPr>
        <w:spacing w:line="240" w:lineRule="auto"/>
        <w:jc w:val="center"/>
        <w:rPr>
          <w:rFonts w:asciiTheme="minorBidi" w:hAnsiTheme="minorBidi"/>
          <w:color w:val="000000"/>
          <w:sz w:val="20"/>
          <w:szCs w:val="20"/>
        </w:rPr>
      </w:pPr>
    </w:p>
    <w:p w:rsidR="009C1724" w:rsidRDefault="009C1724" w:rsidP="009C1724">
      <w:pPr>
        <w:spacing w:line="240" w:lineRule="auto"/>
        <w:jc w:val="center"/>
        <w:rPr>
          <w:rFonts w:asciiTheme="minorBidi" w:hAnsiTheme="minorBidi"/>
          <w:i/>
          <w:iCs/>
          <w:color w:val="000000"/>
          <w:sz w:val="20"/>
          <w:szCs w:val="20"/>
        </w:rPr>
      </w:pPr>
      <w:r>
        <w:rPr>
          <w:noProof/>
          <w:szCs w:val="24"/>
          <w:lang w:eastAsia="id-ID"/>
        </w:rPr>
        <w:drawing>
          <wp:inline distT="0" distB="0" distL="0" distR="0" wp14:anchorId="01E60E00" wp14:editId="71B3C5E0">
            <wp:extent cx="2483874" cy="1790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968" t="14869"/>
                    <a:stretch/>
                  </pic:blipFill>
                  <pic:spPr bwMode="auto">
                    <a:xfrm>
                      <a:off x="0" y="0"/>
                      <a:ext cx="2483874" cy="1790700"/>
                    </a:xfrm>
                    <a:prstGeom prst="rect">
                      <a:avLst/>
                    </a:prstGeom>
                    <a:noFill/>
                    <a:ln>
                      <a:noFill/>
                    </a:ln>
                    <a:extLst>
                      <a:ext uri="{53640926-AAD7-44D8-BBD7-CCE9431645EC}">
                        <a14:shadowObscured xmlns:a14="http://schemas.microsoft.com/office/drawing/2010/main"/>
                      </a:ext>
                    </a:extLst>
                  </pic:spPr>
                </pic:pic>
              </a:graphicData>
            </a:graphic>
          </wp:inline>
        </w:drawing>
      </w:r>
    </w:p>
    <w:p w:rsidR="009C1724" w:rsidRDefault="009C1724" w:rsidP="009C1724">
      <w:pPr>
        <w:spacing w:line="240" w:lineRule="auto"/>
        <w:jc w:val="center"/>
        <w:rPr>
          <w:rFonts w:asciiTheme="minorBidi" w:hAnsiTheme="minorBidi"/>
          <w:i/>
          <w:iCs/>
          <w:color w:val="000000"/>
          <w:sz w:val="20"/>
          <w:szCs w:val="20"/>
        </w:rPr>
      </w:pPr>
    </w:p>
    <w:p w:rsidR="009C1724" w:rsidRDefault="009C1724" w:rsidP="009C1724">
      <w:pPr>
        <w:spacing w:line="240" w:lineRule="auto"/>
        <w:jc w:val="center"/>
        <w:rPr>
          <w:rFonts w:asciiTheme="minorBidi" w:hAnsiTheme="minorBidi"/>
          <w:color w:val="000000"/>
          <w:sz w:val="20"/>
          <w:szCs w:val="20"/>
        </w:rPr>
      </w:pPr>
      <w:r>
        <w:rPr>
          <w:rFonts w:asciiTheme="minorBidi" w:hAnsiTheme="minorBidi"/>
          <w:color w:val="000000"/>
          <w:sz w:val="20"/>
          <w:szCs w:val="20"/>
        </w:rPr>
        <w:t>Gambar 14. Substruktur 2</w:t>
      </w:r>
    </w:p>
    <w:p w:rsidR="009C1724" w:rsidRPr="00E975D9" w:rsidRDefault="009C1724" w:rsidP="009C1724">
      <w:pPr>
        <w:spacing w:line="240" w:lineRule="auto"/>
        <w:jc w:val="center"/>
        <w:rPr>
          <w:rFonts w:asciiTheme="minorBidi" w:hAnsiTheme="minorBidi"/>
          <w:color w:val="000000"/>
          <w:sz w:val="20"/>
          <w:szCs w:val="20"/>
        </w:rPr>
      </w:pPr>
    </w:p>
    <w:p w:rsidR="009C1724" w:rsidRDefault="009C1724" w:rsidP="009C1724">
      <w:pPr>
        <w:spacing w:line="240" w:lineRule="auto"/>
        <w:jc w:val="center"/>
        <w:rPr>
          <w:rFonts w:ascii="Arial" w:hAnsi="Arial"/>
          <w:sz w:val="20"/>
          <w:szCs w:val="20"/>
        </w:rPr>
      </w:pPr>
      <w:r>
        <w:rPr>
          <w:noProof/>
          <w:szCs w:val="24"/>
          <w:lang w:eastAsia="id-ID"/>
        </w:rPr>
        <w:drawing>
          <wp:inline distT="0" distB="0" distL="0" distR="0" wp14:anchorId="18BB2534" wp14:editId="5E8F0BD6">
            <wp:extent cx="2561583" cy="1892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14783"/>
                    <a:stretch/>
                  </pic:blipFill>
                  <pic:spPr bwMode="auto">
                    <a:xfrm>
                      <a:off x="0" y="0"/>
                      <a:ext cx="2573568" cy="1901450"/>
                    </a:xfrm>
                    <a:prstGeom prst="rect">
                      <a:avLst/>
                    </a:prstGeom>
                    <a:noFill/>
                    <a:ln>
                      <a:noFill/>
                    </a:ln>
                    <a:extLst>
                      <a:ext uri="{53640926-AAD7-44D8-BBD7-CCE9431645EC}">
                        <a14:shadowObscured xmlns:a14="http://schemas.microsoft.com/office/drawing/2010/main"/>
                      </a:ext>
                    </a:extLst>
                  </pic:spPr>
                </pic:pic>
              </a:graphicData>
            </a:graphic>
          </wp:inline>
        </w:drawing>
      </w:r>
    </w:p>
    <w:p w:rsidR="009C1724" w:rsidRDefault="009C1724" w:rsidP="009C1724">
      <w:pPr>
        <w:spacing w:line="240" w:lineRule="auto"/>
        <w:jc w:val="center"/>
        <w:rPr>
          <w:rFonts w:ascii="Arial" w:hAnsi="Arial"/>
          <w:sz w:val="20"/>
          <w:szCs w:val="20"/>
        </w:rPr>
      </w:pPr>
    </w:p>
    <w:p w:rsidR="009C1724" w:rsidRDefault="009C1724" w:rsidP="009C1724">
      <w:pPr>
        <w:spacing w:line="240" w:lineRule="auto"/>
        <w:jc w:val="center"/>
        <w:rPr>
          <w:rFonts w:ascii="Arial" w:hAnsi="Arial"/>
          <w:sz w:val="20"/>
          <w:szCs w:val="20"/>
        </w:rPr>
      </w:pPr>
      <w:r>
        <w:rPr>
          <w:rFonts w:ascii="Arial" w:hAnsi="Arial"/>
          <w:sz w:val="20"/>
          <w:szCs w:val="20"/>
        </w:rPr>
        <w:t>Gambar 15. Substruktur 3</w:t>
      </w:r>
    </w:p>
    <w:p w:rsidR="009C1724" w:rsidRDefault="009C1724" w:rsidP="009C1724">
      <w:pPr>
        <w:spacing w:line="240" w:lineRule="auto"/>
        <w:jc w:val="center"/>
        <w:rPr>
          <w:rFonts w:ascii="Arial" w:hAnsi="Arial"/>
          <w:sz w:val="20"/>
          <w:szCs w:val="20"/>
        </w:rPr>
      </w:pPr>
      <w:r>
        <w:rPr>
          <w:noProof/>
          <w:szCs w:val="24"/>
          <w:lang w:eastAsia="id-ID"/>
        </w:rPr>
        <w:drawing>
          <wp:inline distT="0" distB="0" distL="0" distR="0" wp14:anchorId="30C609AD" wp14:editId="386E1222">
            <wp:extent cx="2381250" cy="17167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8943"/>
                    <a:stretch/>
                  </pic:blipFill>
                  <pic:spPr bwMode="auto">
                    <a:xfrm>
                      <a:off x="0" y="0"/>
                      <a:ext cx="2390560" cy="1723427"/>
                    </a:xfrm>
                    <a:prstGeom prst="rect">
                      <a:avLst/>
                    </a:prstGeom>
                    <a:noFill/>
                    <a:ln>
                      <a:noFill/>
                    </a:ln>
                    <a:extLst>
                      <a:ext uri="{53640926-AAD7-44D8-BBD7-CCE9431645EC}">
                        <a14:shadowObscured xmlns:a14="http://schemas.microsoft.com/office/drawing/2010/main"/>
                      </a:ext>
                    </a:extLst>
                  </pic:spPr>
                </pic:pic>
              </a:graphicData>
            </a:graphic>
          </wp:inline>
        </w:drawing>
      </w:r>
    </w:p>
    <w:p w:rsidR="009C1724" w:rsidRDefault="009C1724" w:rsidP="009C1724">
      <w:pPr>
        <w:spacing w:line="240" w:lineRule="auto"/>
        <w:jc w:val="center"/>
        <w:rPr>
          <w:rFonts w:ascii="Arial" w:hAnsi="Arial"/>
          <w:sz w:val="20"/>
          <w:szCs w:val="20"/>
        </w:rPr>
      </w:pPr>
    </w:p>
    <w:p w:rsidR="009C1724" w:rsidRDefault="009C1724" w:rsidP="009C1724">
      <w:pPr>
        <w:spacing w:line="240" w:lineRule="auto"/>
        <w:jc w:val="center"/>
        <w:rPr>
          <w:rFonts w:ascii="Arial" w:hAnsi="Arial"/>
          <w:sz w:val="20"/>
          <w:szCs w:val="20"/>
        </w:rPr>
      </w:pPr>
      <w:r>
        <w:rPr>
          <w:rFonts w:ascii="Arial" w:hAnsi="Arial"/>
          <w:sz w:val="20"/>
          <w:szCs w:val="20"/>
        </w:rPr>
        <w:t>Gambar 16. Substruktur 4</w:t>
      </w:r>
    </w:p>
    <w:p w:rsidR="009C1724" w:rsidRPr="0010142B" w:rsidRDefault="009C1724" w:rsidP="009C1724">
      <w:pPr>
        <w:spacing w:line="240" w:lineRule="auto"/>
        <w:jc w:val="center"/>
        <w:rPr>
          <w:rFonts w:ascii="Arial" w:hAnsi="Arial"/>
          <w:sz w:val="20"/>
          <w:szCs w:val="20"/>
        </w:rPr>
      </w:pPr>
    </w:p>
    <w:p w:rsidR="009C1724" w:rsidRPr="000946B3" w:rsidRDefault="009C1724" w:rsidP="00F00564">
      <w:pPr>
        <w:spacing w:line="240" w:lineRule="auto"/>
        <w:ind w:firstLine="720"/>
        <w:rPr>
          <w:rFonts w:asciiTheme="minorBidi" w:hAnsiTheme="minorBidi"/>
          <w:color w:val="000000"/>
          <w:sz w:val="20"/>
          <w:szCs w:val="20"/>
        </w:rPr>
      </w:pPr>
      <w:r w:rsidRPr="000946B3">
        <w:rPr>
          <w:rFonts w:asciiTheme="minorBidi" w:hAnsiTheme="minorBidi"/>
          <w:color w:val="000000"/>
          <w:sz w:val="20"/>
          <w:szCs w:val="20"/>
        </w:rPr>
        <w:t xml:space="preserve">Hasil uji heteroskedastisitas untuk semua substruktur dengan grafik </w:t>
      </w:r>
      <w:r w:rsidRPr="000946B3">
        <w:rPr>
          <w:rFonts w:asciiTheme="minorBidi" w:hAnsiTheme="minorBidi"/>
          <w:i/>
          <w:iCs/>
          <w:color w:val="000000"/>
          <w:sz w:val="20"/>
          <w:szCs w:val="20"/>
        </w:rPr>
        <w:t>scatterplot</w:t>
      </w:r>
      <w:r w:rsidRPr="000946B3">
        <w:rPr>
          <w:rFonts w:asciiTheme="minorBidi" w:hAnsiTheme="minorBidi"/>
          <w:color w:val="000000"/>
          <w:sz w:val="20"/>
          <w:szCs w:val="20"/>
        </w:rPr>
        <w:t xml:space="preserve"> dikatakan tidak terjadi masalah heteroskedastisitas karena pada semua grafik tidak membentuk pola k</w:t>
      </w:r>
      <w:r>
        <w:rPr>
          <w:rFonts w:asciiTheme="minorBidi" w:hAnsiTheme="minorBidi"/>
          <w:color w:val="000000"/>
          <w:sz w:val="20"/>
          <w:szCs w:val="20"/>
        </w:rPr>
        <w:t>husus dan titik-titik menyebar.</w:t>
      </w:r>
      <w:r>
        <w:rPr>
          <w:rFonts w:asciiTheme="minorBidi" w:hAnsiTheme="minorBidi"/>
          <w:color w:val="000000"/>
          <w:sz w:val="20"/>
          <w:szCs w:val="20"/>
        </w:rPr>
        <w:fldChar w:fldCharType="begin" w:fldLock="1"/>
      </w:r>
      <w:r w:rsidR="00972329">
        <w:rPr>
          <w:rFonts w:asciiTheme="minorBidi" w:hAnsiTheme="minorBidi"/>
          <w:color w:val="000000"/>
          <w:sz w:val="20"/>
          <w:szCs w:val="20"/>
        </w:rPr>
        <w:instrText>ADDIN CSL_CITATION {"citationItems":[{"id":"ITEM-1","itemData":{"URL":"https://www.konsistensi.com/2015/01/uji-heteroskedastisitas-dengan-grafik.html","accessed":{"date-parts":[["2018","8","25"]]},"author":[{"dropping-particle":"","family":"Raharjo","given":"Sahid","non-dropping-particle":"","parse-names":false,"suffix":""}],"id":"ITEM-1","issued":{"date-parts":[["2015"]]},"title":"Uji Heteroskedastisitas dengan Grafik Scatterplot SPSS","type":"webpage"},"uris":["http://www.mendeley.com/documents/?uuid=5ccea4c5-2aa1-4aa1-988e-fdcf71fc7af4"]}],"mendeley":{"formattedCitation":"(Raharjo, 2015)","plainTextFormattedCitation":"(Raharjo, 2015)","previouslyFormattedCitation":"(Raharjo, 2015)"},"properties":{"noteIndex":0},"schema":"https://github.com/citation-style-language/schema/raw/master/csl-citation.json"}</w:instrText>
      </w:r>
      <w:r>
        <w:rPr>
          <w:rFonts w:asciiTheme="minorBidi" w:hAnsiTheme="minorBidi"/>
          <w:color w:val="000000"/>
          <w:sz w:val="20"/>
          <w:szCs w:val="20"/>
        </w:rPr>
        <w:fldChar w:fldCharType="separate"/>
      </w:r>
      <w:r w:rsidRPr="009C1724">
        <w:rPr>
          <w:rFonts w:asciiTheme="minorBidi" w:hAnsiTheme="minorBidi"/>
          <w:noProof/>
          <w:color w:val="000000"/>
          <w:sz w:val="20"/>
          <w:szCs w:val="20"/>
        </w:rPr>
        <w:t>(Raharjo, 2015)</w:t>
      </w:r>
      <w:r>
        <w:rPr>
          <w:rFonts w:asciiTheme="minorBidi" w:hAnsiTheme="minorBidi"/>
          <w:color w:val="000000"/>
          <w:sz w:val="20"/>
          <w:szCs w:val="20"/>
        </w:rPr>
        <w:fldChar w:fldCharType="end"/>
      </w:r>
    </w:p>
    <w:p w:rsidR="009C1724" w:rsidRDefault="009C1724" w:rsidP="00F00564">
      <w:pPr>
        <w:pStyle w:val="ListParagraph"/>
        <w:spacing w:after="0" w:line="240" w:lineRule="auto"/>
        <w:rPr>
          <w:rFonts w:ascii="Arial" w:hAnsi="Arial"/>
          <w:sz w:val="20"/>
          <w:szCs w:val="20"/>
        </w:rPr>
      </w:pPr>
    </w:p>
    <w:p w:rsidR="009C1724" w:rsidRDefault="009C1724" w:rsidP="00F00564">
      <w:pPr>
        <w:pStyle w:val="ListParagraph"/>
        <w:numPr>
          <w:ilvl w:val="0"/>
          <w:numId w:val="11"/>
        </w:numPr>
        <w:spacing w:after="0" w:line="240" w:lineRule="auto"/>
        <w:ind w:left="284" w:hanging="284"/>
        <w:rPr>
          <w:rFonts w:ascii="Arial" w:hAnsi="Arial"/>
          <w:sz w:val="20"/>
          <w:szCs w:val="20"/>
        </w:rPr>
      </w:pPr>
      <w:r>
        <w:rPr>
          <w:rFonts w:ascii="Arial" w:hAnsi="Arial"/>
          <w:sz w:val="20"/>
          <w:szCs w:val="20"/>
        </w:rPr>
        <w:t>Uji Multikolinearitas</w:t>
      </w:r>
    </w:p>
    <w:p w:rsidR="009C1724" w:rsidRPr="00D96BBB" w:rsidRDefault="009C1724" w:rsidP="00F00564">
      <w:pPr>
        <w:spacing w:line="240" w:lineRule="auto"/>
        <w:ind w:firstLine="720"/>
        <w:rPr>
          <w:rFonts w:ascii="Arial" w:hAnsi="Arial"/>
          <w:sz w:val="20"/>
          <w:szCs w:val="20"/>
        </w:rPr>
      </w:pPr>
      <w:r w:rsidRPr="00D96BBB">
        <w:rPr>
          <w:rFonts w:asciiTheme="minorBidi" w:hAnsiTheme="minorBidi"/>
          <w:sz w:val="20"/>
          <w:szCs w:val="20"/>
        </w:rPr>
        <w:t xml:space="preserve">Uji multikolinearitas seperti yang dikatakan Sudarmanto (2005:136) dalam </w:t>
      </w:r>
      <w:r>
        <w:rPr>
          <w:rFonts w:asciiTheme="minorBidi" w:hAnsiTheme="minorBidi"/>
          <w:sz w:val="20"/>
          <w:szCs w:val="20"/>
        </w:rPr>
        <w:fldChar w:fldCharType="begin" w:fldLock="1"/>
      </w:r>
      <w:r>
        <w:rPr>
          <w:rFonts w:asciiTheme="minorBidi" w:hAnsiTheme="minorBidi"/>
          <w:sz w:val="20"/>
          <w:szCs w:val="20"/>
        </w:rPr>
        <w:instrText>ADDIN CSL_CITATION {"citationItems":[{"id":"ITEM-1","itemData":{"author":[{"dropping-particle":"","family":"Ratri","given":"Saras Mareta","non-dropping-particle":"","parse-names":false,"suffix":""}],"container-title":"E-Jpti","id":"ITEM-1","issued":{"date-parts":[["2016"]]},"page":"1-9","title":"Analisis Faktor-Faktor yang Memengaruhi Pengunaan E-learning Moodle oleh Guru SMK Negeri 2 Yogyakarta Dengan Pendekatan Technology Acceptance Model (TAM)","type":"article-journal","volume":"5"},"uris":["http://www.mendeley.com/documents/?uuid=e3dd9104-246f-4e07-a186-038c52ad77ee"]}],"mendeley":{"formattedCitation":"(Ratri, 2016)","plainTextFormattedCitation":"(Ratri, 2016)","previouslyFormattedCitation":"(Ratri, 2016)"},"properties":{"noteIndex":0},"schema":"https://github.com/citation-style-language/schema/raw/master/csl-citation.json"}</w:instrText>
      </w:r>
      <w:r>
        <w:rPr>
          <w:rFonts w:asciiTheme="minorBidi" w:hAnsiTheme="minorBidi"/>
          <w:sz w:val="20"/>
          <w:szCs w:val="20"/>
        </w:rPr>
        <w:fldChar w:fldCharType="separate"/>
      </w:r>
      <w:r w:rsidRPr="009C1724">
        <w:rPr>
          <w:rFonts w:asciiTheme="minorBidi" w:hAnsiTheme="minorBidi"/>
          <w:noProof/>
          <w:sz w:val="20"/>
          <w:szCs w:val="20"/>
        </w:rPr>
        <w:t>(Ratri, 2016)</w:t>
      </w:r>
      <w:r>
        <w:rPr>
          <w:rFonts w:asciiTheme="minorBidi" w:hAnsiTheme="minorBidi"/>
          <w:sz w:val="20"/>
          <w:szCs w:val="20"/>
        </w:rPr>
        <w:fldChar w:fldCharType="end"/>
      </w:r>
      <w:r w:rsidRPr="00D96BBB">
        <w:rPr>
          <w:rFonts w:asciiTheme="minorBidi" w:hAnsiTheme="minorBidi"/>
          <w:sz w:val="20"/>
          <w:szCs w:val="20"/>
        </w:rPr>
        <w:t xml:space="preserve"> dilakukan untuk mengetahui ada tidaknya hubungan linear antara satu variabel bebas dan variabel bebas yang lainnya dalam satu substruktur.</w:t>
      </w:r>
    </w:p>
    <w:p w:rsidR="009C1724" w:rsidRDefault="009C1724" w:rsidP="00F00564">
      <w:pPr>
        <w:spacing w:line="240" w:lineRule="auto"/>
        <w:ind w:firstLine="720"/>
        <w:rPr>
          <w:rFonts w:asciiTheme="majorBidi" w:hAnsiTheme="majorBidi" w:cstheme="majorBidi"/>
          <w:szCs w:val="24"/>
        </w:rPr>
      </w:pPr>
      <w:r w:rsidRPr="00F10C4F">
        <w:rPr>
          <w:rFonts w:asciiTheme="minorBidi" w:hAnsiTheme="minorBidi"/>
          <w:sz w:val="20"/>
          <w:szCs w:val="20"/>
        </w:rPr>
        <w:t>Pengujian akan dilakukan dengan menggunakan uji VIF (</w:t>
      </w:r>
      <w:r w:rsidRPr="00F10C4F">
        <w:rPr>
          <w:rFonts w:asciiTheme="minorBidi" w:hAnsiTheme="minorBidi"/>
          <w:i/>
          <w:iCs/>
          <w:sz w:val="20"/>
          <w:szCs w:val="20"/>
        </w:rPr>
        <w:t>Variance Inflation Factor</w:t>
      </w:r>
      <w:r w:rsidRPr="00F10C4F">
        <w:rPr>
          <w:rFonts w:asciiTheme="minorBidi" w:hAnsiTheme="minorBidi"/>
          <w:sz w:val="20"/>
          <w:szCs w:val="20"/>
        </w:rPr>
        <w:t xml:space="preserve">). Regresi dikatakan bebas dari multikolinearitas apabila nilai </w:t>
      </w:r>
      <w:r w:rsidRPr="00F10C4F">
        <w:rPr>
          <w:rFonts w:asciiTheme="minorBidi" w:hAnsiTheme="minorBidi"/>
          <w:i/>
          <w:iCs/>
          <w:sz w:val="20"/>
          <w:szCs w:val="20"/>
        </w:rPr>
        <w:t xml:space="preserve">Tolerance </w:t>
      </w:r>
      <w:r w:rsidRPr="00F10C4F">
        <w:rPr>
          <w:rFonts w:asciiTheme="minorBidi" w:hAnsiTheme="minorBidi"/>
          <w:sz w:val="20"/>
          <w:szCs w:val="20"/>
        </w:rPr>
        <w:t>lebih dari 0,1 dan nilai VIF kurang dari 10</w:t>
      </w:r>
      <w:r>
        <w:rPr>
          <w:rFonts w:asciiTheme="majorBidi" w:hAnsiTheme="majorBidi" w:cstheme="majorBidi"/>
          <w:szCs w:val="24"/>
        </w:rPr>
        <w:t xml:space="preserve">. </w:t>
      </w:r>
    </w:p>
    <w:p w:rsidR="009C1724" w:rsidRPr="00FA792A" w:rsidRDefault="009C1724" w:rsidP="00F00564">
      <w:pPr>
        <w:spacing w:line="240" w:lineRule="auto"/>
        <w:ind w:firstLine="720"/>
        <w:rPr>
          <w:rFonts w:asciiTheme="majorBidi" w:hAnsiTheme="majorBidi" w:cstheme="majorBidi"/>
          <w:szCs w:val="24"/>
        </w:rPr>
      </w:pPr>
      <w:r w:rsidRPr="00FA792A">
        <w:rPr>
          <w:rFonts w:asciiTheme="minorBidi" w:hAnsiTheme="minorBidi"/>
          <w:sz w:val="20"/>
          <w:szCs w:val="18"/>
        </w:rPr>
        <w:t>Adapun hasil uji multikolinearitas dengan menggunakan uji VIF untuk semua substruktur dapat dilihat pada tabel berikut.</w:t>
      </w:r>
    </w:p>
    <w:p w:rsidR="009C1724" w:rsidRDefault="009C1724" w:rsidP="009C1724">
      <w:pPr>
        <w:spacing w:line="240" w:lineRule="auto"/>
        <w:ind w:firstLine="720"/>
        <w:rPr>
          <w:rFonts w:asciiTheme="majorBidi" w:hAnsiTheme="majorBidi" w:cstheme="majorBidi"/>
          <w:szCs w:val="24"/>
        </w:rPr>
      </w:pPr>
    </w:p>
    <w:p w:rsidR="009C1724" w:rsidRDefault="009C1724" w:rsidP="009C1724">
      <w:pPr>
        <w:spacing w:line="240" w:lineRule="auto"/>
        <w:jc w:val="center"/>
        <w:rPr>
          <w:rFonts w:asciiTheme="minorBidi" w:hAnsiTheme="minorBidi"/>
          <w:sz w:val="20"/>
          <w:szCs w:val="20"/>
        </w:rPr>
      </w:pPr>
      <w:r w:rsidRPr="00F10C4F">
        <w:rPr>
          <w:rFonts w:asciiTheme="minorBidi" w:hAnsiTheme="minorBidi"/>
          <w:sz w:val="20"/>
          <w:szCs w:val="20"/>
        </w:rPr>
        <w:t>Tabel</w:t>
      </w:r>
      <w:r>
        <w:rPr>
          <w:rFonts w:asciiTheme="minorBidi" w:hAnsiTheme="minorBidi"/>
          <w:sz w:val="20"/>
          <w:szCs w:val="20"/>
        </w:rPr>
        <w:t xml:space="preserve"> 6. Hasil Uji Multikolinearitas</w:t>
      </w:r>
    </w:p>
    <w:tbl>
      <w:tblPr>
        <w:tblStyle w:val="TableGrid"/>
        <w:tblW w:w="4393" w:type="dxa"/>
        <w:jc w:val="center"/>
        <w:tblLayout w:type="fixed"/>
        <w:tblLook w:val="04A0" w:firstRow="1" w:lastRow="0" w:firstColumn="1" w:lastColumn="0" w:noHBand="0" w:noVBand="1"/>
      </w:tblPr>
      <w:tblGrid>
        <w:gridCol w:w="1418"/>
        <w:gridCol w:w="1275"/>
        <w:gridCol w:w="850"/>
        <w:gridCol w:w="850"/>
      </w:tblGrid>
      <w:tr w:rsidR="009C1724" w:rsidRPr="00F10C4F" w:rsidTr="009C1724">
        <w:trPr>
          <w:trHeight w:val="283"/>
          <w:jc w:val="center"/>
        </w:trPr>
        <w:tc>
          <w:tcPr>
            <w:tcW w:w="1418" w:type="dxa"/>
            <w:vAlign w:val="center"/>
          </w:tcPr>
          <w:p w:rsidR="009C1724" w:rsidRPr="00F10C4F" w:rsidRDefault="009C1724" w:rsidP="009C1724">
            <w:pPr>
              <w:pStyle w:val="ListParagraph"/>
              <w:spacing w:after="0" w:line="240" w:lineRule="auto"/>
              <w:ind w:left="0"/>
              <w:jc w:val="center"/>
              <w:rPr>
                <w:rFonts w:asciiTheme="minorBidi" w:hAnsiTheme="minorBidi" w:cstheme="minorBidi"/>
                <w:b/>
                <w:bCs/>
                <w:sz w:val="20"/>
              </w:rPr>
            </w:pPr>
            <w:r w:rsidRPr="00F10C4F">
              <w:rPr>
                <w:rFonts w:asciiTheme="minorBidi" w:hAnsiTheme="minorBidi" w:cstheme="minorBidi"/>
                <w:b/>
                <w:bCs/>
                <w:sz w:val="20"/>
                <w:lang w:val="id-ID"/>
              </w:rPr>
              <w:t>Independen</w:t>
            </w:r>
          </w:p>
        </w:tc>
        <w:tc>
          <w:tcPr>
            <w:tcW w:w="1275" w:type="dxa"/>
            <w:vAlign w:val="center"/>
          </w:tcPr>
          <w:p w:rsidR="009C1724" w:rsidRPr="00F10C4F" w:rsidRDefault="009C1724" w:rsidP="009C1724">
            <w:pPr>
              <w:pStyle w:val="ListParagraph"/>
              <w:spacing w:after="0" w:line="240" w:lineRule="auto"/>
              <w:ind w:left="0"/>
              <w:jc w:val="center"/>
              <w:rPr>
                <w:rFonts w:asciiTheme="minorBidi" w:hAnsiTheme="minorBidi" w:cstheme="minorBidi"/>
                <w:b/>
                <w:bCs/>
                <w:sz w:val="20"/>
              </w:rPr>
            </w:pPr>
            <w:r w:rsidRPr="00F10C4F">
              <w:rPr>
                <w:rFonts w:asciiTheme="minorBidi" w:hAnsiTheme="minorBidi" w:cstheme="minorBidi"/>
                <w:b/>
                <w:bCs/>
                <w:sz w:val="20"/>
                <w:lang w:val="id-ID"/>
              </w:rPr>
              <w:t>Dependen</w:t>
            </w:r>
          </w:p>
        </w:tc>
        <w:tc>
          <w:tcPr>
            <w:tcW w:w="850" w:type="dxa"/>
          </w:tcPr>
          <w:p w:rsidR="009C1724" w:rsidRPr="00F10C4F" w:rsidRDefault="009C1724" w:rsidP="009C1724">
            <w:pPr>
              <w:pStyle w:val="ListParagraph"/>
              <w:spacing w:after="0" w:line="240" w:lineRule="auto"/>
              <w:ind w:left="0"/>
              <w:jc w:val="center"/>
              <w:rPr>
                <w:rFonts w:asciiTheme="minorBidi" w:hAnsiTheme="minorBidi" w:cstheme="minorBidi"/>
                <w:b/>
                <w:bCs/>
                <w:sz w:val="20"/>
                <w:lang w:val="id-ID"/>
              </w:rPr>
            </w:pPr>
            <w:r w:rsidRPr="00F10C4F">
              <w:rPr>
                <w:rFonts w:asciiTheme="minorBidi" w:hAnsiTheme="minorBidi" w:cstheme="minorBidi"/>
                <w:b/>
                <w:bCs/>
                <w:i/>
                <w:iCs/>
                <w:sz w:val="20"/>
                <w:lang w:val="id-ID"/>
              </w:rPr>
              <w:t>Tolerance</w:t>
            </w:r>
          </w:p>
        </w:tc>
        <w:tc>
          <w:tcPr>
            <w:tcW w:w="850" w:type="dxa"/>
          </w:tcPr>
          <w:p w:rsidR="009C1724" w:rsidRPr="00F10C4F" w:rsidRDefault="009C1724" w:rsidP="009C1724">
            <w:pPr>
              <w:pStyle w:val="ListParagraph"/>
              <w:spacing w:after="0" w:line="240" w:lineRule="auto"/>
              <w:ind w:left="0"/>
              <w:jc w:val="center"/>
              <w:rPr>
                <w:rFonts w:asciiTheme="minorBidi" w:hAnsiTheme="minorBidi" w:cstheme="minorBidi"/>
                <w:b/>
                <w:bCs/>
                <w:sz w:val="20"/>
                <w:lang w:val="id-ID"/>
              </w:rPr>
            </w:pPr>
            <w:r w:rsidRPr="00F10C4F">
              <w:rPr>
                <w:rFonts w:asciiTheme="minorBidi" w:hAnsiTheme="minorBidi" w:cstheme="minorBidi"/>
                <w:b/>
                <w:bCs/>
                <w:sz w:val="20"/>
                <w:lang w:val="id-ID"/>
              </w:rPr>
              <w:t>VIF</w:t>
            </w:r>
          </w:p>
        </w:tc>
      </w:tr>
      <w:tr w:rsidR="009C1724" w:rsidRPr="00F10C4F" w:rsidTr="009C1724">
        <w:trPr>
          <w:trHeight w:val="283"/>
          <w:jc w:val="center"/>
        </w:trPr>
        <w:tc>
          <w:tcPr>
            <w:tcW w:w="1418" w:type="dxa"/>
          </w:tcPr>
          <w:p w:rsidR="009C1724" w:rsidRPr="00F10C4F" w:rsidRDefault="009C1724" w:rsidP="009C1724">
            <w:pPr>
              <w:pStyle w:val="ListParagraph"/>
              <w:spacing w:after="0" w:line="240" w:lineRule="auto"/>
              <w:ind w:left="0"/>
              <w:jc w:val="center"/>
              <w:rPr>
                <w:rFonts w:asciiTheme="minorBidi" w:hAnsiTheme="minorBidi" w:cstheme="minorBidi"/>
                <w:sz w:val="20"/>
                <w:lang w:val="id-ID"/>
              </w:rPr>
            </w:pPr>
            <w:r w:rsidRPr="00F10C4F">
              <w:rPr>
                <w:rFonts w:asciiTheme="minorBidi" w:hAnsiTheme="minorBidi" w:cstheme="minorBidi"/>
                <w:i/>
                <w:iCs/>
                <w:sz w:val="20"/>
                <w:lang w:val="id-ID"/>
              </w:rPr>
              <w:t>Behavioral Intention To Use</w:t>
            </w:r>
            <w:r w:rsidRPr="00F10C4F">
              <w:rPr>
                <w:rFonts w:asciiTheme="minorBidi" w:hAnsiTheme="minorBidi" w:cstheme="minorBidi"/>
                <w:sz w:val="20"/>
                <w:lang w:val="id-ID"/>
              </w:rPr>
              <w:t xml:space="preserve"> (x4)</w:t>
            </w:r>
          </w:p>
        </w:tc>
        <w:tc>
          <w:tcPr>
            <w:tcW w:w="1275" w:type="dxa"/>
            <w:vMerge w:val="restart"/>
            <w:vAlign w:val="center"/>
          </w:tcPr>
          <w:p w:rsidR="009C1724" w:rsidRPr="00F10C4F" w:rsidRDefault="009C1724" w:rsidP="009C1724">
            <w:pPr>
              <w:pStyle w:val="ListParagraph"/>
              <w:spacing w:after="0" w:line="240" w:lineRule="auto"/>
              <w:ind w:left="0"/>
              <w:jc w:val="center"/>
              <w:rPr>
                <w:rFonts w:asciiTheme="minorBidi" w:hAnsiTheme="minorBidi" w:cstheme="minorBidi"/>
                <w:sz w:val="20"/>
                <w:lang w:val="id-ID"/>
              </w:rPr>
            </w:pPr>
            <w:r w:rsidRPr="00F10C4F">
              <w:rPr>
                <w:rFonts w:asciiTheme="minorBidi" w:hAnsiTheme="minorBidi" w:cstheme="minorBidi"/>
                <w:i/>
                <w:iCs/>
                <w:sz w:val="20"/>
                <w:lang w:val="id-ID"/>
              </w:rPr>
              <w:t>Actual Technology Use</w:t>
            </w:r>
            <w:r w:rsidRPr="00F10C4F">
              <w:rPr>
                <w:rFonts w:asciiTheme="minorBidi" w:hAnsiTheme="minorBidi" w:cstheme="minorBidi"/>
                <w:sz w:val="20"/>
                <w:lang w:val="id-ID"/>
              </w:rPr>
              <w:t xml:space="preserve"> (y)</w:t>
            </w: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F10C4F">
              <w:rPr>
                <w:rFonts w:asciiTheme="minorBidi" w:hAnsiTheme="minorBidi" w:cstheme="minorBidi"/>
                <w:color w:val="000000"/>
                <w:sz w:val="20"/>
                <w:lang w:val="id-ID"/>
              </w:rPr>
              <w:t>0</w:t>
            </w:r>
            <w:r w:rsidRPr="00F10C4F">
              <w:rPr>
                <w:rFonts w:asciiTheme="minorBidi" w:hAnsiTheme="minorBidi" w:cstheme="minorBidi"/>
                <w:color w:val="000000"/>
                <w:sz w:val="20"/>
              </w:rPr>
              <w:t>.</w:t>
            </w:r>
            <w:r w:rsidRPr="00F10C4F">
              <w:rPr>
                <w:rFonts w:asciiTheme="minorBidi" w:hAnsiTheme="minorBidi" w:cstheme="minorBidi"/>
                <w:color w:val="000000"/>
                <w:sz w:val="20"/>
                <w:lang w:val="id-ID"/>
              </w:rPr>
              <w:t>993</w:t>
            </w: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rPr>
            </w:pPr>
            <w:r w:rsidRPr="00F10C4F">
              <w:rPr>
                <w:rFonts w:asciiTheme="minorBidi" w:hAnsiTheme="minorBidi" w:cstheme="minorBidi"/>
                <w:color w:val="000000"/>
                <w:sz w:val="20"/>
              </w:rPr>
              <w:t>1.</w:t>
            </w:r>
            <w:r w:rsidRPr="00F10C4F">
              <w:rPr>
                <w:rFonts w:asciiTheme="minorBidi" w:hAnsiTheme="minorBidi" w:cstheme="minorBidi"/>
                <w:color w:val="000000"/>
                <w:sz w:val="20"/>
                <w:lang w:val="id-ID"/>
              </w:rPr>
              <w:t>007</w:t>
            </w:r>
          </w:p>
        </w:tc>
      </w:tr>
      <w:tr w:rsidR="009C1724" w:rsidRPr="00F10C4F" w:rsidTr="009C1724">
        <w:trPr>
          <w:trHeight w:val="283"/>
          <w:jc w:val="center"/>
        </w:trPr>
        <w:tc>
          <w:tcPr>
            <w:tcW w:w="1418" w:type="dxa"/>
          </w:tcPr>
          <w:p w:rsidR="009C1724" w:rsidRPr="00F10C4F" w:rsidRDefault="009C1724" w:rsidP="009C1724">
            <w:pPr>
              <w:pStyle w:val="ListParagraph"/>
              <w:spacing w:after="0" w:line="240" w:lineRule="auto"/>
              <w:ind w:left="0"/>
              <w:jc w:val="center"/>
              <w:rPr>
                <w:rFonts w:asciiTheme="minorBidi" w:hAnsiTheme="minorBidi" w:cstheme="minorBidi"/>
                <w:sz w:val="20"/>
                <w:lang w:val="id-ID"/>
              </w:rPr>
            </w:pPr>
            <w:r w:rsidRPr="00F10C4F">
              <w:rPr>
                <w:rFonts w:asciiTheme="minorBidi" w:hAnsiTheme="minorBidi" w:cstheme="minorBidi"/>
                <w:i/>
                <w:iCs/>
                <w:sz w:val="20"/>
                <w:lang w:val="id-ID"/>
              </w:rPr>
              <w:t xml:space="preserve">Perceived Usefulness </w:t>
            </w:r>
            <w:r w:rsidRPr="00F10C4F">
              <w:rPr>
                <w:rFonts w:asciiTheme="minorBidi" w:hAnsiTheme="minorBidi" w:cstheme="minorBidi"/>
                <w:sz w:val="20"/>
                <w:lang w:val="id-ID"/>
              </w:rPr>
              <w:t>(x2)</w:t>
            </w:r>
          </w:p>
        </w:tc>
        <w:tc>
          <w:tcPr>
            <w:tcW w:w="1275" w:type="dxa"/>
            <w:vMerge/>
          </w:tcPr>
          <w:p w:rsidR="009C1724" w:rsidRPr="00F10C4F" w:rsidRDefault="009C1724" w:rsidP="009C1724">
            <w:pPr>
              <w:pStyle w:val="ListParagraph"/>
              <w:spacing w:after="0" w:line="240" w:lineRule="auto"/>
              <w:ind w:left="0"/>
              <w:jc w:val="center"/>
              <w:rPr>
                <w:rFonts w:asciiTheme="minorBidi" w:hAnsiTheme="minorBidi" w:cstheme="minorBidi"/>
                <w:sz w:val="20"/>
              </w:rPr>
            </w:pP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F10C4F">
              <w:rPr>
                <w:rFonts w:asciiTheme="minorBidi" w:hAnsiTheme="minorBidi" w:cstheme="minorBidi"/>
                <w:color w:val="000000"/>
                <w:sz w:val="20"/>
                <w:lang w:val="id-ID"/>
              </w:rPr>
              <w:t>0</w:t>
            </w:r>
            <w:r w:rsidRPr="00F10C4F">
              <w:rPr>
                <w:rFonts w:asciiTheme="minorBidi" w:hAnsiTheme="minorBidi" w:cstheme="minorBidi"/>
                <w:color w:val="000000"/>
                <w:sz w:val="20"/>
              </w:rPr>
              <w:t>.</w:t>
            </w:r>
            <w:r w:rsidRPr="00F10C4F">
              <w:rPr>
                <w:rFonts w:asciiTheme="minorBidi" w:hAnsiTheme="minorBidi" w:cstheme="minorBidi"/>
                <w:color w:val="000000"/>
                <w:sz w:val="20"/>
                <w:lang w:val="id-ID"/>
              </w:rPr>
              <w:t>993</w:t>
            </w: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F10C4F">
              <w:rPr>
                <w:rFonts w:asciiTheme="minorBidi" w:hAnsiTheme="minorBidi" w:cstheme="minorBidi"/>
                <w:color w:val="000000"/>
                <w:sz w:val="20"/>
              </w:rPr>
              <w:t>1.</w:t>
            </w:r>
            <w:r w:rsidRPr="00F10C4F">
              <w:rPr>
                <w:rFonts w:asciiTheme="minorBidi" w:hAnsiTheme="minorBidi" w:cstheme="minorBidi"/>
                <w:color w:val="000000"/>
                <w:sz w:val="20"/>
                <w:lang w:val="id-ID"/>
              </w:rPr>
              <w:t>007</w:t>
            </w:r>
          </w:p>
        </w:tc>
      </w:tr>
      <w:tr w:rsidR="009C1724" w:rsidRPr="00F10C4F" w:rsidTr="009C1724">
        <w:trPr>
          <w:trHeight w:val="283"/>
          <w:jc w:val="center"/>
        </w:trPr>
        <w:tc>
          <w:tcPr>
            <w:tcW w:w="1418" w:type="dxa"/>
          </w:tcPr>
          <w:p w:rsidR="009C1724" w:rsidRPr="00F10C4F" w:rsidRDefault="009C1724" w:rsidP="009C1724">
            <w:pPr>
              <w:pStyle w:val="ListParagraph"/>
              <w:spacing w:after="0" w:line="240" w:lineRule="auto"/>
              <w:ind w:left="0"/>
              <w:jc w:val="center"/>
              <w:rPr>
                <w:rFonts w:asciiTheme="minorBidi" w:hAnsiTheme="minorBidi" w:cstheme="minorBidi"/>
                <w:sz w:val="20"/>
                <w:lang w:val="id-ID"/>
              </w:rPr>
            </w:pPr>
            <w:r w:rsidRPr="00F10C4F">
              <w:rPr>
                <w:rFonts w:asciiTheme="minorBidi" w:hAnsiTheme="minorBidi" w:cstheme="minorBidi"/>
                <w:i/>
                <w:iCs/>
                <w:sz w:val="20"/>
                <w:lang w:val="id-ID"/>
              </w:rPr>
              <w:t>Perceived Usefulness</w:t>
            </w:r>
            <w:r w:rsidRPr="00F10C4F">
              <w:rPr>
                <w:rFonts w:asciiTheme="minorBidi" w:hAnsiTheme="minorBidi" w:cstheme="minorBidi"/>
                <w:sz w:val="20"/>
                <w:lang w:val="id-ID"/>
              </w:rPr>
              <w:t xml:space="preserve"> (x2)</w:t>
            </w:r>
          </w:p>
        </w:tc>
        <w:tc>
          <w:tcPr>
            <w:tcW w:w="1275" w:type="dxa"/>
            <w:vMerge w:val="restart"/>
            <w:vAlign w:val="center"/>
          </w:tcPr>
          <w:p w:rsidR="009C1724" w:rsidRPr="00F10C4F" w:rsidRDefault="009C1724" w:rsidP="009C1724">
            <w:pPr>
              <w:pStyle w:val="ListParagraph"/>
              <w:spacing w:after="0" w:line="240" w:lineRule="auto"/>
              <w:ind w:left="0"/>
              <w:jc w:val="center"/>
              <w:rPr>
                <w:rFonts w:asciiTheme="minorBidi" w:hAnsiTheme="minorBidi" w:cstheme="minorBidi"/>
                <w:sz w:val="20"/>
                <w:lang w:val="id-ID"/>
              </w:rPr>
            </w:pPr>
            <w:r w:rsidRPr="00F10C4F">
              <w:rPr>
                <w:rFonts w:asciiTheme="minorBidi" w:hAnsiTheme="minorBidi" w:cstheme="minorBidi"/>
                <w:i/>
                <w:iCs/>
                <w:sz w:val="20"/>
                <w:lang w:val="id-ID"/>
              </w:rPr>
              <w:t>Behavioral Intention To Use</w:t>
            </w:r>
            <w:r w:rsidRPr="00F10C4F">
              <w:rPr>
                <w:rFonts w:asciiTheme="minorBidi" w:hAnsiTheme="minorBidi" w:cstheme="minorBidi"/>
                <w:sz w:val="20"/>
                <w:lang w:val="id-ID"/>
              </w:rPr>
              <w:t xml:space="preserve"> (x4)</w:t>
            </w: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F10C4F">
              <w:rPr>
                <w:rFonts w:asciiTheme="minorBidi" w:hAnsiTheme="minorBidi" w:cstheme="minorBidi"/>
                <w:color w:val="000000"/>
                <w:sz w:val="20"/>
                <w:lang w:val="id-ID"/>
              </w:rPr>
              <w:t>0</w:t>
            </w:r>
            <w:r w:rsidRPr="00F10C4F">
              <w:rPr>
                <w:rFonts w:asciiTheme="minorBidi" w:hAnsiTheme="minorBidi" w:cstheme="minorBidi"/>
                <w:color w:val="000000"/>
                <w:sz w:val="20"/>
              </w:rPr>
              <w:t>.8</w:t>
            </w:r>
            <w:r w:rsidRPr="00F10C4F">
              <w:rPr>
                <w:rFonts w:asciiTheme="minorBidi" w:hAnsiTheme="minorBidi" w:cstheme="minorBidi"/>
                <w:color w:val="000000"/>
                <w:sz w:val="20"/>
                <w:lang w:val="id-ID"/>
              </w:rPr>
              <w:t>19</w:t>
            </w: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F10C4F">
              <w:rPr>
                <w:rFonts w:asciiTheme="minorBidi" w:hAnsiTheme="minorBidi" w:cstheme="minorBidi"/>
                <w:color w:val="000000"/>
                <w:sz w:val="20"/>
              </w:rPr>
              <w:t>1.</w:t>
            </w:r>
            <w:r w:rsidRPr="00F10C4F">
              <w:rPr>
                <w:rFonts w:asciiTheme="minorBidi" w:hAnsiTheme="minorBidi" w:cstheme="minorBidi"/>
                <w:color w:val="000000"/>
                <w:sz w:val="20"/>
                <w:lang w:val="id-ID"/>
              </w:rPr>
              <w:t>22</w:t>
            </w:r>
            <w:r w:rsidRPr="00F10C4F">
              <w:rPr>
                <w:rFonts w:asciiTheme="minorBidi" w:hAnsiTheme="minorBidi" w:cstheme="minorBidi"/>
                <w:color w:val="000000"/>
                <w:sz w:val="20"/>
              </w:rPr>
              <w:t>1</w:t>
            </w:r>
          </w:p>
        </w:tc>
      </w:tr>
      <w:tr w:rsidR="009C1724" w:rsidRPr="00F10C4F" w:rsidTr="009C1724">
        <w:trPr>
          <w:trHeight w:val="283"/>
          <w:jc w:val="center"/>
        </w:trPr>
        <w:tc>
          <w:tcPr>
            <w:tcW w:w="1418" w:type="dxa"/>
          </w:tcPr>
          <w:p w:rsidR="009C1724" w:rsidRPr="00F10C4F" w:rsidRDefault="009C1724" w:rsidP="009C1724">
            <w:pPr>
              <w:pStyle w:val="ListParagraph"/>
              <w:spacing w:after="0" w:line="240" w:lineRule="auto"/>
              <w:ind w:left="0"/>
              <w:jc w:val="center"/>
              <w:rPr>
                <w:rFonts w:asciiTheme="minorBidi" w:hAnsiTheme="minorBidi" w:cstheme="minorBidi"/>
                <w:sz w:val="20"/>
                <w:lang w:val="id-ID"/>
              </w:rPr>
            </w:pPr>
            <w:r w:rsidRPr="00F10C4F">
              <w:rPr>
                <w:rFonts w:asciiTheme="minorBidi" w:hAnsiTheme="minorBidi" w:cstheme="minorBidi"/>
                <w:i/>
                <w:iCs/>
                <w:sz w:val="20"/>
                <w:lang w:val="id-ID"/>
              </w:rPr>
              <w:t>Attitude Toward Using Technology</w:t>
            </w:r>
            <w:r w:rsidRPr="00F10C4F">
              <w:rPr>
                <w:rFonts w:asciiTheme="minorBidi" w:hAnsiTheme="minorBidi" w:cstheme="minorBidi"/>
                <w:sz w:val="20"/>
                <w:lang w:val="id-ID"/>
              </w:rPr>
              <w:t xml:space="preserve"> (x3)</w:t>
            </w:r>
          </w:p>
        </w:tc>
        <w:tc>
          <w:tcPr>
            <w:tcW w:w="1275" w:type="dxa"/>
            <w:vMerge/>
          </w:tcPr>
          <w:p w:rsidR="009C1724" w:rsidRPr="00F10C4F" w:rsidRDefault="009C1724" w:rsidP="009C1724">
            <w:pPr>
              <w:pStyle w:val="ListParagraph"/>
              <w:spacing w:after="0" w:line="240" w:lineRule="auto"/>
              <w:ind w:left="0"/>
              <w:jc w:val="center"/>
              <w:rPr>
                <w:rFonts w:asciiTheme="minorBidi" w:hAnsiTheme="minorBidi" w:cstheme="minorBidi"/>
                <w:sz w:val="20"/>
              </w:rPr>
            </w:pP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F10C4F">
              <w:rPr>
                <w:rFonts w:asciiTheme="minorBidi" w:hAnsiTheme="minorBidi" w:cstheme="minorBidi"/>
                <w:color w:val="000000"/>
                <w:sz w:val="20"/>
                <w:lang w:val="id-ID"/>
              </w:rPr>
              <w:t>0</w:t>
            </w:r>
            <w:r w:rsidRPr="00F10C4F">
              <w:rPr>
                <w:rFonts w:asciiTheme="minorBidi" w:hAnsiTheme="minorBidi" w:cstheme="minorBidi"/>
                <w:color w:val="000000"/>
                <w:sz w:val="20"/>
              </w:rPr>
              <w:t>.8</w:t>
            </w:r>
            <w:r w:rsidRPr="00F10C4F">
              <w:rPr>
                <w:rFonts w:asciiTheme="minorBidi" w:hAnsiTheme="minorBidi" w:cstheme="minorBidi"/>
                <w:color w:val="000000"/>
                <w:sz w:val="20"/>
                <w:lang w:val="id-ID"/>
              </w:rPr>
              <w:t>19</w:t>
            </w: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F10C4F">
              <w:rPr>
                <w:rFonts w:asciiTheme="minorBidi" w:hAnsiTheme="minorBidi" w:cstheme="minorBidi"/>
                <w:color w:val="000000"/>
                <w:sz w:val="20"/>
              </w:rPr>
              <w:t>1.</w:t>
            </w:r>
            <w:r w:rsidRPr="00F10C4F">
              <w:rPr>
                <w:rFonts w:asciiTheme="minorBidi" w:hAnsiTheme="minorBidi" w:cstheme="minorBidi"/>
                <w:color w:val="000000"/>
                <w:sz w:val="20"/>
                <w:lang w:val="id-ID"/>
              </w:rPr>
              <w:t>221</w:t>
            </w:r>
          </w:p>
        </w:tc>
      </w:tr>
      <w:tr w:rsidR="009C1724" w:rsidRPr="00F10C4F" w:rsidTr="009C1724">
        <w:trPr>
          <w:trHeight w:val="283"/>
          <w:jc w:val="center"/>
        </w:trPr>
        <w:tc>
          <w:tcPr>
            <w:tcW w:w="1418" w:type="dxa"/>
            <w:vAlign w:val="center"/>
          </w:tcPr>
          <w:p w:rsidR="009C1724" w:rsidRPr="00F10C4F" w:rsidRDefault="009C1724" w:rsidP="009C1724">
            <w:pPr>
              <w:pStyle w:val="ListParagraph"/>
              <w:spacing w:after="0" w:line="240" w:lineRule="auto"/>
              <w:ind w:left="0"/>
              <w:jc w:val="center"/>
              <w:rPr>
                <w:rFonts w:asciiTheme="minorBidi" w:hAnsiTheme="minorBidi" w:cstheme="minorBidi"/>
                <w:sz w:val="20"/>
                <w:lang w:val="id-ID"/>
              </w:rPr>
            </w:pPr>
            <w:r w:rsidRPr="00F10C4F">
              <w:rPr>
                <w:rFonts w:asciiTheme="minorBidi" w:hAnsiTheme="minorBidi" w:cstheme="minorBidi"/>
                <w:i/>
                <w:iCs/>
                <w:sz w:val="20"/>
                <w:lang w:val="id-ID"/>
              </w:rPr>
              <w:lastRenderedPageBreak/>
              <w:t>Perceived Usefulness</w:t>
            </w:r>
            <w:r w:rsidRPr="00F10C4F">
              <w:rPr>
                <w:rFonts w:asciiTheme="minorBidi" w:hAnsiTheme="minorBidi" w:cstheme="minorBidi"/>
                <w:sz w:val="20"/>
                <w:lang w:val="id-ID"/>
              </w:rPr>
              <w:t xml:space="preserve"> (x2)</w:t>
            </w:r>
          </w:p>
        </w:tc>
        <w:tc>
          <w:tcPr>
            <w:tcW w:w="1275" w:type="dxa"/>
            <w:vMerge w:val="restart"/>
          </w:tcPr>
          <w:p w:rsidR="009C1724" w:rsidRPr="00F10C4F" w:rsidRDefault="009C1724" w:rsidP="009C1724">
            <w:pPr>
              <w:pStyle w:val="ListParagraph"/>
              <w:spacing w:after="0" w:line="240" w:lineRule="auto"/>
              <w:ind w:left="0"/>
              <w:jc w:val="center"/>
              <w:rPr>
                <w:rFonts w:asciiTheme="minorBidi" w:hAnsiTheme="minorBidi" w:cstheme="minorBidi"/>
                <w:sz w:val="20"/>
                <w:lang w:val="id-ID"/>
              </w:rPr>
            </w:pPr>
            <w:r w:rsidRPr="00F10C4F">
              <w:rPr>
                <w:rFonts w:asciiTheme="minorBidi" w:hAnsiTheme="minorBidi" w:cstheme="minorBidi"/>
                <w:i/>
                <w:iCs/>
                <w:sz w:val="20"/>
                <w:lang w:val="id-ID"/>
              </w:rPr>
              <w:t>Attitude Toward Using Technology</w:t>
            </w:r>
            <w:r w:rsidRPr="00F10C4F">
              <w:rPr>
                <w:rFonts w:asciiTheme="minorBidi" w:hAnsiTheme="minorBidi" w:cstheme="minorBidi"/>
                <w:sz w:val="20"/>
                <w:lang w:val="id-ID"/>
              </w:rPr>
              <w:t xml:space="preserve"> (x3)</w:t>
            </w: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F10C4F">
              <w:rPr>
                <w:rFonts w:asciiTheme="minorBidi" w:hAnsiTheme="minorBidi" w:cstheme="minorBidi"/>
                <w:color w:val="000000"/>
                <w:sz w:val="20"/>
                <w:lang w:val="id-ID"/>
              </w:rPr>
              <w:t>0</w:t>
            </w:r>
            <w:r w:rsidRPr="00F10C4F">
              <w:rPr>
                <w:rFonts w:asciiTheme="minorBidi" w:hAnsiTheme="minorBidi" w:cstheme="minorBidi"/>
                <w:color w:val="000000"/>
                <w:sz w:val="20"/>
              </w:rPr>
              <w:t>.7</w:t>
            </w:r>
            <w:r w:rsidRPr="00F10C4F">
              <w:rPr>
                <w:rFonts w:asciiTheme="minorBidi" w:hAnsiTheme="minorBidi" w:cstheme="minorBidi"/>
                <w:color w:val="000000"/>
                <w:sz w:val="20"/>
                <w:lang w:val="id-ID"/>
              </w:rPr>
              <w:t>95</w:t>
            </w: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F10C4F">
              <w:rPr>
                <w:rFonts w:asciiTheme="minorBidi" w:hAnsiTheme="minorBidi" w:cstheme="minorBidi"/>
                <w:color w:val="000000"/>
                <w:sz w:val="20"/>
              </w:rPr>
              <w:t>1.</w:t>
            </w:r>
            <w:r w:rsidRPr="00F10C4F">
              <w:rPr>
                <w:rFonts w:asciiTheme="minorBidi" w:hAnsiTheme="minorBidi" w:cstheme="minorBidi"/>
                <w:color w:val="000000"/>
                <w:sz w:val="20"/>
                <w:lang w:val="id-ID"/>
              </w:rPr>
              <w:t>257</w:t>
            </w:r>
          </w:p>
        </w:tc>
      </w:tr>
      <w:tr w:rsidR="009C1724" w:rsidRPr="00F10C4F" w:rsidTr="009C1724">
        <w:trPr>
          <w:trHeight w:val="283"/>
          <w:jc w:val="center"/>
        </w:trPr>
        <w:tc>
          <w:tcPr>
            <w:tcW w:w="1418" w:type="dxa"/>
            <w:vAlign w:val="center"/>
          </w:tcPr>
          <w:p w:rsidR="009C1724" w:rsidRPr="00F10C4F" w:rsidRDefault="009C1724" w:rsidP="009C1724">
            <w:pPr>
              <w:pStyle w:val="ListParagraph"/>
              <w:spacing w:after="0" w:line="240" w:lineRule="auto"/>
              <w:ind w:left="0"/>
              <w:jc w:val="center"/>
              <w:rPr>
                <w:rFonts w:asciiTheme="minorBidi" w:hAnsiTheme="minorBidi" w:cstheme="minorBidi"/>
                <w:sz w:val="20"/>
                <w:lang w:val="id-ID"/>
              </w:rPr>
            </w:pPr>
            <w:r w:rsidRPr="00F10C4F">
              <w:rPr>
                <w:rFonts w:asciiTheme="minorBidi" w:hAnsiTheme="minorBidi" w:cstheme="minorBidi"/>
                <w:i/>
                <w:iCs/>
                <w:sz w:val="20"/>
                <w:lang w:val="id-ID"/>
              </w:rPr>
              <w:t>Perceived Ease Of Use</w:t>
            </w:r>
            <w:r w:rsidRPr="00F10C4F">
              <w:rPr>
                <w:rFonts w:asciiTheme="minorBidi" w:hAnsiTheme="minorBidi" w:cstheme="minorBidi"/>
                <w:sz w:val="20"/>
                <w:lang w:val="id-ID"/>
              </w:rPr>
              <w:t xml:space="preserve"> (x1)</w:t>
            </w:r>
          </w:p>
        </w:tc>
        <w:tc>
          <w:tcPr>
            <w:tcW w:w="1275" w:type="dxa"/>
            <w:vMerge/>
          </w:tcPr>
          <w:p w:rsidR="009C1724" w:rsidRPr="00F10C4F" w:rsidRDefault="009C1724" w:rsidP="009C1724">
            <w:pPr>
              <w:pStyle w:val="ListParagraph"/>
              <w:spacing w:after="0" w:line="240" w:lineRule="auto"/>
              <w:ind w:left="0"/>
              <w:jc w:val="center"/>
              <w:rPr>
                <w:rFonts w:asciiTheme="minorBidi" w:hAnsiTheme="minorBidi" w:cstheme="minorBidi"/>
                <w:sz w:val="20"/>
              </w:rPr>
            </w:pP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F10C4F">
              <w:rPr>
                <w:rFonts w:asciiTheme="minorBidi" w:hAnsiTheme="minorBidi" w:cstheme="minorBidi"/>
                <w:color w:val="000000"/>
                <w:sz w:val="20"/>
                <w:lang w:val="id-ID"/>
              </w:rPr>
              <w:t>0</w:t>
            </w:r>
            <w:r w:rsidRPr="00F10C4F">
              <w:rPr>
                <w:rFonts w:asciiTheme="minorBidi" w:hAnsiTheme="minorBidi" w:cstheme="minorBidi"/>
                <w:color w:val="000000"/>
                <w:sz w:val="20"/>
              </w:rPr>
              <w:t>.7</w:t>
            </w:r>
            <w:r w:rsidRPr="00F10C4F">
              <w:rPr>
                <w:rFonts w:asciiTheme="minorBidi" w:hAnsiTheme="minorBidi" w:cstheme="minorBidi"/>
                <w:color w:val="000000"/>
                <w:sz w:val="20"/>
                <w:lang w:val="id-ID"/>
              </w:rPr>
              <w:t>95</w:t>
            </w: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F10C4F">
              <w:rPr>
                <w:rFonts w:asciiTheme="minorBidi" w:hAnsiTheme="minorBidi" w:cstheme="minorBidi"/>
                <w:color w:val="000000"/>
                <w:sz w:val="20"/>
              </w:rPr>
              <w:t>1.</w:t>
            </w:r>
            <w:r w:rsidRPr="00F10C4F">
              <w:rPr>
                <w:rFonts w:asciiTheme="minorBidi" w:hAnsiTheme="minorBidi" w:cstheme="minorBidi"/>
                <w:color w:val="000000"/>
                <w:sz w:val="20"/>
                <w:lang w:val="id-ID"/>
              </w:rPr>
              <w:t>257</w:t>
            </w:r>
          </w:p>
        </w:tc>
      </w:tr>
      <w:tr w:rsidR="009C1724" w:rsidRPr="00F10C4F" w:rsidTr="009C1724">
        <w:trPr>
          <w:trHeight w:val="283"/>
          <w:jc w:val="center"/>
        </w:trPr>
        <w:tc>
          <w:tcPr>
            <w:tcW w:w="1418" w:type="dxa"/>
            <w:vAlign w:val="center"/>
          </w:tcPr>
          <w:p w:rsidR="009C1724" w:rsidRPr="00F10C4F" w:rsidRDefault="009C1724" w:rsidP="009C1724">
            <w:pPr>
              <w:pStyle w:val="ListParagraph"/>
              <w:spacing w:after="0" w:line="240" w:lineRule="auto"/>
              <w:ind w:left="0"/>
              <w:jc w:val="center"/>
              <w:rPr>
                <w:rFonts w:asciiTheme="minorBidi" w:hAnsiTheme="minorBidi" w:cstheme="minorBidi"/>
                <w:sz w:val="20"/>
                <w:lang w:val="id-ID"/>
              </w:rPr>
            </w:pPr>
            <w:r w:rsidRPr="00F10C4F">
              <w:rPr>
                <w:rFonts w:asciiTheme="minorBidi" w:hAnsiTheme="minorBidi" w:cstheme="minorBidi"/>
                <w:i/>
                <w:iCs/>
                <w:sz w:val="20"/>
                <w:lang w:val="id-ID"/>
              </w:rPr>
              <w:t>Perceived Ease Of Use</w:t>
            </w:r>
            <w:r w:rsidRPr="00F10C4F">
              <w:rPr>
                <w:rFonts w:asciiTheme="minorBidi" w:hAnsiTheme="minorBidi" w:cstheme="minorBidi"/>
                <w:sz w:val="20"/>
                <w:lang w:val="id-ID"/>
              </w:rPr>
              <w:t xml:space="preserve"> (x1)</w:t>
            </w:r>
          </w:p>
        </w:tc>
        <w:tc>
          <w:tcPr>
            <w:tcW w:w="1275" w:type="dxa"/>
            <w:vAlign w:val="center"/>
          </w:tcPr>
          <w:p w:rsidR="009C1724" w:rsidRPr="00F10C4F" w:rsidRDefault="009C1724" w:rsidP="009C1724">
            <w:pPr>
              <w:pStyle w:val="ListParagraph"/>
              <w:spacing w:after="0" w:line="240" w:lineRule="auto"/>
              <w:ind w:left="0"/>
              <w:jc w:val="center"/>
              <w:rPr>
                <w:rFonts w:asciiTheme="minorBidi" w:hAnsiTheme="minorBidi" w:cstheme="minorBidi"/>
                <w:sz w:val="20"/>
                <w:lang w:val="id-ID"/>
              </w:rPr>
            </w:pPr>
            <w:r w:rsidRPr="00F10C4F">
              <w:rPr>
                <w:rFonts w:asciiTheme="minorBidi" w:hAnsiTheme="minorBidi" w:cstheme="minorBidi"/>
                <w:i/>
                <w:iCs/>
                <w:sz w:val="20"/>
                <w:lang w:val="id-ID"/>
              </w:rPr>
              <w:t>Perceived Usefulness</w:t>
            </w:r>
            <w:r w:rsidRPr="00F10C4F">
              <w:rPr>
                <w:rFonts w:asciiTheme="minorBidi" w:hAnsiTheme="minorBidi" w:cstheme="minorBidi"/>
                <w:sz w:val="20"/>
                <w:lang w:val="id-ID"/>
              </w:rPr>
              <w:t xml:space="preserve"> (x2)</w:t>
            </w: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rPr>
            </w:pPr>
            <w:r w:rsidRPr="00F10C4F">
              <w:rPr>
                <w:rFonts w:asciiTheme="minorBidi" w:hAnsiTheme="minorBidi" w:cstheme="minorBidi"/>
                <w:color w:val="000000"/>
                <w:sz w:val="20"/>
              </w:rPr>
              <w:t>1.000</w:t>
            </w:r>
          </w:p>
        </w:tc>
        <w:tc>
          <w:tcPr>
            <w:tcW w:w="850" w:type="dxa"/>
            <w:vAlign w:val="center"/>
          </w:tcPr>
          <w:p w:rsidR="009C1724" w:rsidRPr="00F10C4F" w:rsidRDefault="009C1724" w:rsidP="009C1724">
            <w:pPr>
              <w:autoSpaceDE w:val="0"/>
              <w:autoSpaceDN w:val="0"/>
              <w:adjustRightInd w:val="0"/>
              <w:spacing w:line="240" w:lineRule="auto"/>
              <w:jc w:val="center"/>
              <w:rPr>
                <w:rFonts w:asciiTheme="minorBidi" w:hAnsiTheme="minorBidi" w:cstheme="minorBidi"/>
                <w:color w:val="000000"/>
                <w:sz w:val="20"/>
              </w:rPr>
            </w:pPr>
            <w:r w:rsidRPr="00F10C4F">
              <w:rPr>
                <w:rFonts w:asciiTheme="minorBidi" w:hAnsiTheme="minorBidi" w:cstheme="minorBidi"/>
                <w:color w:val="000000"/>
                <w:sz w:val="20"/>
              </w:rPr>
              <w:t>1.000</w:t>
            </w:r>
          </w:p>
        </w:tc>
      </w:tr>
    </w:tbl>
    <w:p w:rsidR="009C1724" w:rsidRPr="00F10C4F" w:rsidRDefault="009C1724" w:rsidP="009C1724">
      <w:pPr>
        <w:spacing w:line="240" w:lineRule="auto"/>
        <w:jc w:val="center"/>
        <w:rPr>
          <w:rFonts w:asciiTheme="minorBidi" w:hAnsiTheme="minorBidi"/>
          <w:sz w:val="20"/>
          <w:szCs w:val="20"/>
        </w:rPr>
      </w:pPr>
    </w:p>
    <w:p w:rsidR="009C1724" w:rsidRDefault="009C1724" w:rsidP="009C1724">
      <w:pPr>
        <w:pStyle w:val="ListParagraph"/>
        <w:numPr>
          <w:ilvl w:val="0"/>
          <w:numId w:val="10"/>
        </w:numPr>
        <w:spacing w:line="240" w:lineRule="auto"/>
        <w:ind w:left="284" w:hanging="284"/>
        <w:rPr>
          <w:rFonts w:ascii="Arial" w:hAnsi="Arial"/>
          <w:sz w:val="20"/>
          <w:szCs w:val="20"/>
        </w:rPr>
      </w:pPr>
      <w:r>
        <w:rPr>
          <w:rFonts w:ascii="Arial" w:hAnsi="Arial"/>
          <w:sz w:val="20"/>
          <w:szCs w:val="20"/>
        </w:rPr>
        <w:t>Pengujian Hipotesis</w:t>
      </w:r>
    </w:p>
    <w:p w:rsidR="009C1724" w:rsidRPr="00D96BBB" w:rsidRDefault="009C1724" w:rsidP="009C1724">
      <w:pPr>
        <w:spacing w:line="240" w:lineRule="auto"/>
        <w:ind w:firstLine="720"/>
        <w:rPr>
          <w:rFonts w:ascii="Arial" w:hAnsi="Arial"/>
          <w:sz w:val="20"/>
          <w:szCs w:val="20"/>
        </w:rPr>
      </w:pPr>
      <w:r w:rsidRPr="00D96BBB">
        <w:rPr>
          <w:rFonts w:asciiTheme="minorBidi" w:hAnsiTheme="minorBidi"/>
          <w:sz w:val="20"/>
          <w:szCs w:val="18"/>
        </w:rPr>
        <w:t>Pengujian kepada tujuh hipotesis yang diajukan dan diuji dari masing-masing responden, pengujian hipotesis ini dilakukan untuk mengetahui penerimaan grup whatsapp sebagai media komunikasi dan sarana diskusi guru Pesantren Nurul Ihsan melalui variabel-variabel TAM.</w:t>
      </w:r>
    </w:p>
    <w:p w:rsidR="009C1724" w:rsidRDefault="009C1724" w:rsidP="00972329">
      <w:pPr>
        <w:spacing w:line="240" w:lineRule="auto"/>
        <w:ind w:firstLine="720"/>
        <w:rPr>
          <w:rFonts w:asciiTheme="minorBidi" w:hAnsiTheme="minorBidi"/>
          <w:sz w:val="20"/>
          <w:szCs w:val="18"/>
        </w:rPr>
      </w:pPr>
      <w:r w:rsidRPr="001D65C3">
        <w:rPr>
          <w:rFonts w:asciiTheme="minorBidi" w:hAnsiTheme="minorBidi"/>
          <w:sz w:val="20"/>
          <w:szCs w:val="18"/>
        </w:rPr>
        <w:t>Pengujian hipotesis dalam penelitian ini menggunakan taraf signifikansi 5% dan tingkat kepercayaan sebesar 95%.  Pengujian hipotesis akan dilakukan dengan</w:t>
      </w:r>
      <w:r w:rsidR="00E75496">
        <w:rPr>
          <w:rFonts w:asciiTheme="minorBidi" w:hAnsiTheme="minorBidi"/>
          <w:sz w:val="20"/>
          <w:szCs w:val="18"/>
        </w:rPr>
        <w:t xml:space="preserve"> uji parsial</w:t>
      </w:r>
      <w:r w:rsidRPr="001D65C3">
        <w:rPr>
          <w:rFonts w:asciiTheme="minorBidi" w:hAnsiTheme="minorBidi"/>
          <w:sz w:val="20"/>
          <w:szCs w:val="18"/>
        </w:rPr>
        <w:t xml:space="preserve"> analisis jalur (</w:t>
      </w:r>
      <w:r w:rsidRPr="001D65C3">
        <w:rPr>
          <w:rFonts w:asciiTheme="minorBidi" w:hAnsiTheme="minorBidi"/>
          <w:i/>
          <w:iCs/>
          <w:sz w:val="20"/>
          <w:szCs w:val="18"/>
        </w:rPr>
        <w:t>Path Analysis</w:t>
      </w:r>
      <w:r w:rsidRPr="001D65C3">
        <w:rPr>
          <w:rFonts w:asciiTheme="minorBidi" w:hAnsiTheme="minorBidi"/>
          <w:sz w:val="20"/>
          <w:szCs w:val="18"/>
        </w:rPr>
        <w:t>). Sebelum pengujian tersebut, akan dilakukan langkah-langkah sebagi berikut:</w:t>
      </w:r>
    </w:p>
    <w:p w:rsidR="009C1724" w:rsidRPr="001D65C3" w:rsidRDefault="009C1724" w:rsidP="009C1724">
      <w:pPr>
        <w:spacing w:line="240" w:lineRule="auto"/>
        <w:ind w:firstLine="720"/>
        <w:rPr>
          <w:rFonts w:asciiTheme="minorBidi" w:hAnsiTheme="minorBidi"/>
          <w:sz w:val="20"/>
          <w:szCs w:val="18"/>
        </w:rPr>
      </w:pPr>
    </w:p>
    <w:p w:rsidR="009C1724" w:rsidRDefault="009C1724" w:rsidP="009C1724">
      <w:pPr>
        <w:pStyle w:val="ListParagraph"/>
        <w:numPr>
          <w:ilvl w:val="0"/>
          <w:numId w:val="12"/>
        </w:numPr>
        <w:spacing w:line="240" w:lineRule="auto"/>
        <w:ind w:left="284" w:hanging="284"/>
        <w:rPr>
          <w:rFonts w:ascii="Arial" w:hAnsi="Arial"/>
          <w:sz w:val="20"/>
          <w:szCs w:val="20"/>
        </w:rPr>
      </w:pPr>
      <w:r>
        <w:rPr>
          <w:rFonts w:ascii="Arial" w:hAnsi="Arial"/>
          <w:sz w:val="20"/>
          <w:szCs w:val="20"/>
        </w:rPr>
        <w:t>Menentukan Pengaruh Simultan</w:t>
      </w:r>
    </w:p>
    <w:p w:rsidR="009C1724" w:rsidRDefault="009C1724" w:rsidP="009C1724">
      <w:pPr>
        <w:spacing w:line="240" w:lineRule="auto"/>
        <w:ind w:firstLine="709"/>
        <w:rPr>
          <w:rFonts w:asciiTheme="majorBidi" w:hAnsiTheme="majorBidi" w:cstheme="majorBidi"/>
        </w:rPr>
      </w:pPr>
      <w:r w:rsidRPr="00C11B3B">
        <w:rPr>
          <w:rFonts w:asciiTheme="minorBidi" w:hAnsiTheme="minorBidi"/>
          <w:sz w:val="20"/>
          <w:szCs w:val="18"/>
        </w:rPr>
        <w:t xml:space="preserve">Untuk mengetahui pengaruh secara simultan dilakukan analisis regresi terhadap semua substruktur yang sebelumnya telah dibuat, dan dapat dilihat dengan R </w:t>
      </w:r>
      <w:r w:rsidRPr="00C11B3B">
        <w:rPr>
          <w:rFonts w:asciiTheme="minorBidi" w:hAnsiTheme="minorBidi"/>
          <w:i/>
          <w:iCs/>
          <w:sz w:val="20"/>
          <w:szCs w:val="18"/>
        </w:rPr>
        <w:t xml:space="preserve">square </w:t>
      </w:r>
      <w:r w:rsidRPr="00C11B3B">
        <w:rPr>
          <w:rFonts w:asciiTheme="minorBidi" w:hAnsiTheme="minorBidi"/>
          <w:sz w:val="20"/>
          <w:szCs w:val="18"/>
        </w:rPr>
        <w:t xml:space="preserve">pada tabel </w:t>
      </w:r>
      <w:r w:rsidRPr="00C11B3B">
        <w:rPr>
          <w:rFonts w:asciiTheme="minorBidi" w:hAnsiTheme="minorBidi"/>
          <w:i/>
          <w:iCs/>
          <w:sz w:val="20"/>
          <w:szCs w:val="18"/>
        </w:rPr>
        <w:t>model summary.</w:t>
      </w:r>
      <w:r w:rsidRPr="00C11B3B">
        <w:rPr>
          <w:rFonts w:asciiTheme="majorBidi" w:hAnsiTheme="majorBidi" w:cstheme="majorBidi"/>
        </w:rPr>
        <w:t xml:space="preserve"> </w:t>
      </w:r>
    </w:p>
    <w:p w:rsidR="009C1724" w:rsidRPr="009F688A" w:rsidRDefault="009C1724" w:rsidP="009C1724">
      <w:pPr>
        <w:spacing w:line="240" w:lineRule="auto"/>
        <w:ind w:firstLine="709"/>
        <w:rPr>
          <w:rFonts w:asciiTheme="minorBidi" w:hAnsiTheme="minorBidi"/>
          <w:sz w:val="16"/>
          <w:szCs w:val="16"/>
        </w:rPr>
      </w:pPr>
      <w:r w:rsidRPr="00C11B3B">
        <w:rPr>
          <w:rFonts w:asciiTheme="minorBidi" w:hAnsiTheme="minorBidi"/>
          <w:sz w:val="20"/>
          <w:szCs w:val="18"/>
        </w:rPr>
        <w:t>Pengaruh simultan harus diuji,</w:t>
      </w:r>
      <w:r w:rsidRPr="00C11B3B">
        <w:rPr>
          <w:rFonts w:asciiTheme="minorBidi" w:hAnsiTheme="minorBidi"/>
          <w:i/>
          <w:iCs/>
          <w:sz w:val="20"/>
          <w:szCs w:val="18"/>
        </w:rPr>
        <w:t xml:space="preserve"> </w:t>
      </w:r>
      <w:r w:rsidRPr="00C11B3B">
        <w:rPr>
          <w:rFonts w:asciiTheme="minorBidi" w:hAnsiTheme="minorBidi"/>
          <w:sz w:val="20"/>
          <w:szCs w:val="18"/>
        </w:rPr>
        <w:t>untuk mengetahui apakah ada pengaruh signifikan atau tidak</w:t>
      </w:r>
      <w:r>
        <w:rPr>
          <w:rFonts w:asciiTheme="minorBidi" w:hAnsiTheme="minorBidi"/>
          <w:sz w:val="20"/>
          <w:szCs w:val="18"/>
        </w:rPr>
        <w:t>.</w:t>
      </w:r>
      <w:r w:rsidRPr="002C10CA">
        <w:rPr>
          <w:rFonts w:asciiTheme="majorBidi" w:hAnsiTheme="majorBidi" w:cstheme="majorBidi"/>
        </w:rPr>
        <w:t xml:space="preserve"> </w:t>
      </w:r>
      <w:r w:rsidRPr="002C10CA">
        <w:rPr>
          <w:rFonts w:asciiTheme="minorBidi" w:hAnsiTheme="minorBidi"/>
          <w:sz w:val="20"/>
          <w:szCs w:val="18"/>
        </w:rPr>
        <w:t>Untuk mengetahui pengaruh simultan dapat dilihat dari nilai F pada tabel ANOVA hasil regresi semua subtruktur.</w:t>
      </w:r>
      <w:r w:rsidRPr="009F688A">
        <w:rPr>
          <w:rFonts w:asciiTheme="majorBidi" w:hAnsiTheme="majorBidi" w:cstheme="majorBidi"/>
        </w:rPr>
        <w:t xml:space="preserve"> </w:t>
      </w:r>
      <w:r w:rsidRPr="009F688A">
        <w:rPr>
          <w:rFonts w:asciiTheme="minorBidi" w:hAnsiTheme="minorBidi"/>
          <w:sz w:val="20"/>
          <w:szCs w:val="18"/>
        </w:rPr>
        <w:t>Sementara cara untuk menentukan signifikan atau tidaknya pengaruh simultan dengan membandingkan nilai F</w:t>
      </w:r>
      <w:r w:rsidRPr="009F688A">
        <w:rPr>
          <w:rFonts w:asciiTheme="minorBidi" w:hAnsiTheme="minorBidi"/>
          <w:sz w:val="20"/>
          <w:szCs w:val="18"/>
          <w:vertAlign w:val="subscript"/>
        </w:rPr>
        <w:t xml:space="preserve">hitung </w:t>
      </w:r>
      <w:r w:rsidRPr="009F688A">
        <w:rPr>
          <w:rFonts w:asciiTheme="minorBidi" w:hAnsiTheme="minorBidi"/>
          <w:sz w:val="20"/>
          <w:szCs w:val="18"/>
        </w:rPr>
        <w:t>dengan nilai F</w:t>
      </w:r>
      <w:r w:rsidRPr="009F688A">
        <w:rPr>
          <w:rFonts w:asciiTheme="minorBidi" w:hAnsiTheme="minorBidi"/>
          <w:sz w:val="20"/>
          <w:szCs w:val="18"/>
          <w:vertAlign w:val="subscript"/>
        </w:rPr>
        <w:t>tabel</w:t>
      </w:r>
      <w:r w:rsidRPr="009F688A">
        <w:rPr>
          <w:rFonts w:asciiTheme="minorBidi" w:hAnsiTheme="minorBidi"/>
          <w:sz w:val="20"/>
          <w:szCs w:val="18"/>
        </w:rPr>
        <w:t>. Nilai F</w:t>
      </w:r>
      <w:r w:rsidRPr="009F688A">
        <w:rPr>
          <w:rFonts w:asciiTheme="minorBidi" w:hAnsiTheme="minorBidi"/>
          <w:sz w:val="20"/>
          <w:szCs w:val="18"/>
          <w:vertAlign w:val="subscript"/>
        </w:rPr>
        <w:t xml:space="preserve">tabel </w:t>
      </w:r>
      <w:r w:rsidRPr="009F688A">
        <w:rPr>
          <w:rFonts w:asciiTheme="minorBidi" w:hAnsiTheme="minorBidi"/>
          <w:sz w:val="20"/>
          <w:szCs w:val="18"/>
        </w:rPr>
        <w:t>dapat diketahui dengan melihat tabel nilai distribusi F dengan cara menentukan df1 (</w:t>
      </w:r>
      <w:r w:rsidRPr="009F688A">
        <w:rPr>
          <w:rFonts w:asciiTheme="minorBidi" w:hAnsiTheme="minorBidi"/>
          <w:i/>
          <w:iCs/>
          <w:sz w:val="20"/>
          <w:szCs w:val="18"/>
        </w:rPr>
        <w:t>degree of freedom</w:t>
      </w:r>
      <w:r w:rsidRPr="009F688A">
        <w:rPr>
          <w:rFonts w:asciiTheme="minorBidi" w:hAnsiTheme="minorBidi"/>
          <w:sz w:val="20"/>
          <w:szCs w:val="18"/>
        </w:rPr>
        <w:t>) sebagai pembilang dan df2 sebagai penyebut.</w:t>
      </w:r>
    </w:p>
    <w:p w:rsidR="009C1724" w:rsidRDefault="009C1724" w:rsidP="009C1724">
      <w:pPr>
        <w:pStyle w:val="ListParagraph"/>
        <w:spacing w:line="240" w:lineRule="auto"/>
        <w:ind w:left="284"/>
        <w:rPr>
          <w:rFonts w:ascii="Arial" w:hAnsi="Arial"/>
          <w:sz w:val="20"/>
          <w:szCs w:val="20"/>
        </w:rPr>
      </w:pPr>
    </w:p>
    <w:p w:rsidR="009C1724" w:rsidRDefault="009C1724" w:rsidP="009C1724">
      <w:pPr>
        <w:pStyle w:val="ListParagraph"/>
        <w:spacing w:after="0" w:line="240" w:lineRule="auto"/>
        <w:ind w:left="284"/>
        <w:jc w:val="center"/>
        <w:rPr>
          <w:rFonts w:ascii="Arial" w:hAnsi="Arial"/>
          <w:sz w:val="20"/>
          <w:szCs w:val="20"/>
        </w:rPr>
      </w:pPr>
      <w:r>
        <w:rPr>
          <w:rFonts w:ascii="Arial" w:hAnsi="Arial"/>
          <w:sz w:val="20"/>
          <w:szCs w:val="20"/>
        </w:rPr>
        <w:t>Tabel 7. Pengaruh Secara Simultan</w:t>
      </w:r>
    </w:p>
    <w:tbl>
      <w:tblPr>
        <w:tblStyle w:val="TableGrid"/>
        <w:tblW w:w="4536" w:type="dxa"/>
        <w:tblInd w:w="-176" w:type="dxa"/>
        <w:tblLayout w:type="fixed"/>
        <w:tblLook w:val="04A0" w:firstRow="1" w:lastRow="0" w:firstColumn="1" w:lastColumn="0" w:noHBand="0" w:noVBand="1"/>
      </w:tblPr>
      <w:tblGrid>
        <w:gridCol w:w="675"/>
        <w:gridCol w:w="708"/>
        <w:gridCol w:w="709"/>
        <w:gridCol w:w="602"/>
        <w:gridCol w:w="567"/>
        <w:gridCol w:w="567"/>
        <w:gridCol w:w="708"/>
      </w:tblGrid>
      <w:tr w:rsidR="009C1724" w:rsidRPr="00D93824" w:rsidTr="009C1724">
        <w:tc>
          <w:tcPr>
            <w:tcW w:w="675" w:type="dxa"/>
            <w:vMerge w:val="restart"/>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b/>
                <w:bCs/>
                <w:sz w:val="18"/>
                <w:szCs w:val="18"/>
                <w:lang w:val="id-ID"/>
              </w:rPr>
            </w:pPr>
            <w:r w:rsidRPr="00255901">
              <w:rPr>
                <w:rFonts w:asciiTheme="minorBidi" w:hAnsiTheme="minorBidi" w:cstheme="minorBidi"/>
                <w:b/>
                <w:bCs/>
                <w:sz w:val="18"/>
                <w:szCs w:val="18"/>
                <w:lang w:val="id-ID"/>
              </w:rPr>
              <w:t>Sub</w:t>
            </w:r>
          </w:p>
        </w:tc>
        <w:tc>
          <w:tcPr>
            <w:tcW w:w="1417" w:type="dxa"/>
            <w:gridSpan w:val="2"/>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b/>
                <w:bCs/>
                <w:sz w:val="18"/>
                <w:szCs w:val="18"/>
              </w:rPr>
            </w:pPr>
            <w:r w:rsidRPr="00255901">
              <w:rPr>
                <w:rFonts w:asciiTheme="minorBidi" w:hAnsiTheme="minorBidi" w:cstheme="minorBidi"/>
                <w:b/>
                <w:bCs/>
                <w:sz w:val="18"/>
                <w:szCs w:val="18"/>
                <w:lang w:val="id-ID"/>
              </w:rPr>
              <w:t>Variabel</w:t>
            </w:r>
          </w:p>
        </w:tc>
        <w:tc>
          <w:tcPr>
            <w:tcW w:w="602"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b/>
                <w:bCs/>
                <w:sz w:val="18"/>
                <w:szCs w:val="18"/>
                <w:lang w:val="id-ID"/>
              </w:rPr>
            </w:pPr>
            <w:r w:rsidRPr="00B332E0">
              <w:rPr>
                <w:rFonts w:asciiTheme="minorBidi" w:hAnsiTheme="minorBidi" w:cstheme="minorBidi"/>
                <w:b/>
                <w:bCs/>
                <w:sz w:val="18"/>
                <w:szCs w:val="18"/>
                <w:lang w:val="id-ID"/>
              </w:rPr>
              <w:t xml:space="preserve">R </w:t>
            </w:r>
            <w:r w:rsidRPr="00B332E0">
              <w:rPr>
                <w:rFonts w:asciiTheme="minorBidi" w:hAnsiTheme="minorBidi" w:cstheme="minorBidi"/>
                <w:b/>
                <w:bCs/>
                <w:i/>
                <w:iCs/>
                <w:sz w:val="18"/>
                <w:szCs w:val="18"/>
                <w:lang w:val="id-ID"/>
              </w:rPr>
              <w:t>square</w:t>
            </w:r>
          </w:p>
        </w:tc>
        <w:tc>
          <w:tcPr>
            <w:tcW w:w="567"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b/>
                <w:bCs/>
                <w:sz w:val="18"/>
                <w:szCs w:val="18"/>
                <w:lang w:val="id-ID"/>
              </w:rPr>
            </w:pPr>
            <w:r w:rsidRPr="00B332E0">
              <w:rPr>
                <w:rFonts w:asciiTheme="minorBidi" w:hAnsiTheme="minorBidi" w:cstheme="minorBidi"/>
                <w:b/>
                <w:bCs/>
                <w:sz w:val="18"/>
                <w:szCs w:val="18"/>
                <w:lang w:val="id-ID"/>
              </w:rPr>
              <w:t>F</w:t>
            </w:r>
            <w:proofErr w:type="spellStart"/>
            <w:r w:rsidRPr="00B332E0">
              <w:rPr>
                <w:rFonts w:asciiTheme="minorBidi" w:hAnsiTheme="minorBidi" w:cstheme="minorBidi"/>
                <w:b/>
                <w:bCs/>
                <w:sz w:val="20"/>
                <w:vertAlign w:val="subscript"/>
              </w:rPr>
              <w:t>hitung</w:t>
            </w:r>
            <w:proofErr w:type="spellEnd"/>
          </w:p>
        </w:tc>
        <w:tc>
          <w:tcPr>
            <w:tcW w:w="567"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b/>
                <w:bCs/>
                <w:sz w:val="18"/>
                <w:szCs w:val="18"/>
                <w:lang w:val="id-ID"/>
              </w:rPr>
            </w:pPr>
            <w:proofErr w:type="spellStart"/>
            <w:r w:rsidRPr="00B332E0">
              <w:rPr>
                <w:rFonts w:asciiTheme="minorBidi" w:hAnsiTheme="minorBidi" w:cstheme="minorBidi"/>
                <w:b/>
                <w:bCs/>
                <w:sz w:val="18"/>
                <w:szCs w:val="18"/>
              </w:rPr>
              <w:t>F</w:t>
            </w:r>
            <w:r w:rsidRPr="00B332E0">
              <w:rPr>
                <w:rFonts w:asciiTheme="minorBidi" w:hAnsiTheme="minorBidi" w:cstheme="minorBidi"/>
                <w:b/>
                <w:bCs/>
                <w:sz w:val="20"/>
                <w:vertAlign w:val="subscript"/>
              </w:rPr>
              <w:t>tabe</w:t>
            </w:r>
            <w:proofErr w:type="spellEnd"/>
            <w:r w:rsidRPr="00B332E0">
              <w:rPr>
                <w:rFonts w:asciiTheme="minorBidi" w:hAnsiTheme="minorBidi" w:cstheme="minorBidi"/>
                <w:b/>
                <w:bCs/>
                <w:sz w:val="20"/>
                <w:vertAlign w:val="subscript"/>
                <w:lang w:val="id-ID"/>
              </w:rPr>
              <w:t>l</w:t>
            </w:r>
          </w:p>
        </w:tc>
        <w:tc>
          <w:tcPr>
            <w:tcW w:w="708" w:type="dxa"/>
            <w:vMerge w:val="restart"/>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b/>
                <w:bCs/>
                <w:sz w:val="16"/>
                <w:szCs w:val="16"/>
                <w:lang w:val="id-ID"/>
              </w:rPr>
            </w:pPr>
            <w:r w:rsidRPr="00255901">
              <w:rPr>
                <w:rFonts w:asciiTheme="minorBidi" w:hAnsiTheme="minorBidi" w:cstheme="minorBidi"/>
                <w:b/>
                <w:bCs/>
                <w:sz w:val="16"/>
                <w:szCs w:val="16"/>
                <w:lang w:val="id-ID"/>
              </w:rPr>
              <w:t>Kondisi</w:t>
            </w:r>
          </w:p>
        </w:tc>
      </w:tr>
      <w:tr w:rsidR="009C1724" w:rsidRPr="00D93824" w:rsidTr="009C1724">
        <w:tc>
          <w:tcPr>
            <w:tcW w:w="675" w:type="dxa"/>
            <w:vMerge/>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b/>
                <w:bCs/>
                <w:sz w:val="18"/>
                <w:szCs w:val="18"/>
              </w:rPr>
            </w:pPr>
          </w:p>
        </w:tc>
        <w:tc>
          <w:tcPr>
            <w:tcW w:w="708"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b/>
                <w:bCs/>
                <w:sz w:val="18"/>
                <w:szCs w:val="18"/>
                <w:lang w:val="id-ID"/>
              </w:rPr>
            </w:pPr>
            <w:r w:rsidRPr="00255901">
              <w:rPr>
                <w:rFonts w:asciiTheme="minorBidi" w:hAnsiTheme="minorBidi" w:cstheme="minorBidi"/>
                <w:b/>
                <w:bCs/>
                <w:sz w:val="18"/>
                <w:szCs w:val="18"/>
                <w:lang w:val="id-ID"/>
              </w:rPr>
              <w:t>Independen</w:t>
            </w:r>
          </w:p>
        </w:tc>
        <w:tc>
          <w:tcPr>
            <w:tcW w:w="709"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b/>
                <w:bCs/>
                <w:sz w:val="18"/>
                <w:szCs w:val="18"/>
                <w:lang w:val="id-ID"/>
              </w:rPr>
            </w:pPr>
            <w:r w:rsidRPr="00255901">
              <w:rPr>
                <w:rFonts w:asciiTheme="minorBidi" w:hAnsiTheme="minorBidi" w:cstheme="minorBidi"/>
                <w:b/>
                <w:bCs/>
                <w:sz w:val="18"/>
                <w:szCs w:val="18"/>
                <w:lang w:val="id-ID"/>
              </w:rPr>
              <w:t>Dependen</w:t>
            </w:r>
          </w:p>
        </w:tc>
        <w:tc>
          <w:tcPr>
            <w:tcW w:w="602" w:type="dxa"/>
            <w:vMerge/>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b/>
                <w:bCs/>
                <w:sz w:val="20"/>
              </w:rPr>
            </w:pPr>
          </w:p>
        </w:tc>
        <w:tc>
          <w:tcPr>
            <w:tcW w:w="567" w:type="dxa"/>
            <w:vMerge/>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b/>
                <w:bCs/>
                <w:sz w:val="20"/>
              </w:rPr>
            </w:pPr>
          </w:p>
        </w:tc>
        <w:tc>
          <w:tcPr>
            <w:tcW w:w="567" w:type="dxa"/>
            <w:vMerge/>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b/>
                <w:bCs/>
                <w:sz w:val="20"/>
              </w:rPr>
            </w:pPr>
          </w:p>
        </w:tc>
        <w:tc>
          <w:tcPr>
            <w:tcW w:w="708" w:type="dxa"/>
            <w:vMerge/>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b/>
                <w:bCs/>
                <w:sz w:val="20"/>
              </w:rPr>
            </w:pPr>
          </w:p>
        </w:tc>
      </w:tr>
      <w:tr w:rsidR="009C1724" w:rsidRPr="00D93824" w:rsidTr="009C1724">
        <w:trPr>
          <w:trHeight w:val="283"/>
        </w:trPr>
        <w:tc>
          <w:tcPr>
            <w:tcW w:w="675" w:type="dxa"/>
            <w:vMerge w:val="restart"/>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t>1</w:t>
            </w:r>
          </w:p>
        </w:tc>
        <w:tc>
          <w:tcPr>
            <w:tcW w:w="708"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t>BITU</w:t>
            </w:r>
          </w:p>
        </w:tc>
        <w:tc>
          <w:tcPr>
            <w:tcW w:w="709" w:type="dxa"/>
            <w:vMerge w:val="restart"/>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t>ATU</w:t>
            </w:r>
          </w:p>
        </w:tc>
        <w:tc>
          <w:tcPr>
            <w:tcW w:w="602"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lang w:val="id-ID"/>
              </w:rPr>
            </w:pPr>
            <w:r w:rsidRPr="00B332E0">
              <w:rPr>
                <w:rFonts w:asciiTheme="minorBidi" w:hAnsiTheme="minorBidi" w:cstheme="minorBidi"/>
                <w:sz w:val="16"/>
                <w:szCs w:val="16"/>
                <w:lang w:val="id-ID"/>
              </w:rPr>
              <w:t>0,144</w:t>
            </w:r>
          </w:p>
        </w:tc>
        <w:tc>
          <w:tcPr>
            <w:tcW w:w="567"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lang w:val="id-ID"/>
              </w:rPr>
            </w:pPr>
            <w:r w:rsidRPr="00B332E0">
              <w:rPr>
                <w:rFonts w:asciiTheme="minorBidi" w:hAnsiTheme="minorBidi" w:cstheme="minorBidi"/>
                <w:sz w:val="16"/>
                <w:szCs w:val="16"/>
                <w:lang w:val="id-ID"/>
              </w:rPr>
              <w:t>2,266</w:t>
            </w:r>
          </w:p>
        </w:tc>
        <w:tc>
          <w:tcPr>
            <w:tcW w:w="567"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lang w:val="id-ID"/>
              </w:rPr>
            </w:pPr>
            <w:r w:rsidRPr="00B332E0">
              <w:rPr>
                <w:rFonts w:asciiTheme="minorBidi" w:hAnsiTheme="minorBidi" w:cstheme="minorBidi"/>
                <w:sz w:val="16"/>
                <w:szCs w:val="16"/>
                <w:lang w:val="id-ID"/>
              </w:rPr>
              <w:t>3,354</w:t>
            </w:r>
          </w:p>
        </w:tc>
        <w:tc>
          <w:tcPr>
            <w:tcW w:w="708" w:type="dxa"/>
            <w:vMerge w:val="restart"/>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vertAlign w:val="subscript"/>
                <w:lang w:val="id-ID"/>
              </w:rPr>
            </w:pPr>
            <w:r w:rsidRPr="00255901">
              <w:rPr>
                <w:rFonts w:asciiTheme="minorBidi" w:hAnsiTheme="minorBidi" w:cstheme="minorBidi"/>
                <w:sz w:val="18"/>
                <w:szCs w:val="18"/>
                <w:lang w:val="id-ID"/>
              </w:rPr>
              <w:t>F</w:t>
            </w:r>
            <w:r w:rsidRPr="00255901">
              <w:rPr>
                <w:rFonts w:asciiTheme="minorBidi" w:hAnsiTheme="minorBidi" w:cstheme="minorBidi"/>
                <w:sz w:val="18"/>
                <w:szCs w:val="18"/>
                <w:vertAlign w:val="subscript"/>
                <w:lang w:val="id-ID"/>
              </w:rPr>
              <w:t xml:space="preserve">hitung </w:t>
            </w:r>
            <w:r w:rsidRPr="00255901">
              <w:rPr>
                <w:rFonts w:asciiTheme="minorBidi" w:hAnsiTheme="minorBidi" w:cstheme="minorBidi"/>
                <w:sz w:val="18"/>
                <w:szCs w:val="18"/>
                <w:lang w:val="id-ID"/>
              </w:rPr>
              <w:t>&lt; F</w:t>
            </w:r>
            <w:r w:rsidRPr="00255901">
              <w:rPr>
                <w:rFonts w:asciiTheme="minorBidi" w:hAnsiTheme="minorBidi" w:cstheme="minorBidi"/>
                <w:sz w:val="18"/>
                <w:szCs w:val="18"/>
                <w:vertAlign w:val="subscript"/>
                <w:lang w:val="id-ID"/>
              </w:rPr>
              <w:t>tabel</w:t>
            </w:r>
          </w:p>
        </w:tc>
      </w:tr>
      <w:tr w:rsidR="009C1724" w:rsidRPr="00D93824" w:rsidTr="009C1724">
        <w:trPr>
          <w:trHeight w:val="283"/>
        </w:trPr>
        <w:tc>
          <w:tcPr>
            <w:tcW w:w="675" w:type="dxa"/>
            <w:vMerge/>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p>
        </w:tc>
        <w:tc>
          <w:tcPr>
            <w:tcW w:w="708"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r w:rsidRPr="00255901">
              <w:rPr>
                <w:rFonts w:asciiTheme="minorBidi" w:hAnsiTheme="minorBidi" w:cstheme="minorBidi"/>
                <w:sz w:val="18"/>
                <w:szCs w:val="18"/>
                <w:lang w:val="id-ID"/>
              </w:rPr>
              <w:t>PU</w:t>
            </w:r>
          </w:p>
        </w:tc>
        <w:tc>
          <w:tcPr>
            <w:tcW w:w="709" w:type="dxa"/>
            <w:vMerge/>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p>
        </w:tc>
        <w:tc>
          <w:tcPr>
            <w:tcW w:w="602" w:type="dxa"/>
            <w:vMerge/>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rPr>
            </w:pPr>
          </w:p>
        </w:tc>
        <w:tc>
          <w:tcPr>
            <w:tcW w:w="567" w:type="dxa"/>
            <w:vMerge/>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rPr>
            </w:pPr>
          </w:p>
        </w:tc>
        <w:tc>
          <w:tcPr>
            <w:tcW w:w="567" w:type="dxa"/>
            <w:vMerge/>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rPr>
            </w:pPr>
          </w:p>
        </w:tc>
        <w:tc>
          <w:tcPr>
            <w:tcW w:w="708" w:type="dxa"/>
            <w:vMerge/>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p>
        </w:tc>
      </w:tr>
      <w:tr w:rsidR="009C1724" w:rsidRPr="00D93824" w:rsidTr="009C1724">
        <w:trPr>
          <w:trHeight w:val="283"/>
        </w:trPr>
        <w:tc>
          <w:tcPr>
            <w:tcW w:w="675" w:type="dxa"/>
            <w:vMerge w:val="restart"/>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lastRenderedPageBreak/>
              <w:t>2</w:t>
            </w:r>
          </w:p>
        </w:tc>
        <w:tc>
          <w:tcPr>
            <w:tcW w:w="708"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t>PU</w:t>
            </w:r>
          </w:p>
        </w:tc>
        <w:tc>
          <w:tcPr>
            <w:tcW w:w="709" w:type="dxa"/>
            <w:vMerge w:val="restart"/>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t>BITU</w:t>
            </w:r>
          </w:p>
        </w:tc>
        <w:tc>
          <w:tcPr>
            <w:tcW w:w="602"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lang w:val="id-ID"/>
              </w:rPr>
            </w:pPr>
            <w:r w:rsidRPr="00B332E0">
              <w:rPr>
                <w:rFonts w:asciiTheme="minorBidi" w:hAnsiTheme="minorBidi" w:cstheme="minorBidi"/>
                <w:sz w:val="16"/>
                <w:szCs w:val="16"/>
                <w:lang w:val="id-ID"/>
              </w:rPr>
              <w:t>0,146</w:t>
            </w:r>
          </w:p>
        </w:tc>
        <w:tc>
          <w:tcPr>
            <w:tcW w:w="567"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lang w:val="id-ID"/>
              </w:rPr>
            </w:pPr>
            <w:r w:rsidRPr="00B332E0">
              <w:rPr>
                <w:rFonts w:asciiTheme="minorBidi" w:hAnsiTheme="minorBidi" w:cstheme="minorBidi"/>
                <w:sz w:val="16"/>
                <w:szCs w:val="16"/>
                <w:lang w:val="id-ID"/>
              </w:rPr>
              <w:t>2,312</w:t>
            </w:r>
          </w:p>
        </w:tc>
        <w:tc>
          <w:tcPr>
            <w:tcW w:w="567"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rPr>
            </w:pPr>
            <w:r w:rsidRPr="00B332E0">
              <w:rPr>
                <w:rFonts w:asciiTheme="minorBidi" w:hAnsiTheme="minorBidi" w:cstheme="minorBidi"/>
                <w:sz w:val="16"/>
                <w:szCs w:val="16"/>
                <w:lang w:val="id-ID"/>
              </w:rPr>
              <w:t>3,354</w:t>
            </w:r>
          </w:p>
        </w:tc>
        <w:tc>
          <w:tcPr>
            <w:tcW w:w="708" w:type="dxa"/>
            <w:vMerge w:val="restart"/>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r w:rsidRPr="00255901">
              <w:rPr>
                <w:rFonts w:asciiTheme="minorBidi" w:hAnsiTheme="minorBidi" w:cstheme="minorBidi"/>
                <w:sz w:val="18"/>
                <w:szCs w:val="18"/>
                <w:lang w:val="id-ID"/>
              </w:rPr>
              <w:t>F</w:t>
            </w:r>
            <w:r w:rsidRPr="00255901">
              <w:rPr>
                <w:rFonts w:asciiTheme="minorBidi" w:hAnsiTheme="minorBidi" w:cstheme="minorBidi"/>
                <w:sz w:val="18"/>
                <w:szCs w:val="18"/>
                <w:vertAlign w:val="subscript"/>
                <w:lang w:val="id-ID"/>
              </w:rPr>
              <w:t xml:space="preserve">hitung </w:t>
            </w:r>
            <w:r w:rsidRPr="00255901">
              <w:rPr>
                <w:rFonts w:asciiTheme="minorBidi" w:hAnsiTheme="minorBidi" w:cstheme="minorBidi"/>
                <w:sz w:val="18"/>
                <w:szCs w:val="18"/>
                <w:lang w:val="id-ID"/>
              </w:rPr>
              <w:t>&lt; F</w:t>
            </w:r>
            <w:r w:rsidRPr="00255901">
              <w:rPr>
                <w:rFonts w:asciiTheme="minorBidi" w:hAnsiTheme="minorBidi" w:cstheme="minorBidi"/>
                <w:sz w:val="18"/>
                <w:szCs w:val="18"/>
                <w:vertAlign w:val="subscript"/>
                <w:lang w:val="id-ID"/>
              </w:rPr>
              <w:t>tabel</w:t>
            </w:r>
          </w:p>
        </w:tc>
      </w:tr>
      <w:tr w:rsidR="009C1724" w:rsidRPr="00D93824" w:rsidTr="009C1724">
        <w:trPr>
          <w:trHeight w:val="283"/>
        </w:trPr>
        <w:tc>
          <w:tcPr>
            <w:tcW w:w="675" w:type="dxa"/>
            <w:vMerge/>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p>
        </w:tc>
        <w:tc>
          <w:tcPr>
            <w:tcW w:w="708"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r w:rsidRPr="00255901">
              <w:rPr>
                <w:rFonts w:asciiTheme="minorBidi" w:hAnsiTheme="minorBidi" w:cstheme="minorBidi"/>
                <w:sz w:val="18"/>
                <w:szCs w:val="18"/>
                <w:lang w:val="id-ID"/>
              </w:rPr>
              <w:t>ATUT</w:t>
            </w:r>
          </w:p>
        </w:tc>
        <w:tc>
          <w:tcPr>
            <w:tcW w:w="709" w:type="dxa"/>
            <w:vMerge/>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p>
        </w:tc>
        <w:tc>
          <w:tcPr>
            <w:tcW w:w="602" w:type="dxa"/>
            <w:vMerge/>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rPr>
            </w:pPr>
          </w:p>
        </w:tc>
        <w:tc>
          <w:tcPr>
            <w:tcW w:w="567" w:type="dxa"/>
            <w:vMerge/>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rPr>
            </w:pPr>
          </w:p>
        </w:tc>
        <w:tc>
          <w:tcPr>
            <w:tcW w:w="567" w:type="dxa"/>
            <w:vMerge/>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rPr>
            </w:pPr>
          </w:p>
        </w:tc>
        <w:tc>
          <w:tcPr>
            <w:tcW w:w="708" w:type="dxa"/>
            <w:vMerge/>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p>
        </w:tc>
      </w:tr>
      <w:tr w:rsidR="009C1724" w:rsidRPr="00D93824" w:rsidTr="009C1724">
        <w:trPr>
          <w:trHeight w:val="283"/>
        </w:trPr>
        <w:tc>
          <w:tcPr>
            <w:tcW w:w="675" w:type="dxa"/>
            <w:vMerge w:val="restart"/>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t>3</w:t>
            </w:r>
          </w:p>
        </w:tc>
        <w:tc>
          <w:tcPr>
            <w:tcW w:w="708"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t>PU</w:t>
            </w:r>
          </w:p>
        </w:tc>
        <w:tc>
          <w:tcPr>
            <w:tcW w:w="709" w:type="dxa"/>
            <w:vMerge w:val="restart"/>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t>ATUT</w:t>
            </w:r>
          </w:p>
        </w:tc>
        <w:tc>
          <w:tcPr>
            <w:tcW w:w="602"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lang w:val="id-ID"/>
              </w:rPr>
            </w:pPr>
            <w:r w:rsidRPr="00B332E0">
              <w:rPr>
                <w:rFonts w:asciiTheme="minorBidi" w:hAnsiTheme="minorBidi" w:cstheme="minorBidi"/>
                <w:sz w:val="16"/>
                <w:szCs w:val="16"/>
                <w:lang w:val="id-ID"/>
              </w:rPr>
              <w:t>0,251</w:t>
            </w:r>
          </w:p>
        </w:tc>
        <w:tc>
          <w:tcPr>
            <w:tcW w:w="567"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lang w:val="id-ID"/>
              </w:rPr>
            </w:pPr>
            <w:r w:rsidRPr="00B332E0">
              <w:rPr>
                <w:rFonts w:asciiTheme="minorBidi" w:hAnsiTheme="minorBidi" w:cstheme="minorBidi"/>
                <w:sz w:val="16"/>
                <w:szCs w:val="16"/>
                <w:lang w:val="id-ID"/>
              </w:rPr>
              <w:t>4,520</w:t>
            </w:r>
          </w:p>
        </w:tc>
        <w:tc>
          <w:tcPr>
            <w:tcW w:w="567" w:type="dxa"/>
            <w:vMerge w:val="restart"/>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rPr>
            </w:pPr>
            <w:r w:rsidRPr="00B332E0">
              <w:rPr>
                <w:rFonts w:asciiTheme="minorBidi" w:hAnsiTheme="minorBidi" w:cstheme="minorBidi"/>
                <w:sz w:val="16"/>
                <w:szCs w:val="16"/>
                <w:lang w:val="id-ID"/>
              </w:rPr>
              <w:t>3,354</w:t>
            </w:r>
          </w:p>
        </w:tc>
        <w:tc>
          <w:tcPr>
            <w:tcW w:w="708" w:type="dxa"/>
            <w:vMerge w:val="restart"/>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r w:rsidRPr="00255901">
              <w:rPr>
                <w:rFonts w:asciiTheme="minorBidi" w:hAnsiTheme="minorBidi" w:cstheme="minorBidi"/>
                <w:sz w:val="18"/>
                <w:szCs w:val="18"/>
                <w:lang w:val="id-ID"/>
              </w:rPr>
              <w:t>F</w:t>
            </w:r>
            <w:r w:rsidRPr="00255901">
              <w:rPr>
                <w:rFonts w:asciiTheme="minorBidi" w:hAnsiTheme="minorBidi" w:cstheme="minorBidi"/>
                <w:sz w:val="18"/>
                <w:szCs w:val="18"/>
                <w:vertAlign w:val="subscript"/>
                <w:lang w:val="id-ID"/>
              </w:rPr>
              <w:t xml:space="preserve">hitung </w:t>
            </w:r>
            <w:r w:rsidRPr="00255901">
              <w:rPr>
                <w:rFonts w:asciiTheme="minorBidi" w:hAnsiTheme="minorBidi" w:cstheme="minorBidi"/>
                <w:sz w:val="18"/>
                <w:szCs w:val="18"/>
                <w:lang w:val="id-ID"/>
              </w:rPr>
              <w:t>&gt; F</w:t>
            </w:r>
            <w:r w:rsidRPr="00255901">
              <w:rPr>
                <w:rFonts w:asciiTheme="minorBidi" w:hAnsiTheme="minorBidi" w:cstheme="minorBidi"/>
                <w:sz w:val="18"/>
                <w:szCs w:val="18"/>
                <w:vertAlign w:val="subscript"/>
                <w:lang w:val="id-ID"/>
              </w:rPr>
              <w:t>tabel</w:t>
            </w:r>
          </w:p>
        </w:tc>
      </w:tr>
      <w:tr w:rsidR="009C1724" w:rsidRPr="00D93824" w:rsidTr="009C1724">
        <w:trPr>
          <w:trHeight w:val="283"/>
        </w:trPr>
        <w:tc>
          <w:tcPr>
            <w:tcW w:w="675" w:type="dxa"/>
            <w:vMerge/>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p>
        </w:tc>
        <w:tc>
          <w:tcPr>
            <w:tcW w:w="708"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r w:rsidRPr="00255901">
              <w:rPr>
                <w:rFonts w:asciiTheme="minorBidi" w:hAnsiTheme="minorBidi" w:cstheme="minorBidi"/>
                <w:sz w:val="18"/>
                <w:szCs w:val="18"/>
                <w:lang w:val="id-ID"/>
              </w:rPr>
              <w:t>PEOU</w:t>
            </w:r>
          </w:p>
        </w:tc>
        <w:tc>
          <w:tcPr>
            <w:tcW w:w="709" w:type="dxa"/>
            <w:vMerge/>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p>
        </w:tc>
        <w:tc>
          <w:tcPr>
            <w:tcW w:w="602" w:type="dxa"/>
            <w:vMerge/>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rPr>
            </w:pPr>
          </w:p>
        </w:tc>
        <w:tc>
          <w:tcPr>
            <w:tcW w:w="567" w:type="dxa"/>
            <w:vMerge/>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rPr>
            </w:pPr>
          </w:p>
        </w:tc>
        <w:tc>
          <w:tcPr>
            <w:tcW w:w="567" w:type="dxa"/>
            <w:vMerge/>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rPr>
            </w:pPr>
          </w:p>
        </w:tc>
        <w:tc>
          <w:tcPr>
            <w:tcW w:w="708" w:type="dxa"/>
            <w:vMerge/>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p>
        </w:tc>
      </w:tr>
      <w:tr w:rsidR="009C1724" w:rsidRPr="00D93824" w:rsidTr="009C1724">
        <w:trPr>
          <w:trHeight w:val="283"/>
        </w:trPr>
        <w:tc>
          <w:tcPr>
            <w:tcW w:w="675"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t>4</w:t>
            </w:r>
          </w:p>
        </w:tc>
        <w:tc>
          <w:tcPr>
            <w:tcW w:w="708"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t>PEOU</w:t>
            </w:r>
          </w:p>
        </w:tc>
        <w:tc>
          <w:tcPr>
            <w:tcW w:w="709"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lang w:val="id-ID"/>
              </w:rPr>
            </w:pPr>
            <w:r w:rsidRPr="00255901">
              <w:rPr>
                <w:rFonts w:asciiTheme="minorBidi" w:hAnsiTheme="minorBidi" w:cstheme="minorBidi"/>
                <w:sz w:val="18"/>
                <w:szCs w:val="18"/>
                <w:lang w:val="id-ID"/>
              </w:rPr>
              <w:t>PU</w:t>
            </w:r>
          </w:p>
        </w:tc>
        <w:tc>
          <w:tcPr>
            <w:tcW w:w="602" w:type="dxa"/>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lang w:val="id-ID"/>
              </w:rPr>
            </w:pPr>
            <w:r w:rsidRPr="00B332E0">
              <w:rPr>
                <w:rFonts w:asciiTheme="minorBidi" w:hAnsiTheme="minorBidi" w:cstheme="minorBidi"/>
                <w:sz w:val="16"/>
                <w:szCs w:val="16"/>
                <w:lang w:val="id-ID"/>
              </w:rPr>
              <w:t>0,205</w:t>
            </w:r>
          </w:p>
        </w:tc>
        <w:tc>
          <w:tcPr>
            <w:tcW w:w="567" w:type="dxa"/>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lang w:val="id-ID"/>
              </w:rPr>
            </w:pPr>
            <w:r w:rsidRPr="00B332E0">
              <w:rPr>
                <w:rFonts w:asciiTheme="minorBidi" w:hAnsiTheme="minorBidi" w:cstheme="minorBidi"/>
                <w:sz w:val="16"/>
                <w:szCs w:val="16"/>
                <w:lang w:val="id-ID"/>
              </w:rPr>
              <w:t>7,209</w:t>
            </w:r>
          </w:p>
        </w:tc>
        <w:tc>
          <w:tcPr>
            <w:tcW w:w="567" w:type="dxa"/>
            <w:vAlign w:val="center"/>
          </w:tcPr>
          <w:p w:rsidR="009C1724" w:rsidRPr="00B332E0" w:rsidRDefault="009C1724" w:rsidP="009C1724">
            <w:pPr>
              <w:autoSpaceDE w:val="0"/>
              <w:autoSpaceDN w:val="0"/>
              <w:adjustRightInd w:val="0"/>
              <w:spacing w:line="240" w:lineRule="auto"/>
              <w:jc w:val="center"/>
              <w:rPr>
                <w:rFonts w:asciiTheme="minorBidi" w:hAnsiTheme="minorBidi" w:cstheme="minorBidi"/>
                <w:sz w:val="16"/>
                <w:szCs w:val="16"/>
                <w:lang w:val="id-ID"/>
              </w:rPr>
            </w:pPr>
            <w:r w:rsidRPr="00B332E0">
              <w:rPr>
                <w:rFonts w:asciiTheme="minorBidi" w:hAnsiTheme="minorBidi" w:cstheme="minorBidi"/>
                <w:sz w:val="16"/>
                <w:szCs w:val="16"/>
                <w:lang w:val="id-ID"/>
              </w:rPr>
              <w:t>4,210</w:t>
            </w:r>
          </w:p>
        </w:tc>
        <w:tc>
          <w:tcPr>
            <w:tcW w:w="708" w:type="dxa"/>
            <w:vAlign w:val="center"/>
          </w:tcPr>
          <w:p w:rsidR="009C1724" w:rsidRPr="00255901" w:rsidRDefault="009C1724" w:rsidP="009C1724">
            <w:pPr>
              <w:autoSpaceDE w:val="0"/>
              <w:autoSpaceDN w:val="0"/>
              <w:adjustRightInd w:val="0"/>
              <w:spacing w:line="240" w:lineRule="auto"/>
              <w:jc w:val="center"/>
              <w:rPr>
                <w:rFonts w:asciiTheme="minorBidi" w:hAnsiTheme="minorBidi" w:cstheme="minorBidi"/>
                <w:sz w:val="18"/>
                <w:szCs w:val="18"/>
              </w:rPr>
            </w:pPr>
            <w:r w:rsidRPr="00255901">
              <w:rPr>
                <w:rFonts w:asciiTheme="minorBidi" w:hAnsiTheme="minorBidi" w:cstheme="minorBidi"/>
                <w:sz w:val="18"/>
                <w:szCs w:val="18"/>
                <w:lang w:val="id-ID"/>
              </w:rPr>
              <w:t>F</w:t>
            </w:r>
            <w:r w:rsidRPr="00255901">
              <w:rPr>
                <w:rFonts w:asciiTheme="minorBidi" w:hAnsiTheme="minorBidi" w:cstheme="minorBidi"/>
                <w:sz w:val="18"/>
                <w:szCs w:val="18"/>
                <w:vertAlign w:val="subscript"/>
                <w:lang w:val="id-ID"/>
              </w:rPr>
              <w:t xml:space="preserve">hitung </w:t>
            </w:r>
            <w:r w:rsidRPr="00255901">
              <w:rPr>
                <w:rFonts w:asciiTheme="minorBidi" w:hAnsiTheme="minorBidi" w:cstheme="minorBidi"/>
                <w:sz w:val="18"/>
                <w:szCs w:val="18"/>
                <w:lang w:val="id-ID"/>
              </w:rPr>
              <w:t>&gt; F</w:t>
            </w:r>
            <w:r w:rsidRPr="00255901">
              <w:rPr>
                <w:rFonts w:asciiTheme="minorBidi" w:hAnsiTheme="minorBidi" w:cstheme="minorBidi"/>
                <w:sz w:val="18"/>
                <w:szCs w:val="18"/>
                <w:vertAlign w:val="subscript"/>
                <w:lang w:val="id-ID"/>
              </w:rPr>
              <w:t>tabel</w:t>
            </w:r>
          </w:p>
        </w:tc>
      </w:tr>
    </w:tbl>
    <w:p w:rsidR="009C1724" w:rsidRDefault="009C1724" w:rsidP="009C1724">
      <w:pPr>
        <w:pStyle w:val="ListParagraph"/>
        <w:spacing w:after="0" w:line="240" w:lineRule="auto"/>
        <w:ind w:left="284"/>
        <w:rPr>
          <w:rFonts w:ascii="Arial" w:hAnsi="Arial"/>
          <w:sz w:val="20"/>
          <w:szCs w:val="20"/>
        </w:rPr>
      </w:pPr>
    </w:p>
    <w:p w:rsidR="009C1724" w:rsidRDefault="009C1724" w:rsidP="009C1724">
      <w:pPr>
        <w:pStyle w:val="ListParagraph"/>
        <w:spacing w:after="0" w:line="240" w:lineRule="auto"/>
        <w:ind w:left="284"/>
        <w:rPr>
          <w:rFonts w:ascii="Arial" w:hAnsi="Arial"/>
          <w:sz w:val="20"/>
          <w:szCs w:val="20"/>
        </w:rPr>
      </w:pPr>
    </w:p>
    <w:p w:rsidR="009C1724" w:rsidRDefault="009C1724" w:rsidP="00F00564">
      <w:pPr>
        <w:pStyle w:val="ListParagraph"/>
        <w:numPr>
          <w:ilvl w:val="0"/>
          <w:numId w:val="12"/>
        </w:numPr>
        <w:spacing w:after="0" w:line="240" w:lineRule="auto"/>
        <w:ind w:left="284" w:hanging="284"/>
        <w:rPr>
          <w:rFonts w:ascii="Arial" w:hAnsi="Arial"/>
          <w:sz w:val="20"/>
          <w:szCs w:val="20"/>
        </w:rPr>
      </w:pPr>
      <w:r>
        <w:rPr>
          <w:rFonts w:ascii="Arial" w:hAnsi="Arial"/>
          <w:sz w:val="20"/>
          <w:szCs w:val="20"/>
        </w:rPr>
        <w:t>Menghitung Koefisien Lajur</w:t>
      </w:r>
    </w:p>
    <w:p w:rsidR="009C1724" w:rsidRDefault="009C1724" w:rsidP="00F00564">
      <w:pPr>
        <w:autoSpaceDE w:val="0"/>
        <w:autoSpaceDN w:val="0"/>
        <w:adjustRightInd w:val="0"/>
        <w:spacing w:line="240" w:lineRule="auto"/>
        <w:ind w:firstLine="720"/>
        <w:rPr>
          <w:rFonts w:asciiTheme="minorBidi" w:hAnsiTheme="minorBidi"/>
          <w:color w:val="000000"/>
          <w:sz w:val="20"/>
          <w:szCs w:val="20"/>
        </w:rPr>
      </w:pPr>
      <w:r w:rsidRPr="009F688A">
        <w:rPr>
          <w:rFonts w:asciiTheme="minorBidi" w:hAnsiTheme="minorBidi"/>
          <w:sz w:val="20"/>
          <w:szCs w:val="20"/>
        </w:rPr>
        <w:t xml:space="preserve">Untuk mengetahui besarnya pengaruh langsung dari satu variabel terhadap variabel lain, bisa diketahui dengan melihat nilai koefisien jalur dari nilai koefisien beta </w:t>
      </w:r>
      <w:r w:rsidRPr="009F688A">
        <w:rPr>
          <w:rFonts w:asciiTheme="minorBidi" w:hAnsiTheme="minorBidi"/>
          <w:color w:val="000000"/>
          <w:sz w:val="20"/>
          <w:szCs w:val="20"/>
        </w:rPr>
        <w:t>(β)</w:t>
      </w:r>
      <w:r w:rsidRPr="009F688A">
        <w:rPr>
          <w:rFonts w:asciiTheme="minorBidi" w:hAnsiTheme="minorBidi"/>
          <w:sz w:val="20"/>
          <w:szCs w:val="20"/>
        </w:rPr>
        <w:t xml:space="preserve">. </w:t>
      </w:r>
      <w:r w:rsidRPr="009F688A">
        <w:rPr>
          <w:rFonts w:asciiTheme="minorBidi" w:hAnsiTheme="minorBidi"/>
          <w:color w:val="000000"/>
          <w:sz w:val="20"/>
          <w:szCs w:val="20"/>
        </w:rPr>
        <w:t>Koefesien beta merupakan koefesien regresi yang sudah distandarisasi (</w:t>
      </w:r>
      <w:r w:rsidRPr="009F688A">
        <w:rPr>
          <w:rFonts w:asciiTheme="minorBidi" w:hAnsiTheme="minorBidi"/>
          <w:i/>
          <w:iCs/>
          <w:color w:val="000000"/>
          <w:sz w:val="20"/>
          <w:szCs w:val="20"/>
        </w:rPr>
        <w:t>standardized regression coefficient</w:t>
      </w:r>
      <w:r w:rsidRPr="009F688A">
        <w:rPr>
          <w:rFonts w:asciiTheme="minorBidi" w:hAnsiTheme="minorBidi"/>
          <w:color w:val="000000"/>
          <w:sz w:val="20"/>
          <w:szCs w:val="20"/>
        </w:rPr>
        <w:t>) yang menunjukkan jumlah perubahan dalam variabel dependen endogenous yang dihubungkan dengan perubahan (kenaikan atau penurunan) dalam satu standar deviasi pada variabel bebas exogenous saat dilakukan pengendalian pengaruh terhadap variabel-variabel independen lainnya. Koefesien beta disebut juga sebagai bobot beta (β)</w:t>
      </w:r>
      <w:r w:rsidR="00972329">
        <w:rPr>
          <w:rFonts w:asciiTheme="minorBidi" w:hAnsiTheme="minorBidi"/>
          <w:color w:val="000000"/>
          <w:sz w:val="20"/>
          <w:szCs w:val="20"/>
        </w:rPr>
        <w:t xml:space="preserve"> </w:t>
      </w:r>
      <w:r w:rsidR="00972329">
        <w:rPr>
          <w:rFonts w:asciiTheme="minorBidi" w:hAnsiTheme="minorBidi"/>
          <w:color w:val="000000"/>
          <w:sz w:val="20"/>
          <w:szCs w:val="20"/>
        </w:rPr>
        <w:fldChar w:fldCharType="begin" w:fldLock="1"/>
      </w:r>
      <w:r w:rsidR="00972329">
        <w:rPr>
          <w:rFonts w:asciiTheme="minorBidi" w:hAnsiTheme="minorBidi"/>
          <w:color w:val="000000"/>
          <w:sz w:val="20"/>
          <w:szCs w:val="20"/>
        </w:rPr>
        <w:instrText>ADDIN CSL_CITATION {"citationItems":[{"id":"ITEM-1","itemData":{"abstract":"Path Analysis is a procedure originating from Pearson correlation, which is then developed by Sewal Wright to be used to test the causal relationship among variables. This writing is to introduce what path analysis is; historical aspects, basic concepts, models and procedure of calculating.","author":[{"dropping-particle":"","family":"Sarwono","given":"Jonathan","non-dropping-particle":"","parse-names":false,"suffix":""}],"container-title":"Jurnal Ilmiah Manajemen Bisnis","id":"ITEM-1","issued":{"date-parts":[["2011"]]},"page":"285-296","title":"Mengenal Path Analysis: Sejarah, Pengertian, dan Aplikasi","type":"article-journal","volume":"11 No. 2"},"uris":["http://www.mendeley.com/documents/?uuid=151e3776-0c00-4039-bd0c-cb1a96db597a"]}],"mendeley":{"formattedCitation":"(Sarwono, 2011)","plainTextFormattedCitation":"(Sarwono, 2011)","previouslyFormattedCitation":"(Sarwono, 2011)"},"properties":{"noteIndex":0},"schema":"https://github.com/citation-style-language/schema/raw/master/csl-citation.json"}</w:instrText>
      </w:r>
      <w:r w:rsidR="00972329">
        <w:rPr>
          <w:rFonts w:asciiTheme="minorBidi" w:hAnsiTheme="minorBidi"/>
          <w:color w:val="000000"/>
          <w:sz w:val="20"/>
          <w:szCs w:val="20"/>
        </w:rPr>
        <w:fldChar w:fldCharType="separate"/>
      </w:r>
      <w:r w:rsidR="00972329" w:rsidRPr="00972329">
        <w:rPr>
          <w:rFonts w:asciiTheme="minorBidi" w:hAnsiTheme="minorBidi"/>
          <w:noProof/>
          <w:color w:val="000000"/>
          <w:sz w:val="20"/>
          <w:szCs w:val="20"/>
        </w:rPr>
        <w:t>(Sarwono, 2011)</w:t>
      </w:r>
      <w:r w:rsidR="00972329">
        <w:rPr>
          <w:rFonts w:asciiTheme="minorBidi" w:hAnsiTheme="minorBidi"/>
          <w:color w:val="000000"/>
          <w:sz w:val="20"/>
          <w:szCs w:val="20"/>
        </w:rPr>
        <w:fldChar w:fldCharType="end"/>
      </w:r>
      <w:r w:rsidR="00972329">
        <w:rPr>
          <w:rFonts w:asciiTheme="minorBidi" w:hAnsiTheme="minorBidi"/>
          <w:color w:val="000000"/>
          <w:sz w:val="20"/>
          <w:szCs w:val="20"/>
        </w:rPr>
        <w:t>.</w:t>
      </w:r>
    </w:p>
    <w:p w:rsidR="009C1724" w:rsidRPr="009F688A" w:rsidRDefault="009C1724" w:rsidP="009C1724">
      <w:pPr>
        <w:autoSpaceDE w:val="0"/>
        <w:autoSpaceDN w:val="0"/>
        <w:adjustRightInd w:val="0"/>
        <w:spacing w:line="240" w:lineRule="auto"/>
        <w:ind w:firstLine="720"/>
        <w:rPr>
          <w:rFonts w:asciiTheme="minorBidi" w:hAnsiTheme="minorBidi"/>
          <w:color w:val="000000"/>
          <w:sz w:val="20"/>
          <w:szCs w:val="20"/>
        </w:rPr>
      </w:pPr>
      <w:r w:rsidRPr="009F688A">
        <w:rPr>
          <w:rFonts w:asciiTheme="minorBidi" w:hAnsiTheme="minorBidi"/>
          <w:color w:val="000000"/>
          <w:sz w:val="20"/>
          <w:szCs w:val="18"/>
        </w:rPr>
        <w:t>Nilai ini yang digunakan sebagai besaran nilai dalam koefesien jalur (p) atau jumlah pengaruh setiap variabel exogenous terhadap variabel endogenous secara sendiri-sendiri atau disebut sebagai pengaruh parsial. Adapun nilai koefisien jalur setiap substruktur dapat dilihat pada tabel dibawah ini</w:t>
      </w:r>
    </w:p>
    <w:p w:rsidR="009C1724" w:rsidRDefault="009C1724" w:rsidP="009C1724">
      <w:pPr>
        <w:spacing w:line="240" w:lineRule="auto"/>
        <w:jc w:val="center"/>
        <w:rPr>
          <w:rFonts w:ascii="Arial" w:hAnsi="Arial"/>
          <w:sz w:val="20"/>
          <w:szCs w:val="20"/>
        </w:rPr>
      </w:pPr>
    </w:p>
    <w:p w:rsidR="009C1724" w:rsidRDefault="009C1724" w:rsidP="009C1724">
      <w:pPr>
        <w:spacing w:line="240" w:lineRule="auto"/>
        <w:jc w:val="center"/>
        <w:rPr>
          <w:rFonts w:ascii="Arial" w:hAnsi="Arial"/>
          <w:sz w:val="20"/>
          <w:szCs w:val="20"/>
        </w:rPr>
      </w:pPr>
      <w:r>
        <w:rPr>
          <w:rFonts w:ascii="Arial" w:hAnsi="Arial"/>
          <w:sz w:val="20"/>
          <w:szCs w:val="20"/>
        </w:rPr>
        <w:t>Tabel 8. Nilai Koefisien Lajur</w:t>
      </w:r>
    </w:p>
    <w:tbl>
      <w:tblPr>
        <w:tblStyle w:val="TableGrid"/>
        <w:tblW w:w="4344" w:type="dxa"/>
        <w:tblLayout w:type="fixed"/>
        <w:tblLook w:val="04A0" w:firstRow="1" w:lastRow="0" w:firstColumn="1" w:lastColumn="0" w:noHBand="0" w:noVBand="1"/>
      </w:tblPr>
      <w:tblGrid>
        <w:gridCol w:w="817"/>
        <w:gridCol w:w="1276"/>
        <w:gridCol w:w="1134"/>
        <w:gridCol w:w="1117"/>
      </w:tblGrid>
      <w:tr w:rsidR="009C1724" w:rsidRPr="00D93824" w:rsidTr="009C1724">
        <w:tc>
          <w:tcPr>
            <w:tcW w:w="817" w:type="dxa"/>
            <w:vMerge w:val="restart"/>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b/>
                <w:bCs/>
                <w:color w:val="000000"/>
                <w:sz w:val="20"/>
                <w:lang w:val="id-ID"/>
              </w:rPr>
            </w:pPr>
            <w:r w:rsidRPr="00D93824">
              <w:rPr>
                <w:rFonts w:asciiTheme="minorBidi" w:hAnsiTheme="minorBidi" w:cstheme="minorBidi"/>
                <w:b/>
                <w:bCs/>
                <w:color w:val="000000"/>
                <w:sz w:val="20"/>
                <w:lang w:val="id-ID"/>
              </w:rPr>
              <w:t>Substruktur</w:t>
            </w:r>
          </w:p>
        </w:tc>
        <w:tc>
          <w:tcPr>
            <w:tcW w:w="2410" w:type="dxa"/>
            <w:gridSpan w:val="2"/>
          </w:tcPr>
          <w:p w:rsidR="009C1724" w:rsidRPr="00D93824" w:rsidRDefault="009C1724" w:rsidP="009C1724">
            <w:pPr>
              <w:autoSpaceDE w:val="0"/>
              <w:autoSpaceDN w:val="0"/>
              <w:adjustRightInd w:val="0"/>
              <w:spacing w:line="240" w:lineRule="auto"/>
              <w:jc w:val="center"/>
              <w:rPr>
                <w:rFonts w:asciiTheme="minorBidi" w:hAnsiTheme="minorBidi" w:cstheme="minorBidi"/>
                <w:b/>
                <w:bCs/>
                <w:color w:val="000000"/>
                <w:sz w:val="20"/>
              </w:rPr>
            </w:pPr>
            <w:r w:rsidRPr="00D93824">
              <w:rPr>
                <w:rFonts w:asciiTheme="minorBidi" w:hAnsiTheme="minorBidi" w:cstheme="minorBidi"/>
                <w:b/>
                <w:bCs/>
                <w:color w:val="000000"/>
                <w:sz w:val="20"/>
                <w:lang w:val="id-ID"/>
              </w:rPr>
              <w:t>Variabel</w:t>
            </w:r>
          </w:p>
        </w:tc>
        <w:tc>
          <w:tcPr>
            <w:tcW w:w="1117" w:type="dxa"/>
            <w:vMerge w:val="restart"/>
          </w:tcPr>
          <w:p w:rsidR="009C1724" w:rsidRPr="00D93824" w:rsidRDefault="009C1724" w:rsidP="009C1724">
            <w:pPr>
              <w:autoSpaceDE w:val="0"/>
              <w:autoSpaceDN w:val="0"/>
              <w:adjustRightInd w:val="0"/>
              <w:spacing w:line="240" w:lineRule="auto"/>
              <w:jc w:val="center"/>
              <w:rPr>
                <w:rFonts w:asciiTheme="minorBidi" w:hAnsiTheme="minorBidi" w:cstheme="minorBidi"/>
                <w:b/>
                <w:bCs/>
                <w:color w:val="000000"/>
                <w:sz w:val="20"/>
                <w:lang w:val="id-ID"/>
              </w:rPr>
            </w:pPr>
            <w:r w:rsidRPr="00D93824">
              <w:rPr>
                <w:rFonts w:asciiTheme="minorBidi" w:hAnsiTheme="minorBidi" w:cstheme="minorBidi"/>
                <w:b/>
                <w:bCs/>
                <w:color w:val="000000"/>
                <w:sz w:val="20"/>
                <w:lang w:val="id-ID"/>
              </w:rPr>
              <w:t>Nilai Koefisien Jalur</w:t>
            </w:r>
          </w:p>
        </w:tc>
      </w:tr>
      <w:tr w:rsidR="009C1724" w:rsidRPr="00D93824" w:rsidTr="009C1724">
        <w:tc>
          <w:tcPr>
            <w:tcW w:w="817" w:type="dxa"/>
            <w:vMerge/>
          </w:tcPr>
          <w:p w:rsidR="009C1724" w:rsidRPr="00D93824" w:rsidRDefault="009C1724" w:rsidP="009C1724">
            <w:pPr>
              <w:autoSpaceDE w:val="0"/>
              <w:autoSpaceDN w:val="0"/>
              <w:adjustRightInd w:val="0"/>
              <w:spacing w:line="240" w:lineRule="auto"/>
              <w:jc w:val="center"/>
              <w:rPr>
                <w:rFonts w:asciiTheme="minorBidi" w:hAnsiTheme="minorBidi" w:cstheme="minorBidi"/>
                <w:b/>
                <w:bCs/>
                <w:color w:val="000000"/>
                <w:sz w:val="20"/>
              </w:rPr>
            </w:pPr>
          </w:p>
        </w:tc>
        <w:tc>
          <w:tcPr>
            <w:tcW w:w="1276" w:type="dxa"/>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b/>
                <w:bCs/>
                <w:sz w:val="20"/>
                <w:lang w:val="id-ID"/>
              </w:rPr>
            </w:pPr>
            <w:r w:rsidRPr="00D93824">
              <w:rPr>
                <w:rFonts w:asciiTheme="minorBidi" w:hAnsiTheme="minorBidi" w:cstheme="minorBidi"/>
                <w:b/>
                <w:bCs/>
                <w:sz w:val="20"/>
                <w:lang w:val="id-ID"/>
              </w:rPr>
              <w:t>Independen</w:t>
            </w:r>
          </w:p>
        </w:tc>
        <w:tc>
          <w:tcPr>
            <w:tcW w:w="1134" w:type="dxa"/>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b/>
                <w:bCs/>
                <w:sz w:val="20"/>
                <w:lang w:val="id-ID"/>
              </w:rPr>
            </w:pPr>
            <w:r w:rsidRPr="00D93824">
              <w:rPr>
                <w:rFonts w:asciiTheme="minorBidi" w:hAnsiTheme="minorBidi" w:cstheme="minorBidi"/>
                <w:b/>
                <w:bCs/>
                <w:sz w:val="20"/>
                <w:lang w:val="id-ID"/>
              </w:rPr>
              <w:t>Dependen</w:t>
            </w:r>
          </w:p>
        </w:tc>
        <w:tc>
          <w:tcPr>
            <w:tcW w:w="1117" w:type="dxa"/>
            <w:vMerge/>
          </w:tcPr>
          <w:p w:rsidR="009C1724" w:rsidRPr="00D93824" w:rsidRDefault="009C1724" w:rsidP="009C1724">
            <w:pPr>
              <w:autoSpaceDE w:val="0"/>
              <w:autoSpaceDN w:val="0"/>
              <w:adjustRightInd w:val="0"/>
              <w:spacing w:line="240" w:lineRule="auto"/>
              <w:jc w:val="center"/>
              <w:rPr>
                <w:rFonts w:asciiTheme="minorBidi" w:hAnsiTheme="minorBidi" w:cstheme="minorBidi"/>
                <w:b/>
                <w:bCs/>
                <w:color w:val="000000"/>
                <w:sz w:val="20"/>
              </w:rPr>
            </w:pPr>
          </w:p>
        </w:tc>
      </w:tr>
      <w:tr w:rsidR="009C1724" w:rsidRPr="00D93824" w:rsidTr="009C1724">
        <w:tc>
          <w:tcPr>
            <w:tcW w:w="817" w:type="dxa"/>
            <w:vMerge w:val="restart"/>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1</w:t>
            </w:r>
          </w:p>
        </w:tc>
        <w:tc>
          <w:tcPr>
            <w:tcW w:w="1276" w:type="dxa"/>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BITU</w:t>
            </w:r>
          </w:p>
        </w:tc>
        <w:tc>
          <w:tcPr>
            <w:tcW w:w="1134" w:type="dxa"/>
            <w:vMerge w:val="restart"/>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ATU</w:t>
            </w:r>
          </w:p>
        </w:tc>
        <w:tc>
          <w:tcPr>
            <w:tcW w:w="1117" w:type="dxa"/>
          </w:tcPr>
          <w:p w:rsidR="009C1724" w:rsidRPr="00D93824"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D93824">
              <w:rPr>
                <w:rFonts w:asciiTheme="minorBidi" w:hAnsiTheme="minorBidi" w:cstheme="minorBidi"/>
                <w:color w:val="000000"/>
                <w:sz w:val="20"/>
                <w:lang w:val="id-ID"/>
              </w:rPr>
              <w:t>0,377</w:t>
            </w:r>
          </w:p>
        </w:tc>
      </w:tr>
      <w:tr w:rsidR="009C1724" w:rsidRPr="00D93824" w:rsidTr="009C1724">
        <w:tc>
          <w:tcPr>
            <w:tcW w:w="817" w:type="dxa"/>
            <w:vMerge/>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rPr>
            </w:pPr>
          </w:p>
        </w:tc>
        <w:tc>
          <w:tcPr>
            <w:tcW w:w="1276" w:type="dxa"/>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rPr>
            </w:pPr>
            <w:r w:rsidRPr="00D93824">
              <w:rPr>
                <w:rFonts w:asciiTheme="minorBidi" w:hAnsiTheme="minorBidi" w:cstheme="minorBidi"/>
                <w:sz w:val="20"/>
                <w:lang w:val="id-ID"/>
              </w:rPr>
              <w:t>PU</w:t>
            </w:r>
          </w:p>
        </w:tc>
        <w:tc>
          <w:tcPr>
            <w:tcW w:w="1134" w:type="dxa"/>
            <w:vMerge/>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p>
        </w:tc>
        <w:tc>
          <w:tcPr>
            <w:tcW w:w="1117" w:type="dxa"/>
          </w:tcPr>
          <w:p w:rsidR="009C1724" w:rsidRPr="00D93824"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D93824">
              <w:rPr>
                <w:rFonts w:asciiTheme="minorBidi" w:hAnsiTheme="minorBidi" w:cstheme="minorBidi"/>
                <w:color w:val="000000"/>
                <w:sz w:val="20"/>
                <w:lang w:val="id-ID"/>
              </w:rPr>
              <w:t>0,023</w:t>
            </w:r>
          </w:p>
        </w:tc>
      </w:tr>
      <w:tr w:rsidR="009C1724" w:rsidRPr="00D93824" w:rsidTr="009C1724">
        <w:tc>
          <w:tcPr>
            <w:tcW w:w="817" w:type="dxa"/>
            <w:vMerge w:val="restart"/>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2</w:t>
            </w:r>
          </w:p>
        </w:tc>
        <w:tc>
          <w:tcPr>
            <w:tcW w:w="1276" w:type="dxa"/>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PU</w:t>
            </w:r>
          </w:p>
        </w:tc>
        <w:tc>
          <w:tcPr>
            <w:tcW w:w="1134" w:type="dxa"/>
            <w:vMerge w:val="restart"/>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BITU</w:t>
            </w:r>
          </w:p>
        </w:tc>
        <w:tc>
          <w:tcPr>
            <w:tcW w:w="1117" w:type="dxa"/>
          </w:tcPr>
          <w:p w:rsidR="009C1724" w:rsidRPr="00D93824"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D93824">
              <w:rPr>
                <w:rFonts w:asciiTheme="minorBidi" w:hAnsiTheme="minorBidi" w:cstheme="minorBidi"/>
                <w:color w:val="000000"/>
                <w:sz w:val="20"/>
                <w:lang w:val="id-ID"/>
              </w:rPr>
              <w:t>-0,094</w:t>
            </w:r>
          </w:p>
        </w:tc>
      </w:tr>
      <w:tr w:rsidR="009C1724" w:rsidRPr="00D93824" w:rsidTr="009C1724">
        <w:tc>
          <w:tcPr>
            <w:tcW w:w="817" w:type="dxa"/>
            <w:vMerge/>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rPr>
            </w:pPr>
          </w:p>
        </w:tc>
        <w:tc>
          <w:tcPr>
            <w:tcW w:w="1276" w:type="dxa"/>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rPr>
            </w:pPr>
            <w:r w:rsidRPr="00D93824">
              <w:rPr>
                <w:rFonts w:asciiTheme="minorBidi" w:hAnsiTheme="minorBidi" w:cstheme="minorBidi"/>
                <w:sz w:val="20"/>
                <w:lang w:val="id-ID"/>
              </w:rPr>
              <w:t>ATUT</w:t>
            </w:r>
          </w:p>
        </w:tc>
        <w:tc>
          <w:tcPr>
            <w:tcW w:w="1134" w:type="dxa"/>
            <w:vMerge/>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p>
        </w:tc>
        <w:tc>
          <w:tcPr>
            <w:tcW w:w="1117" w:type="dxa"/>
          </w:tcPr>
          <w:p w:rsidR="009C1724" w:rsidRPr="00D93824"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D93824">
              <w:rPr>
                <w:rFonts w:asciiTheme="minorBidi" w:hAnsiTheme="minorBidi" w:cstheme="minorBidi"/>
                <w:color w:val="000000"/>
                <w:sz w:val="20"/>
                <w:lang w:val="id-ID"/>
              </w:rPr>
              <w:t>0,413</w:t>
            </w:r>
          </w:p>
        </w:tc>
      </w:tr>
      <w:tr w:rsidR="009C1724" w:rsidRPr="00D93824" w:rsidTr="009C1724">
        <w:tc>
          <w:tcPr>
            <w:tcW w:w="817" w:type="dxa"/>
            <w:vMerge w:val="restart"/>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3</w:t>
            </w:r>
          </w:p>
        </w:tc>
        <w:tc>
          <w:tcPr>
            <w:tcW w:w="1276" w:type="dxa"/>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PU</w:t>
            </w:r>
          </w:p>
        </w:tc>
        <w:tc>
          <w:tcPr>
            <w:tcW w:w="1134" w:type="dxa"/>
            <w:vMerge w:val="restart"/>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ATUT</w:t>
            </w:r>
          </w:p>
        </w:tc>
        <w:tc>
          <w:tcPr>
            <w:tcW w:w="1117" w:type="dxa"/>
          </w:tcPr>
          <w:p w:rsidR="009C1724" w:rsidRPr="00D93824"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D93824">
              <w:rPr>
                <w:rFonts w:asciiTheme="minorBidi" w:hAnsiTheme="minorBidi" w:cstheme="minorBidi"/>
                <w:color w:val="000000"/>
                <w:sz w:val="20"/>
                <w:lang w:val="id-ID"/>
              </w:rPr>
              <w:t>0,292</w:t>
            </w:r>
          </w:p>
        </w:tc>
      </w:tr>
      <w:tr w:rsidR="009C1724" w:rsidRPr="00D93824" w:rsidTr="009C1724">
        <w:tc>
          <w:tcPr>
            <w:tcW w:w="817" w:type="dxa"/>
            <w:vMerge/>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rPr>
            </w:pPr>
          </w:p>
        </w:tc>
        <w:tc>
          <w:tcPr>
            <w:tcW w:w="1276" w:type="dxa"/>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rPr>
            </w:pPr>
            <w:r w:rsidRPr="00D93824">
              <w:rPr>
                <w:rFonts w:asciiTheme="minorBidi" w:hAnsiTheme="minorBidi" w:cstheme="minorBidi"/>
                <w:sz w:val="20"/>
                <w:lang w:val="id-ID"/>
              </w:rPr>
              <w:t>PEOU</w:t>
            </w:r>
          </w:p>
        </w:tc>
        <w:tc>
          <w:tcPr>
            <w:tcW w:w="1134" w:type="dxa"/>
            <w:vMerge/>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p>
        </w:tc>
        <w:tc>
          <w:tcPr>
            <w:tcW w:w="1117" w:type="dxa"/>
          </w:tcPr>
          <w:p w:rsidR="009C1724" w:rsidRPr="00D93824"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D93824">
              <w:rPr>
                <w:rFonts w:asciiTheme="minorBidi" w:hAnsiTheme="minorBidi" w:cstheme="minorBidi"/>
                <w:color w:val="000000"/>
                <w:sz w:val="20"/>
                <w:lang w:val="id-ID"/>
              </w:rPr>
              <w:t>0,296</w:t>
            </w:r>
          </w:p>
        </w:tc>
      </w:tr>
      <w:tr w:rsidR="009C1724" w:rsidRPr="00D93824" w:rsidTr="009C1724">
        <w:tc>
          <w:tcPr>
            <w:tcW w:w="817" w:type="dxa"/>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4</w:t>
            </w:r>
          </w:p>
        </w:tc>
        <w:tc>
          <w:tcPr>
            <w:tcW w:w="1276" w:type="dxa"/>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PEOU</w:t>
            </w:r>
          </w:p>
        </w:tc>
        <w:tc>
          <w:tcPr>
            <w:tcW w:w="1134" w:type="dxa"/>
            <w:vAlign w:val="center"/>
          </w:tcPr>
          <w:p w:rsidR="009C1724" w:rsidRPr="00D93824" w:rsidRDefault="009C1724" w:rsidP="009C1724">
            <w:pPr>
              <w:autoSpaceDE w:val="0"/>
              <w:autoSpaceDN w:val="0"/>
              <w:adjustRightInd w:val="0"/>
              <w:spacing w:line="240" w:lineRule="auto"/>
              <w:jc w:val="center"/>
              <w:rPr>
                <w:rFonts w:asciiTheme="minorBidi" w:hAnsiTheme="minorBidi" w:cstheme="minorBidi"/>
                <w:sz w:val="20"/>
                <w:lang w:val="id-ID"/>
              </w:rPr>
            </w:pPr>
            <w:r w:rsidRPr="00D93824">
              <w:rPr>
                <w:rFonts w:asciiTheme="minorBidi" w:hAnsiTheme="minorBidi" w:cstheme="minorBidi"/>
                <w:sz w:val="20"/>
                <w:lang w:val="id-ID"/>
              </w:rPr>
              <w:t>PU</w:t>
            </w:r>
          </w:p>
        </w:tc>
        <w:tc>
          <w:tcPr>
            <w:tcW w:w="1117" w:type="dxa"/>
          </w:tcPr>
          <w:p w:rsidR="009C1724" w:rsidRPr="00D93824" w:rsidRDefault="009C1724" w:rsidP="009C1724">
            <w:pPr>
              <w:autoSpaceDE w:val="0"/>
              <w:autoSpaceDN w:val="0"/>
              <w:adjustRightInd w:val="0"/>
              <w:spacing w:line="240" w:lineRule="auto"/>
              <w:jc w:val="center"/>
              <w:rPr>
                <w:rFonts w:asciiTheme="minorBidi" w:hAnsiTheme="minorBidi" w:cstheme="minorBidi"/>
                <w:color w:val="000000"/>
                <w:sz w:val="20"/>
                <w:lang w:val="id-ID"/>
              </w:rPr>
            </w:pPr>
            <w:r w:rsidRPr="00D93824">
              <w:rPr>
                <w:rFonts w:asciiTheme="minorBidi" w:hAnsiTheme="minorBidi" w:cstheme="minorBidi"/>
                <w:color w:val="000000"/>
                <w:sz w:val="20"/>
                <w:lang w:val="id-ID"/>
              </w:rPr>
              <w:t>0,453</w:t>
            </w:r>
          </w:p>
        </w:tc>
      </w:tr>
    </w:tbl>
    <w:p w:rsidR="009C1724" w:rsidRPr="00D93824" w:rsidRDefault="009C1724" w:rsidP="009C1724">
      <w:pPr>
        <w:spacing w:line="240" w:lineRule="auto"/>
        <w:jc w:val="center"/>
        <w:rPr>
          <w:rFonts w:ascii="Arial" w:hAnsi="Arial"/>
          <w:sz w:val="20"/>
          <w:szCs w:val="20"/>
        </w:rPr>
      </w:pPr>
    </w:p>
    <w:p w:rsidR="009C1724" w:rsidRDefault="009C1724" w:rsidP="00F00564">
      <w:pPr>
        <w:pStyle w:val="ListParagraph"/>
        <w:numPr>
          <w:ilvl w:val="0"/>
          <w:numId w:val="12"/>
        </w:numPr>
        <w:spacing w:after="0" w:line="240" w:lineRule="auto"/>
        <w:ind w:left="284" w:hanging="284"/>
        <w:rPr>
          <w:rFonts w:ascii="Arial" w:hAnsi="Arial"/>
          <w:sz w:val="20"/>
          <w:szCs w:val="20"/>
        </w:rPr>
      </w:pPr>
      <w:r>
        <w:rPr>
          <w:rFonts w:ascii="Arial" w:hAnsi="Arial"/>
          <w:sz w:val="20"/>
          <w:szCs w:val="20"/>
        </w:rPr>
        <w:t>Uji Hipotesis</w:t>
      </w:r>
    </w:p>
    <w:p w:rsidR="009C1724" w:rsidRDefault="009C1724" w:rsidP="00F00564">
      <w:pPr>
        <w:spacing w:line="240" w:lineRule="auto"/>
        <w:ind w:firstLine="720"/>
        <w:rPr>
          <w:rFonts w:asciiTheme="minorBidi" w:hAnsiTheme="minorBidi"/>
          <w:sz w:val="20"/>
          <w:szCs w:val="18"/>
        </w:rPr>
      </w:pPr>
      <w:r w:rsidRPr="00854AD0">
        <w:rPr>
          <w:rFonts w:asciiTheme="minorBidi" w:hAnsiTheme="minorBidi"/>
          <w:sz w:val="20"/>
          <w:szCs w:val="18"/>
        </w:rPr>
        <w:t>Pengujian hipotesis akan dilakukan dengan menggunakan nilai signifikansi t</w:t>
      </w:r>
      <w:r w:rsidR="00E75496">
        <w:rPr>
          <w:rFonts w:asciiTheme="minorBidi" w:hAnsiTheme="minorBidi"/>
          <w:sz w:val="20"/>
          <w:szCs w:val="18"/>
        </w:rPr>
        <w:t xml:space="preserve"> </w:t>
      </w:r>
      <w:r w:rsidR="00E75496">
        <w:rPr>
          <w:rFonts w:asciiTheme="minorBidi" w:hAnsiTheme="minorBidi"/>
          <w:sz w:val="20"/>
          <w:szCs w:val="18"/>
        </w:rPr>
        <w:fldChar w:fldCharType="begin" w:fldLock="1"/>
      </w:r>
      <w:r w:rsidR="00A71A9A">
        <w:rPr>
          <w:rFonts w:asciiTheme="minorBidi" w:hAnsiTheme="minorBidi"/>
          <w:sz w:val="20"/>
          <w:szCs w:val="18"/>
        </w:rPr>
        <w:instrText>ADDIN CSL_CITATION {"citationItems":[{"id":"ITEM-1","itemData":{"abstract":"Principle in giving priority to satisfaction is the philosophy of a university library. One of many that is taken to consideration is by giving qualified services such as service that can satisfy the needs of the university students and their expectations. The problem of this research is how the influence of service quality (reliability, responsiveness, assurance, empathy and tangibles) for the satisfaction of the university students in using the USU Library. This research aims to know the influence of service quality (reliability, responsiveness, assurance, empathy and tangibles) to the student satisfaction is using the USU Library and to find out the service quality dimension that influences the most in satisfying the students in utilizing the USU Library. The samples taken are 393 peoples from all of this population of 26.208 peoples that consists of registered university students as the members of the library by using Slovin formula. Data of this research are collected through questionaires, interviews, observation and documentation studies. The validity instruments tested by using validity construct test and the realibility instrument tested by using Cronbach Alpha. The data analysis that uses the descriptive analysis is supported by the survey method, the hypothesis is tested by using multiple linear regression with 95% convidence interval (α = 5%). The research results show that the reliability, responsiveness, assurance, empathy and tangibles dimensions have a positive influence in students satisfaction in 0,563 with a significant level of 95%. This shows that 56,3% of students satisfaction in using USU Library can be influenced by some dimensions such as reliability, responsiveness, assurance, empathy and tangibles and the remainder of 43,7% are influence by other independent variable that have not been shown and that are not under considerations. The most influenced dimension in satisfying the students in using the USU Library is tangibles direct dimension that is a standardized coefficient of 0,318.","author":[{"dropping-particle":"","family":"Samosir","given":"Zurni Zahara","non-dropping-particle":"","parse-names":false,"suffix":""}],"container-title":"Pustaka: Jurnal Studi Perpustakaan dan Informasi","id":"ITEM-1","issue":"1","issued":{"date-parts":[["2005"]]},"page":"28-36","title":"Pengaruh Kualitas Pelayanan Terhadap Kepuasan Mahasiswa Menggunakan Perpustakaan USU","type":"article-journal","volume":"1"},"uris":["http://www.mendeley.com/documents/?uuid=63bda01f-f386-4c14-9c87-e8bbba608d35"]}],"mendeley":{"formattedCitation":"(Samosir, 2005)","plainTextFormattedCitation":"(Samosir, 2005)","previouslyFormattedCitation":"(Samosir, 2005)"},"properties":{"noteIndex":0},"schema":"https://github.com/citation-style-language/schema/raw/master/csl-citation.json"}</w:instrText>
      </w:r>
      <w:r w:rsidR="00E75496">
        <w:rPr>
          <w:rFonts w:asciiTheme="minorBidi" w:hAnsiTheme="minorBidi"/>
          <w:sz w:val="20"/>
          <w:szCs w:val="18"/>
        </w:rPr>
        <w:fldChar w:fldCharType="separate"/>
      </w:r>
      <w:r w:rsidR="00E75496" w:rsidRPr="00E75496">
        <w:rPr>
          <w:rFonts w:asciiTheme="minorBidi" w:hAnsiTheme="minorBidi"/>
          <w:noProof/>
          <w:sz w:val="20"/>
          <w:szCs w:val="18"/>
        </w:rPr>
        <w:t>(Samosir, 2005)</w:t>
      </w:r>
      <w:r w:rsidR="00E75496">
        <w:rPr>
          <w:rFonts w:asciiTheme="minorBidi" w:hAnsiTheme="minorBidi"/>
          <w:sz w:val="20"/>
          <w:szCs w:val="18"/>
        </w:rPr>
        <w:fldChar w:fldCharType="end"/>
      </w:r>
      <w:r w:rsidRPr="00854AD0">
        <w:rPr>
          <w:rFonts w:asciiTheme="minorBidi" w:hAnsiTheme="minorBidi"/>
          <w:sz w:val="20"/>
          <w:szCs w:val="18"/>
        </w:rPr>
        <w:t>. Nilai signifikansi t atau uji parsial, yaitu untuk menguji bagaimana pengaruh masing-masing variabel bebasnya secara sendiri-sendiri terhadap variabel terikatnya.</w:t>
      </w:r>
      <w:r w:rsidRPr="00854AD0">
        <w:rPr>
          <w:rFonts w:asciiTheme="minorBidi" w:hAnsiTheme="minorBidi"/>
          <w:sz w:val="22"/>
        </w:rPr>
        <w:t xml:space="preserve"> </w:t>
      </w:r>
      <w:r w:rsidRPr="00854AD0">
        <w:rPr>
          <w:rFonts w:asciiTheme="minorBidi" w:hAnsiTheme="minorBidi"/>
          <w:sz w:val="20"/>
          <w:szCs w:val="18"/>
        </w:rPr>
        <w:t xml:space="preserve">Uji ini dapat dilakukan </w:t>
      </w:r>
      <w:r w:rsidRPr="00854AD0">
        <w:rPr>
          <w:rFonts w:asciiTheme="minorBidi" w:hAnsiTheme="minorBidi"/>
          <w:sz w:val="20"/>
          <w:szCs w:val="18"/>
        </w:rPr>
        <w:lastRenderedPageBreak/>
        <w:t>dengan mambandingkan t hitung dengan </w:t>
      </w:r>
      <w:hyperlink r:id="rId30" w:history="1">
        <w:r w:rsidRPr="009C1724">
          <w:rPr>
            <w:rStyle w:val="Hyperlink"/>
            <w:rFonts w:asciiTheme="minorBidi" w:hAnsiTheme="minorBidi"/>
            <w:color w:val="auto"/>
            <w:sz w:val="20"/>
            <w:szCs w:val="18"/>
            <w:u w:val="none"/>
          </w:rPr>
          <w:t>t tabel</w:t>
        </w:r>
      </w:hyperlink>
      <w:r w:rsidRPr="00854AD0">
        <w:rPr>
          <w:rFonts w:asciiTheme="minorBidi" w:hAnsiTheme="minorBidi"/>
          <w:sz w:val="20"/>
          <w:szCs w:val="18"/>
        </w:rPr>
        <w:t> atau dengan melihat kolom signifikansi pada masing-masing t hitung</w:t>
      </w:r>
      <w:r w:rsidR="005B6248">
        <w:rPr>
          <w:rFonts w:asciiTheme="minorBidi" w:hAnsiTheme="minorBidi"/>
          <w:sz w:val="20"/>
          <w:szCs w:val="18"/>
        </w:rPr>
        <w:t>.</w:t>
      </w:r>
      <w:r w:rsidRPr="00854AD0">
        <w:rPr>
          <w:rFonts w:asciiTheme="minorBidi" w:hAnsiTheme="minorBidi"/>
          <w:sz w:val="20"/>
          <w:szCs w:val="18"/>
        </w:rPr>
        <w:t xml:space="preserve">  Nilai signifikansi t dapat diketahui dari tabel </w:t>
      </w:r>
      <w:r w:rsidRPr="00854AD0">
        <w:rPr>
          <w:rFonts w:asciiTheme="minorBidi" w:hAnsiTheme="minorBidi"/>
          <w:i/>
          <w:iCs/>
          <w:sz w:val="20"/>
          <w:szCs w:val="18"/>
        </w:rPr>
        <w:t xml:space="preserve">coefficients </w:t>
      </w:r>
      <w:r w:rsidRPr="00854AD0">
        <w:rPr>
          <w:rFonts w:asciiTheme="minorBidi" w:hAnsiTheme="minorBidi"/>
          <w:sz w:val="20"/>
          <w:szCs w:val="18"/>
        </w:rPr>
        <w:t>hasil analisis regresi, dimana dikatakan signifikan apabila nilai signifikansi t &lt; dari 0,05</w:t>
      </w:r>
      <w:r w:rsidRPr="00854AD0">
        <w:rPr>
          <w:rFonts w:asciiTheme="minorBidi" w:hAnsiTheme="minorBidi"/>
          <w:sz w:val="20"/>
          <w:szCs w:val="18"/>
          <w:vertAlign w:val="subscript"/>
        </w:rPr>
        <w:t xml:space="preserve">. </w:t>
      </w:r>
      <w:r w:rsidRPr="00854AD0">
        <w:rPr>
          <w:rFonts w:asciiTheme="minorBidi" w:hAnsiTheme="minorBidi"/>
          <w:sz w:val="20"/>
          <w:szCs w:val="18"/>
        </w:rPr>
        <w:t>Taraf signifikansi atau α = 0,05. Adapun hasil analisis dapat dilihat pada tabel ini.</w:t>
      </w:r>
    </w:p>
    <w:p w:rsidR="009C1724" w:rsidRPr="00854AD0" w:rsidRDefault="009C1724" w:rsidP="009C1724">
      <w:pPr>
        <w:spacing w:line="240" w:lineRule="auto"/>
        <w:ind w:firstLine="720"/>
        <w:rPr>
          <w:rFonts w:asciiTheme="minorBidi" w:hAnsiTheme="minorBidi"/>
          <w:sz w:val="20"/>
          <w:szCs w:val="18"/>
        </w:rPr>
      </w:pPr>
    </w:p>
    <w:p w:rsidR="009C1724" w:rsidRDefault="009C1724" w:rsidP="009C1724">
      <w:pPr>
        <w:spacing w:line="240" w:lineRule="auto"/>
        <w:jc w:val="center"/>
        <w:rPr>
          <w:rFonts w:ascii="Arial" w:hAnsi="Arial"/>
          <w:sz w:val="20"/>
          <w:szCs w:val="20"/>
        </w:rPr>
      </w:pPr>
      <w:r w:rsidRPr="005E4615">
        <w:rPr>
          <w:rFonts w:ascii="Arial" w:hAnsi="Arial"/>
          <w:sz w:val="20"/>
          <w:szCs w:val="20"/>
        </w:rPr>
        <w:t>Tabel</w:t>
      </w:r>
      <w:r>
        <w:rPr>
          <w:rFonts w:ascii="Arial" w:hAnsi="Arial"/>
          <w:sz w:val="20"/>
          <w:szCs w:val="20"/>
        </w:rPr>
        <w:t xml:space="preserve"> 9</w:t>
      </w:r>
      <w:r w:rsidRPr="005E4615">
        <w:rPr>
          <w:rFonts w:ascii="Arial" w:hAnsi="Arial"/>
          <w:sz w:val="20"/>
          <w:szCs w:val="20"/>
        </w:rPr>
        <w:t xml:space="preserve">. Hasil Uji </w:t>
      </w:r>
      <w:r>
        <w:rPr>
          <w:rFonts w:ascii="Arial" w:hAnsi="Arial"/>
          <w:sz w:val="20"/>
          <w:szCs w:val="20"/>
        </w:rPr>
        <w:t>Hipotesis</w:t>
      </w:r>
    </w:p>
    <w:tbl>
      <w:tblPr>
        <w:tblStyle w:val="TableGrid"/>
        <w:tblW w:w="4219" w:type="dxa"/>
        <w:tblLayout w:type="fixed"/>
        <w:tblLook w:val="04A0" w:firstRow="1" w:lastRow="0" w:firstColumn="1" w:lastColumn="0" w:noHBand="0" w:noVBand="1"/>
      </w:tblPr>
      <w:tblGrid>
        <w:gridCol w:w="675"/>
        <w:gridCol w:w="1134"/>
        <w:gridCol w:w="992"/>
        <w:gridCol w:w="709"/>
        <w:gridCol w:w="709"/>
      </w:tblGrid>
      <w:tr w:rsidR="009C1724" w:rsidRPr="005E4615" w:rsidTr="009C1724">
        <w:tc>
          <w:tcPr>
            <w:tcW w:w="675" w:type="dxa"/>
            <w:vMerge w:val="restart"/>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b/>
                <w:bCs/>
                <w:sz w:val="20"/>
                <w:lang w:val="id-ID"/>
              </w:rPr>
            </w:pPr>
            <w:r w:rsidRPr="005E4615">
              <w:rPr>
                <w:rFonts w:asciiTheme="minorBidi" w:hAnsiTheme="minorBidi" w:cstheme="minorBidi"/>
                <w:b/>
                <w:bCs/>
                <w:sz w:val="20"/>
                <w:lang w:val="id-ID"/>
              </w:rPr>
              <w:t>Substruktur</w:t>
            </w:r>
          </w:p>
        </w:tc>
        <w:tc>
          <w:tcPr>
            <w:tcW w:w="2126" w:type="dxa"/>
            <w:gridSpan w:val="2"/>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b/>
                <w:bCs/>
                <w:sz w:val="20"/>
              </w:rPr>
            </w:pPr>
            <w:r w:rsidRPr="005E4615">
              <w:rPr>
                <w:rFonts w:asciiTheme="minorBidi" w:hAnsiTheme="minorBidi" w:cstheme="minorBidi"/>
                <w:b/>
                <w:bCs/>
                <w:sz w:val="20"/>
                <w:lang w:val="id-ID"/>
              </w:rPr>
              <w:t>Variabel</w:t>
            </w:r>
          </w:p>
        </w:tc>
        <w:tc>
          <w:tcPr>
            <w:tcW w:w="709" w:type="dxa"/>
            <w:vMerge w:val="restart"/>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b/>
                <w:bCs/>
                <w:sz w:val="20"/>
                <w:lang w:val="id-ID"/>
              </w:rPr>
            </w:pPr>
            <w:r w:rsidRPr="005E4615">
              <w:rPr>
                <w:rFonts w:asciiTheme="minorBidi" w:hAnsiTheme="minorBidi" w:cstheme="minorBidi"/>
                <w:b/>
                <w:bCs/>
                <w:sz w:val="20"/>
                <w:lang w:val="id-ID"/>
              </w:rPr>
              <w:t>Sig t</w:t>
            </w:r>
          </w:p>
        </w:tc>
        <w:tc>
          <w:tcPr>
            <w:tcW w:w="709" w:type="dxa"/>
            <w:vMerge w:val="restart"/>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b/>
                <w:bCs/>
                <w:sz w:val="20"/>
              </w:rPr>
            </w:pPr>
            <w:r w:rsidRPr="005E4615">
              <w:rPr>
                <w:rFonts w:asciiTheme="minorBidi" w:hAnsiTheme="minorBidi" w:cstheme="minorBidi"/>
                <w:b/>
                <w:bCs/>
                <w:sz w:val="20"/>
              </w:rPr>
              <w:t>α</w:t>
            </w:r>
          </w:p>
        </w:tc>
      </w:tr>
      <w:tr w:rsidR="009C1724" w:rsidRPr="005E4615" w:rsidTr="009C1724">
        <w:tc>
          <w:tcPr>
            <w:tcW w:w="675" w:type="dxa"/>
            <w:vMerge/>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b/>
                <w:bCs/>
                <w:sz w:val="20"/>
              </w:rPr>
            </w:pPr>
          </w:p>
        </w:tc>
        <w:tc>
          <w:tcPr>
            <w:tcW w:w="1134"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b/>
                <w:bCs/>
                <w:sz w:val="20"/>
                <w:lang w:val="id-ID"/>
              </w:rPr>
            </w:pPr>
            <w:r w:rsidRPr="005E4615">
              <w:rPr>
                <w:rFonts w:asciiTheme="minorBidi" w:hAnsiTheme="minorBidi" w:cstheme="minorBidi"/>
                <w:b/>
                <w:bCs/>
                <w:sz w:val="20"/>
                <w:lang w:val="id-ID"/>
              </w:rPr>
              <w:t>Independen</w:t>
            </w:r>
          </w:p>
        </w:tc>
        <w:tc>
          <w:tcPr>
            <w:tcW w:w="992"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b/>
                <w:bCs/>
                <w:sz w:val="20"/>
                <w:lang w:val="id-ID"/>
              </w:rPr>
            </w:pPr>
            <w:r w:rsidRPr="005E4615">
              <w:rPr>
                <w:rFonts w:asciiTheme="minorBidi" w:hAnsiTheme="minorBidi" w:cstheme="minorBidi"/>
                <w:b/>
                <w:bCs/>
                <w:sz w:val="20"/>
                <w:lang w:val="id-ID"/>
              </w:rPr>
              <w:t>Dependen</w:t>
            </w:r>
          </w:p>
        </w:tc>
        <w:tc>
          <w:tcPr>
            <w:tcW w:w="709" w:type="dxa"/>
            <w:vMerge/>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b/>
                <w:bCs/>
                <w:sz w:val="20"/>
              </w:rPr>
            </w:pPr>
          </w:p>
        </w:tc>
        <w:tc>
          <w:tcPr>
            <w:tcW w:w="709" w:type="dxa"/>
            <w:vMerge/>
          </w:tcPr>
          <w:p w:rsidR="009C1724" w:rsidRPr="005E4615" w:rsidRDefault="009C1724" w:rsidP="009C1724">
            <w:pPr>
              <w:autoSpaceDE w:val="0"/>
              <w:autoSpaceDN w:val="0"/>
              <w:adjustRightInd w:val="0"/>
              <w:spacing w:line="240" w:lineRule="auto"/>
              <w:jc w:val="center"/>
              <w:rPr>
                <w:rFonts w:asciiTheme="minorBidi" w:hAnsiTheme="minorBidi" w:cstheme="minorBidi"/>
                <w:b/>
                <w:bCs/>
                <w:sz w:val="20"/>
              </w:rPr>
            </w:pPr>
          </w:p>
        </w:tc>
      </w:tr>
      <w:tr w:rsidR="009C1724" w:rsidRPr="005E4615" w:rsidTr="009C1724">
        <w:tc>
          <w:tcPr>
            <w:tcW w:w="675" w:type="dxa"/>
            <w:vMerge w:val="restart"/>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1</w:t>
            </w:r>
          </w:p>
        </w:tc>
        <w:tc>
          <w:tcPr>
            <w:tcW w:w="1134" w:type="dxa"/>
            <w:tcBorders>
              <w:bottom w:val="single" w:sz="4" w:space="0" w:color="auto"/>
            </w:tcBorders>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BITU</w:t>
            </w:r>
          </w:p>
        </w:tc>
        <w:tc>
          <w:tcPr>
            <w:tcW w:w="992" w:type="dxa"/>
            <w:vMerge w:val="restart"/>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ATU</w:t>
            </w:r>
          </w:p>
        </w:tc>
        <w:tc>
          <w:tcPr>
            <w:tcW w:w="709"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0,04</w:t>
            </w:r>
          </w:p>
        </w:tc>
        <w:tc>
          <w:tcPr>
            <w:tcW w:w="709" w:type="dxa"/>
          </w:tcPr>
          <w:p w:rsidR="009C1724" w:rsidRPr="005E4615" w:rsidRDefault="009C1724" w:rsidP="009C1724">
            <w:pPr>
              <w:spacing w:line="240" w:lineRule="auto"/>
              <w:jc w:val="center"/>
              <w:rPr>
                <w:rFonts w:asciiTheme="minorBidi" w:hAnsiTheme="minorBidi" w:cstheme="minorBidi"/>
                <w:sz w:val="20"/>
              </w:rPr>
            </w:pPr>
            <w:r w:rsidRPr="005E4615">
              <w:rPr>
                <w:rFonts w:asciiTheme="minorBidi" w:hAnsiTheme="minorBidi" w:cstheme="minorBidi"/>
                <w:sz w:val="20"/>
                <w:lang w:val="id-ID"/>
              </w:rPr>
              <w:t>0,05</w:t>
            </w:r>
          </w:p>
        </w:tc>
      </w:tr>
      <w:tr w:rsidR="009C1724" w:rsidRPr="005E4615" w:rsidTr="009C1724">
        <w:tc>
          <w:tcPr>
            <w:tcW w:w="675" w:type="dxa"/>
            <w:vMerge/>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rPr>
            </w:pPr>
          </w:p>
        </w:tc>
        <w:tc>
          <w:tcPr>
            <w:tcW w:w="1134" w:type="dxa"/>
            <w:tcBorders>
              <w:top w:val="single" w:sz="4" w:space="0" w:color="auto"/>
            </w:tcBorders>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rPr>
            </w:pPr>
            <w:r w:rsidRPr="005E4615">
              <w:rPr>
                <w:rFonts w:asciiTheme="minorBidi" w:hAnsiTheme="minorBidi" w:cstheme="minorBidi"/>
                <w:sz w:val="20"/>
                <w:lang w:val="id-ID"/>
              </w:rPr>
              <w:t>PU</w:t>
            </w:r>
          </w:p>
        </w:tc>
        <w:tc>
          <w:tcPr>
            <w:tcW w:w="992" w:type="dxa"/>
            <w:vMerge/>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p>
        </w:tc>
        <w:tc>
          <w:tcPr>
            <w:tcW w:w="709"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0,89</w:t>
            </w:r>
          </w:p>
        </w:tc>
        <w:tc>
          <w:tcPr>
            <w:tcW w:w="709" w:type="dxa"/>
          </w:tcPr>
          <w:p w:rsidR="009C1724" w:rsidRPr="005E4615" w:rsidRDefault="009C1724" w:rsidP="009C1724">
            <w:pPr>
              <w:spacing w:line="240" w:lineRule="auto"/>
              <w:jc w:val="center"/>
              <w:rPr>
                <w:rFonts w:asciiTheme="minorBidi" w:hAnsiTheme="minorBidi" w:cstheme="minorBidi"/>
                <w:sz w:val="20"/>
              </w:rPr>
            </w:pPr>
            <w:r w:rsidRPr="005E4615">
              <w:rPr>
                <w:rFonts w:asciiTheme="minorBidi" w:hAnsiTheme="minorBidi" w:cstheme="minorBidi"/>
                <w:sz w:val="20"/>
                <w:lang w:val="id-ID"/>
              </w:rPr>
              <w:t>0,05</w:t>
            </w:r>
          </w:p>
        </w:tc>
      </w:tr>
      <w:tr w:rsidR="009C1724" w:rsidRPr="005E4615" w:rsidTr="009C1724">
        <w:tc>
          <w:tcPr>
            <w:tcW w:w="675" w:type="dxa"/>
            <w:vMerge w:val="restart"/>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2</w:t>
            </w:r>
          </w:p>
        </w:tc>
        <w:tc>
          <w:tcPr>
            <w:tcW w:w="1134" w:type="dxa"/>
            <w:tcBorders>
              <w:bottom w:val="single" w:sz="4" w:space="0" w:color="auto"/>
            </w:tcBorders>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PU</w:t>
            </w:r>
          </w:p>
        </w:tc>
        <w:tc>
          <w:tcPr>
            <w:tcW w:w="992" w:type="dxa"/>
            <w:vMerge w:val="restart"/>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BITU</w:t>
            </w:r>
          </w:p>
        </w:tc>
        <w:tc>
          <w:tcPr>
            <w:tcW w:w="709"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-0,63</w:t>
            </w:r>
          </w:p>
        </w:tc>
        <w:tc>
          <w:tcPr>
            <w:tcW w:w="709" w:type="dxa"/>
          </w:tcPr>
          <w:p w:rsidR="009C1724" w:rsidRPr="005E4615" w:rsidRDefault="009C1724" w:rsidP="009C1724">
            <w:pPr>
              <w:spacing w:line="240" w:lineRule="auto"/>
              <w:jc w:val="center"/>
              <w:rPr>
                <w:rFonts w:asciiTheme="minorBidi" w:hAnsiTheme="minorBidi" w:cstheme="minorBidi"/>
                <w:sz w:val="20"/>
              </w:rPr>
            </w:pPr>
            <w:r w:rsidRPr="005E4615">
              <w:rPr>
                <w:rFonts w:asciiTheme="minorBidi" w:hAnsiTheme="minorBidi" w:cstheme="minorBidi"/>
                <w:sz w:val="20"/>
                <w:lang w:val="id-ID"/>
              </w:rPr>
              <w:t>0,05</w:t>
            </w:r>
          </w:p>
        </w:tc>
      </w:tr>
      <w:tr w:rsidR="009C1724" w:rsidRPr="005E4615" w:rsidTr="009C1724">
        <w:tc>
          <w:tcPr>
            <w:tcW w:w="675" w:type="dxa"/>
            <w:vMerge/>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rPr>
            </w:pPr>
          </w:p>
        </w:tc>
        <w:tc>
          <w:tcPr>
            <w:tcW w:w="1134" w:type="dxa"/>
            <w:tcBorders>
              <w:top w:val="single" w:sz="4" w:space="0" w:color="auto"/>
            </w:tcBorders>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rPr>
            </w:pPr>
            <w:r w:rsidRPr="005E4615">
              <w:rPr>
                <w:rFonts w:asciiTheme="minorBidi" w:hAnsiTheme="minorBidi" w:cstheme="minorBidi"/>
                <w:sz w:val="20"/>
                <w:lang w:val="id-ID"/>
              </w:rPr>
              <w:t>ATUT</w:t>
            </w:r>
          </w:p>
        </w:tc>
        <w:tc>
          <w:tcPr>
            <w:tcW w:w="992" w:type="dxa"/>
            <w:vMerge/>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p>
        </w:tc>
        <w:tc>
          <w:tcPr>
            <w:tcW w:w="709"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0,04</w:t>
            </w:r>
          </w:p>
        </w:tc>
        <w:tc>
          <w:tcPr>
            <w:tcW w:w="709" w:type="dxa"/>
          </w:tcPr>
          <w:p w:rsidR="009C1724" w:rsidRPr="005E4615" w:rsidRDefault="009C1724" w:rsidP="009C1724">
            <w:pPr>
              <w:spacing w:line="240" w:lineRule="auto"/>
              <w:jc w:val="center"/>
              <w:rPr>
                <w:rFonts w:asciiTheme="minorBidi" w:hAnsiTheme="minorBidi" w:cstheme="minorBidi"/>
                <w:sz w:val="20"/>
              </w:rPr>
            </w:pPr>
            <w:r w:rsidRPr="005E4615">
              <w:rPr>
                <w:rFonts w:asciiTheme="minorBidi" w:hAnsiTheme="minorBidi" w:cstheme="minorBidi"/>
                <w:sz w:val="20"/>
                <w:lang w:val="id-ID"/>
              </w:rPr>
              <w:t>0,05</w:t>
            </w:r>
          </w:p>
        </w:tc>
      </w:tr>
      <w:tr w:rsidR="009C1724" w:rsidRPr="005E4615" w:rsidTr="009C1724">
        <w:tc>
          <w:tcPr>
            <w:tcW w:w="675" w:type="dxa"/>
            <w:vMerge w:val="restart"/>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3</w:t>
            </w:r>
          </w:p>
        </w:tc>
        <w:tc>
          <w:tcPr>
            <w:tcW w:w="1134" w:type="dxa"/>
            <w:tcBorders>
              <w:bottom w:val="single" w:sz="4" w:space="0" w:color="auto"/>
            </w:tcBorders>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PU</w:t>
            </w:r>
          </w:p>
        </w:tc>
        <w:tc>
          <w:tcPr>
            <w:tcW w:w="992" w:type="dxa"/>
            <w:vMerge w:val="restart"/>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ATUT</w:t>
            </w:r>
          </w:p>
        </w:tc>
        <w:tc>
          <w:tcPr>
            <w:tcW w:w="709"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rPr>
            </w:pPr>
            <w:r w:rsidRPr="005E4615">
              <w:rPr>
                <w:rFonts w:asciiTheme="minorBidi" w:hAnsiTheme="minorBidi" w:cstheme="minorBidi"/>
                <w:sz w:val="20"/>
                <w:lang w:val="id-ID"/>
              </w:rPr>
              <w:t>0,13</w:t>
            </w:r>
          </w:p>
        </w:tc>
        <w:tc>
          <w:tcPr>
            <w:tcW w:w="709" w:type="dxa"/>
          </w:tcPr>
          <w:p w:rsidR="009C1724" w:rsidRPr="005E4615" w:rsidRDefault="009C1724" w:rsidP="009C1724">
            <w:pPr>
              <w:spacing w:line="240" w:lineRule="auto"/>
              <w:jc w:val="center"/>
              <w:rPr>
                <w:rFonts w:asciiTheme="minorBidi" w:hAnsiTheme="minorBidi" w:cstheme="minorBidi"/>
                <w:sz w:val="20"/>
              </w:rPr>
            </w:pPr>
            <w:r w:rsidRPr="005E4615">
              <w:rPr>
                <w:rFonts w:asciiTheme="minorBidi" w:hAnsiTheme="minorBidi" w:cstheme="minorBidi"/>
                <w:sz w:val="20"/>
                <w:lang w:val="id-ID"/>
              </w:rPr>
              <w:t>0,05</w:t>
            </w:r>
          </w:p>
        </w:tc>
      </w:tr>
      <w:tr w:rsidR="009C1724" w:rsidRPr="005E4615" w:rsidTr="009C1724">
        <w:tc>
          <w:tcPr>
            <w:tcW w:w="675" w:type="dxa"/>
            <w:vMerge/>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rPr>
            </w:pPr>
          </w:p>
        </w:tc>
        <w:tc>
          <w:tcPr>
            <w:tcW w:w="1134" w:type="dxa"/>
            <w:tcBorders>
              <w:top w:val="single" w:sz="4" w:space="0" w:color="auto"/>
            </w:tcBorders>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rPr>
            </w:pPr>
            <w:r w:rsidRPr="005E4615">
              <w:rPr>
                <w:rFonts w:asciiTheme="minorBidi" w:hAnsiTheme="minorBidi" w:cstheme="minorBidi"/>
                <w:sz w:val="20"/>
                <w:lang w:val="id-ID"/>
              </w:rPr>
              <w:t>PEOU</w:t>
            </w:r>
          </w:p>
        </w:tc>
        <w:tc>
          <w:tcPr>
            <w:tcW w:w="992" w:type="dxa"/>
            <w:vMerge/>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p>
        </w:tc>
        <w:tc>
          <w:tcPr>
            <w:tcW w:w="709"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0,12</w:t>
            </w:r>
          </w:p>
        </w:tc>
        <w:tc>
          <w:tcPr>
            <w:tcW w:w="709" w:type="dxa"/>
          </w:tcPr>
          <w:p w:rsidR="009C1724" w:rsidRPr="005E4615" w:rsidRDefault="009C1724" w:rsidP="009C1724">
            <w:pPr>
              <w:spacing w:line="240" w:lineRule="auto"/>
              <w:jc w:val="center"/>
              <w:rPr>
                <w:rFonts w:asciiTheme="minorBidi" w:hAnsiTheme="minorBidi" w:cstheme="minorBidi"/>
                <w:sz w:val="20"/>
              </w:rPr>
            </w:pPr>
            <w:r w:rsidRPr="005E4615">
              <w:rPr>
                <w:rFonts w:asciiTheme="minorBidi" w:hAnsiTheme="minorBidi" w:cstheme="minorBidi"/>
                <w:sz w:val="20"/>
                <w:lang w:val="id-ID"/>
              </w:rPr>
              <w:t>0,05</w:t>
            </w:r>
          </w:p>
        </w:tc>
      </w:tr>
      <w:tr w:rsidR="009C1724" w:rsidRPr="005E4615" w:rsidTr="009C1724">
        <w:tc>
          <w:tcPr>
            <w:tcW w:w="675"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4</w:t>
            </w:r>
          </w:p>
        </w:tc>
        <w:tc>
          <w:tcPr>
            <w:tcW w:w="1134"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PEOU</w:t>
            </w:r>
          </w:p>
        </w:tc>
        <w:tc>
          <w:tcPr>
            <w:tcW w:w="992"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PU</w:t>
            </w:r>
          </w:p>
        </w:tc>
        <w:tc>
          <w:tcPr>
            <w:tcW w:w="709" w:type="dxa"/>
            <w:vAlign w:val="center"/>
          </w:tcPr>
          <w:p w:rsidR="009C1724" w:rsidRPr="005E4615" w:rsidRDefault="009C1724" w:rsidP="009C1724">
            <w:pPr>
              <w:autoSpaceDE w:val="0"/>
              <w:autoSpaceDN w:val="0"/>
              <w:adjustRightInd w:val="0"/>
              <w:spacing w:line="240" w:lineRule="auto"/>
              <w:jc w:val="center"/>
              <w:rPr>
                <w:rFonts w:asciiTheme="minorBidi" w:hAnsiTheme="minorBidi" w:cstheme="minorBidi"/>
                <w:sz w:val="20"/>
                <w:lang w:val="id-ID"/>
              </w:rPr>
            </w:pPr>
            <w:r w:rsidRPr="005E4615">
              <w:rPr>
                <w:rFonts w:asciiTheme="minorBidi" w:hAnsiTheme="minorBidi" w:cstheme="minorBidi"/>
                <w:sz w:val="20"/>
                <w:lang w:val="id-ID"/>
              </w:rPr>
              <w:t>0,01</w:t>
            </w:r>
          </w:p>
        </w:tc>
        <w:tc>
          <w:tcPr>
            <w:tcW w:w="709" w:type="dxa"/>
          </w:tcPr>
          <w:p w:rsidR="009C1724" w:rsidRPr="005E4615" w:rsidRDefault="009C1724" w:rsidP="009C1724">
            <w:pPr>
              <w:spacing w:line="240" w:lineRule="auto"/>
              <w:jc w:val="center"/>
              <w:rPr>
                <w:rFonts w:asciiTheme="minorBidi" w:hAnsiTheme="minorBidi" w:cstheme="minorBidi"/>
                <w:sz w:val="20"/>
              </w:rPr>
            </w:pPr>
            <w:r w:rsidRPr="005E4615">
              <w:rPr>
                <w:rFonts w:asciiTheme="minorBidi" w:hAnsiTheme="minorBidi" w:cstheme="minorBidi"/>
                <w:sz w:val="20"/>
                <w:lang w:val="id-ID"/>
              </w:rPr>
              <w:t>0,05</w:t>
            </w:r>
          </w:p>
        </w:tc>
      </w:tr>
    </w:tbl>
    <w:p w:rsidR="009C1724" w:rsidRPr="005E4615" w:rsidRDefault="009C1724" w:rsidP="009C1724">
      <w:pPr>
        <w:spacing w:line="240" w:lineRule="auto"/>
        <w:rPr>
          <w:rFonts w:ascii="Arial" w:hAnsi="Arial"/>
          <w:sz w:val="20"/>
          <w:szCs w:val="20"/>
        </w:rPr>
      </w:pPr>
    </w:p>
    <w:p w:rsidR="00D73634" w:rsidRDefault="009C1724" w:rsidP="00D73634">
      <w:pPr>
        <w:pStyle w:val="ListParagraph"/>
        <w:numPr>
          <w:ilvl w:val="0"/>
          <w:numId w:val="1"/>
        </w:numPr>
        <w:spacing w:after="120" w:line="240" w:lineRule="auto"/>
        <w:ind w:left="426" w:hanging="426"/>
        <w:rPr>
          <w:rFonts w:ascii="Arial" w:hAnsi="Arial"/>
          <w:b/>
          <w:bCs/>
          <w:sz w:val="20"/>
          <w:szCs w:val="20"/>
        </w:rPr>
      </w:pPr>
      <w:r w:rsidRPr="00D73634">
        <w:rPr>
          <w:rFonts w:ascii="Arial" w:hAnsi="Arial"/>
          <w:b/>
          <w:bCs/>
          <w:sz w:val="20"/>
          <w:szCs w:val="20"/>
        </w:rPr>
        <w:t>Kesimpulan</w:t>
      </w:r>
      <w:r w:rsidR="00D73634">
        <w:rPr>
          <w:rFonts w:ascii="Arial" w:hAnsi="Arial"/>
          <w:b/>
          <w:bCs/>
          <w:sz w:val="20"/>
          <w:szCs w:val="20"/>
        </w:rPr>
        <w:t xml:space="preserve"> dan Saran</w:t>
      </w:r>
    </w:p>
    <w:p w:rsidR="00D73634" w:rsidRPr="00D73634" w:rsidRDefault="00D73634" w:rsidP="00F00564">
      <w:pPr>
        <w:pStyle w:val="ListParagraph"/>
        <w:numPr>
          <w:ilvl w:val="1"/>
          <w:numId w:val="15"/>
        </w:numPr>
        <w:spacing w:after="0" w:line="240" w:lineRule="auto"/>
        <w:ind w:left="426" w:hanging="426"/>
        <w:rPr>
          <w:rFonts w:ascii="Arial" w:hAnsi="Arial"/>
          <w:b/>
          <w:bCs/>
          <w:sz w:val="20"/>
          <w:szCs w:val="20"/>
        </w:rPr>
      </w:pPr>
      <w:r>
        <w:rPr>
          <w:rFonts w:ascii="Arial" w:hAnsi="Arial"/>
          <w:b/>
          <w:bCs/>
          <w:sz w:val="20"/>
          <w:szCs w:val="20"/>
        </w:rPr>
        <w:t>Kesimpulan</w:t>
      </w:r>
    </w:p>
    <w:p w:rsidR="009C1724" w:rsidRDefault="009C1724" w:rsidP="00F00564">
      <w:pPr>
        <w:spacing w:line="240" w:lineRule="auto"/>
        <w:ind w:firstLine="426"/>
        <w:rPr>
          <w:rFonts w:asciiTheme="minorBidi" w:hAnsiTheme="minorBidi"/>
          <w:sz w:val="20"/>
          <w:szCs w:val="20"/>
        </w:rPr>
      </w:pPr>
      <w:r w:rsidRPr="00462D51">
        <w:rPr>
          <w:rFonts w:asciiTheme="minorBidi" w:hAnsiTheme="minorBidi"/>
          <w:sz w:val="20"/>
          <w:szCs w:val="18"/>
        </w:rPr>
        <w:t>Hasil penelitian ini dapat menjawab faktor-faktor apa saja yang mempengaruhi diterimanya teknologi grup whatsapp serta bagaimana penerimaan grup whatsapp di Pesantren Nurul Ihsan sebagai media komunikasi dan diskusi oleh guru-gurunya. Faktor paling besar pengaruhnya yaitu kemudahan penggunaan dan kegunaan grup whatsapp terhadap sikap. Berdasarkan hasil analisis data yang dilakukan, maka dapat dita</w:t>
      </w:r>
      <w:r w:rsidR="0000708C">
        <w:rPr>
          <w:rFonts w:asciiTheme="minorBidi" w:hAnsiTheme="minorBidi"/>
          <w:sz w:val="20"/>
          <w:szCs w:val="18"/>
        </w:rPr>
        <w:t xml:space="preserve">rik kesimpulan bahwa </w:t>
      </w:r>
      <w:r w:rsidRPr="0000708C">
        <w:rPr>
          <w:rFonts w:asciiTheme="minorBidi" w:hAnsiTheme="minorBidi"/>
          <w:sz w:val="20"/>
          <w:szCs w:val="20"/>
        </w:rPr>
        <w:t>Faktor kemudahaan penggunaan dan kegunaan mempengaruhi sikap untuk menggunakan grup whatsapp sebagai media komunikasi dan diskusi dengan determinasi 25,1%.</w:t>
      </w:r>
      <w:r w:rsidR="0000708C">
        <w:rPr>
          <w:rFonts w:asciiTheme="minorBidi" w:hAnsiTheme="minorBidi"/>
          <w:sz w:val="20"/>
          <w:szCs w:val="18"/>
        </w:rPr>
        <w:t xml:space="preserve"> Sedangkan f</w:t>
      </w:r>
      <w:r w:rsidRPr="0000708C">
        <w:rPr>
          <w:rFonts w:asciiTheme="minorBidi" w:hAnsiTheme="minorBidi"/>
          <w:sz w:val="20"/>
          <w:szCs w:val="20"/>
        </w:rPr>
        <w:t>aktor kegunaan dalam berkomunikasi dan berdiskusi guru melalui grup whatsapp di Pesantren Nurul Ihsan karena adanya pengaruh kemudahan dalam penggunaanya d</w:t>
      </w:r>
      <w:r w:rsidR="0000708C">
        <w:rPr>
          <w:rFonts w:asciiTheme="minorBidi" w:hAnsiTheme="minorBidi"/>
          <w:sz w:val="20"/>
          <w:szCs w:val="20"/>
        </w:rPr>
        <w:t>engan determinasi sebesar 20,5%,</w:t>
      </w:r>
      <w:r w:rsidRPr="0000708C">
        <w:rPr>
          <w:rFonts w:asciiTheme="minorBidi" w:hAnsiTheme="minorBidi"/>
          <w:sz w:val="20"/>
          <w:szCs w:val="20"/>
        </w:rPr>
        <w:t xml:space="preserve"> </w:t>
      </w:r>
      <w:r w:rsidR="0000708C">
        <w:rPr>
          <w:rFonts w:asciiTheme="minorBidi" w:hAnsiTheme="minorBidi"/>
          <w:sz w:val="20"/>
          <w:szCs w:val="20"/>
        </w:rPr>
        <w:t>f</w:t>
      </w:r>
      <w:r w:rsidRPr="008A520F">
        <w:rPr>
          <w:rFonts w:asciiTheme="minorBidi" w:hAnsiTheme="minorBidi"/>
          <w:sz w:val="20"/>
          <w:szCs w:val="20"/>
        </w:rPr>
        <w:t>aktor yang mempengaruhi penggunaan grup whatsapp sebagai media komunikasi dan diskusi guru di Pesantren Nurul Ihsan karena adanya pengaruh dari intensi atau niat untuk menggunakan grup whatsapp, dengan determinasi 14,4%.</w:t>
      </w:r>
    </w:p>
    <w:p w:rsidR="009C1724" w:rsidRDefault="0000708C" w:rsidP="00F00564">
      <w:pPr>
        <w:autoSpaceDE w:val="0"/>
        <w:autoSpaceDN w:val="0"/>
        <w:adjustRightInd w:val="0"/>
        <w:spacing w:line="240" w:lineRule="auto"/>
        <w:ind w:firstLine="426"/>
        <w:rPr>
          <w:rFonts w:asciiTheme="minorBidi" w:hAnsiTheme="minorBidi"/>
          <w:sz w:val="20"/>
          <w:szCs w:val="20"/>
        </w:rPr>
      </w:pPr>
      <w:r>
        <w:rPr>
          <w:rFonts w:asciiTheme="minorBidi" w:hAnsiTheme="minorBidi"/>
          <w:sz w:val="20"/>
          <w:szCs w:val="20"/>
        </w:rPr>
        <w:t xml:space="preserve">Sehingga </w:t>
      </w:r>
      <w:r w:rsidR="009C1724" w:rsidRPr="008A520F">
        <w:rPr>
          <w:rFonts w:asciiTheme="minorBidi" w:hAnsiTheme="minorBidi"/>
          <w:sz w:val="20"/>
          <w:szCs w:val="20"/>
        </w:rPr>
        <w:t xml:space="preserve">alur penerimaan grup whatsapp sebagai media komunikasi dan diskusi guru di Pesantren Nurul Ihsan dapat dijelaskan sebagai berikut: </w:t>
      </w:r>
      <w:r w:rsidR="009C1724" w:rsidRPr="0000708C">
        <w:rPr>
          <w:rFonts w:asciiTheme="minorBidi" w:hAnsiTheme="minorBidi"/>
          <w:sz w:val="20"/>
          <w:szCs w:val="20"/>
        </w:rPr>
        <w:t xml:space="preserve">Persepsi guru tentang kemudahan dalam penggunaan grup whatsapp membuat guru berpersepsi </w:t>
      </w:r>
      <w:r w:rsidR="009C1724" w:rsidRPr="0000708C">
        <w:rPr>
          <w:rFonts w:asciiTheme="minorBidi" w:hAnsiTheme="minorBidi"/>
          <w:sz w:val="20"/>
          <w:szCs w:val="20"/>
        </w:rPr>
        <w:lastRenderedPageBreak/>
        <w:t>bahwa grup whatsapp berguna sebagai media komunikasi dan diskusi dikalangannya.</w:t>
      </w:r>
      <w:r>
        <w:rPr>
          <w:rFonts w:asciiTheme="minorBidi" w:hAnsiTheme="minorBidi"/>
          <w:sz w:val="20"/>
          <w:szCs w:val="20"/>
        </w:rPr>
        <w:t xml:space="preserve"> </w:t>
      </w:r>
      <w:r w:rsidR="009C1724" w:rsidRPr="008A520F">
        <w:rPr>
          <w:rFonts w:asciiTheme="minorBidi" w:hAnsiTheme="minorBidi"/>
          <w:sz w:val="20"/>
          <w:szCs w:val="20"/>
        </w:rPr>
        <w:t>Persepsi guru tentang manfaat grup whatsapp dan sikap guru untuk mencoba menggunakan grup whtasapp membuat guru berniat untuk menggunakannya.</w:t>
      </w:r>
      <w:r>
        <w:rPr>
          <w:rFonts w:asciiTheme="minorBidi" w:hAnsiTheme="minorBidi"/>
          <w:sz w:val="20"/>
          <w:szCs w:val="20"/>
        </w:rPr>
        <w:t xml:space="preserve"> I</w:t>
      </w:r>
      <w:r w:rsidR="009C1724" w:rsidRPr="008A520F">
        <w:rPr>
          <w:rFonts w:asciiTheme="minorBidi" w:hAnsiTheme="minorBidi"/>
          <w:sz w:val="20"/>
          <w:szCs w:val="20"/>
        </w:rPr>
        <w:t>ntensi atau niat guru untuk menggunakan grup whatsapp membuat grup whatsapp digunakan sebagai media komunikasi dan diskusi guru.</w:t>
      </w:r>
    </w:p>
    <w:p w:rsidR="00D73634" w:rsidRDefault="00D73634" w:rsidP="0000708C">
      <w:pPr>
        <w:autoSpaceDE w:val="0"/>
        <w:autoSpaceDN w:val="0"/>
        <w:adjustRightInd w:val="0"/>
        <w:spacing w:line="240" w:lineRule="auto"/>
        <w:ind w:firstLine="426"/>
        <w:rPr>
          <w:rFonts w:asciiTheme="minorBidi" w:hAnsiTheme="minorBidi"/>
          <w:sz w:val="20"/>
          <w:szCs w:val="20"/>
        </w:rPr>
      </w:pPr>
    </w:p>
    <w:p w:rsidR="00D73634" w:rsidRPr="00D73634" w:rsidRDefault="00D73634" w:rsidP="00D73634">
      <w:pPr>
        <w:pStyle w:val="ListParagraph"/>
        <w:numPr>
          <w:ilvl w:val="1"/>
          <w:numId w:val="15"/>
        </w:numPr>
        <w:autoSpaceDE w:val="0"/>
        <w:autoSpaceDN w:val="0"/>
        <w:adjustRightInd w:val="0"/>
        <w:spacing w:after="0" w:line="360" w:lineRule="auto"/>
        <w:ind w:left="426" w:hanging="426"/>
        <w:rPr>
          <w:rFonts w:asciiTheme="minorBidi" w:hAnsiTheme="minorBidi"/>
          <w:b/>
          <w:bCs/>
          <w:sz w:val="20"/>
          <w:szCs w:val="20"/>
        </w:rPr>
      </w:pPr>
      <w:r w:rsidRPr="00D73634">
        <w:rPr>
          <w:rFonts w:asciiTheme="minorBidi" w:hAnsiTheme="minorBidi"/>
          <w:b/>
          <w:bCs/>
          <w:sz w:val="20"/>
          <w:szCs w:val="20"/>
        </w:rPr>
        <w:t>Saran</w:t>
      </w:r>
    </w:p>
    <w:p w:rsidR="00D73634" w:rsidRPr="00D73634" w:rsidRDefault="00D73634" w:rsidP="00F00564">
      <w:pPr>
        <w:spacing w:line="240" w:lineRule="auto"/>
        <w:ind w:firstLine="426"/>
        <w:rPr>
          <w:rFonts w:asciiTheme="minorBidi" w:hAnsiTheme="minorBidi"/>
          <w:sz w:val="20"/>
          <w:szCs w:val="20"/>
        </w:rPr>
      </w:pPr>
      <w:r w:rsidRPr="00D73634">
        <w:rPr>
          <w:rFonts w:asciiTheme="minorBidi" w:hAnsiTheme="minorBidi"/>
          <w:sz w:val="20"/>
          <w:szCs w:val="20"/>
        </w:rPr>
        <w:t xml:space="preserve">Analisis yang dilakukan hanya pada konstruk utama </w:t>
      </w:r>
      <w:r w:rsidRPr="00D73634">
        <w:rPr>
          <w:rFonts w:asciiTheme="minorBidi" w:hAnsiTheme="minorBidi"/>
          <w:i/>
          <w:iCs/>
          <w:sz w:val="20"/>
          <w:szCs w:val="20"/>
        </w:rPr>
        <w:t>Technology Acceptance Model</w:t>
      </w:r>
      <w:r w:rsidRPr="00D73634">
        <w:rPr>
          <w:rFonts w:asciiTheme="minorBidi" w:hAnsiTheme="minorBidi"/>
          <w:sz w:val="20"/>
          <w:szCs w:val="20"/>
        </w:rPr>
        <w:t>, akan lebih baik apabila ditambahkan variabel eksternal sebagai variabel independennya.</w:t>
      </w:r>
      <w:r>
        <w:rPr>
          <w:rFonts w:asciiTheme="minorBidi" w:hAnsiTheme="minorBidi"/>
          <w:sz w:val="20"/>
          <w:szCs w:val="20"/>
        </w:rPr>
        <w:t xml:space="preserve"> </w:t>
      </w:r>
      <w:r w:rsidRPr="00D73634">
        <w:rPr>
          <w:rFonts w:asciiTheme="minorBidi" w:hAnsiTheme="minorBidi"/>
          <w:i/>
          <w:iCs/>
          <w:sz w:val="20"/>
          <w:szCs w:val="20"/>
        </w:rPr>
        <w:t>Tools</w:t>
      </w:r>
      <w:r w:rsidRPr="00D73634">
        <w:rPr>
          <w:rFonts w:asciiTheme="minorBidi" w:hAnsiTheme="minorBidi"/>
          <w:sz w:val="20"/>
          <w:szCs w:val="20"/>
        </w:rPr>
        <w:t xml:space="preserve"> yang digunakan hanya dengan SPSS dan Microsoft Excel, akan lebih baik apabila menggunakan lebih dari satu </w:t>
      </w:r>
      <w:r w:rsidRPr="00D73634">
        <w:rPr>
          <w:rFonts w:asciiTheme="minorBidi" w:hAnsiTheme="minorBidi"/>
          <w:i/>
          <w:iCs/>
          <w:sz w:val="20"/>
          <w:szCs w:val="20"/>
        </w:rPr>
        <w:t xml:space="preserve">tools </w:t>
      </w:r>
      <w:r w:rsidRPr="00D73634">
        <w:rPr>
          <w:rFonts w:asciiTheme="minorBidi" w:hAnsiTheme="minorBidi"/>
          <w:sz w:val="20"/>
          <w:szCs w:val="20"/>
        </w:rPr>
        <w:t>untuk menganal</w:t>
      </w:r>
      <w:r w:rsidR="009B0DB8">
        <w:rPr>
          <w:rFonts w:asciiTheme="minorBidi" w:hAnsiTheme="minorBidi"/>
          <w:sz w:val="20"/>
          <w:szCs w:val="20"/>
        </w:rPr>
        <w:t>isisnya agar dapat dibandingkan</w:t>
      </w:r>
      <w:r w:rsidRPr="00D73634">
        <w:rPr>
          <w:rFonts w:asciiTheme="minorBidi" w:hAnsiTheme="minorBidi"/>
          <w:sz w:val="20"/>
          <w:szCs w:val="20"/>
        </w:rPr>
        <w:t>.</w:t>
      </w:r>
      <w:r>
        <w:rPr>
          <w:rFonts w:asciiTheme="minorBidi" w:hAnsiTheme="minorBidi"/>
          <w:sz w:val="20"/>
          <w:szCs w:val="20"/>
        </w:rPr>
        <w:t xml:space="preserve"> </w:t>
      </w:r>
      <w:r w:rsidRPr="00D73634">
        <w:rPr>
          <w:rFonts w:asciiTheme="minorBidi" w:hAnsiTheme="minorBidi"/>
          <w:sz w:val="20"/>
          <w:szCs w:val="20"/>
        </w:rPr>
        <w:t>Instrumen pertanyaan pada kuesioner, tiap indikator hanya diwakili satu</w:t>
      </w:r>
      <w:r>
        <w:rPr>
          <w:rFonts w:asciiTheme="minorBidi" w:hAnsiTheme="minorBidi"/>
          <w:sz w:val="20"/>
          <w:szCs w:val="20"/>
        </w:rPr>
        <w:t xml:space="preserve"> sampai dua</w:t>
      </w:r>
      <w:r w:rsidRPr="00D73634">
        <w:rPr>
          <w:rFonts w:asciiTheme="minorBidi" w:hAnsiTheme="minorBidi"/>
          <w:sz w:val="20"/>
          <w:szCs w:val="20"/>
        </w:rPr>
        <w:t xml:space="preserve"> pertanyaan, akan lebih baik apabila diwakili lebih dari satu pertanyaan tiap indikatornya.</w:t>
      </w:r>
      <w:r>
        <w:rPr>
          <w:rFonts w:asciiTheme="minorBidi" w:hAnsiTheme="minorBidi"/>
          <w:sz w:val="20"/>
          <w:szCs w:val="20"/>
        </w:rPr>
        <w:t xml:space="preserve"> </w:t>
      </w:r>
      <w:r w:rsidRPr="00D73634">
        <w:rPr>
          <w:rFonts w:asciiTheme="minorBidi" w:hAnsiTheme="minorBidi"/>
          <w:sz w:val="20"/>
          <w:szCs w:val="20"/>
        </w:rPr>
        <w:t>Penelitian hanya menggunakan satu model penerimaan teknologi, agar dapat dibandingkan hasilnya akan lebih baik jika menggunakan lebih dari satu model analisis.</w:t>
      </w:r>
    </w:p>
    <w:p w:rsidR="00132C59" w:rsidRPr="00E47489" w:rsidRDefault="00132C59" w:rsidP="00132C59">
      <w:pPr>
        <w:spacing w:line="240" w:lineRule="auto"/>
        <w:rPr>
          <w:rFonts w:ascii="Arial" w:hAnsi="Arial" w:cs="Arial"/>
          <w:b/>
          <w:bCs/>
          <w:sz w:val="20"/>
          <w:szCs w:val="20"/>
        </w:rPr>
      </w:pPr>
    </w:p>
    <w:p w:rsidR="00132C59" w:rsidRPr="00E47489" w:rsidRDefault="00132C59" w:rsidP="00132C59">
      <w:pPr>
        <w:spacing w:line="240" w:lineRule="auto"/>
        <w:rPr>
          <w:rFonts w:ascii="Arial" w:hAnsi="Arial" w:cs="Arial"/>
          <w:color w:val="000000"/>
          <w:sz w:val="20"/>
          <w:szCs w:val="20"/>
        </w:rPr>
      </w:pPr>
      <w:r w:rsidRPr="00E47489">
        <w:rPr>
          <w:rStyle w:val="apple-style-span"/>
          <w:rFonts w:ascii="Arial" w:hAnsi="Arial" w:cs="Arial"/>
          <w:b/>
          <w:color w:val="000000"/>
          <w:sz w:val="20"/>
          <w:szCs w:val="20"/>
        </w:rPr>
        <w:t>Referensi</w:t>
      </w:r>
    </w:p>
    <w:p w:rsidR="00563C87" w:rsidRPr="00563C87" w:rsidRDefault="00400301" w:rsidP="00563C87">
      <w:pPr>
        <w:widowControl w:val="0"/>
        <w:autoSpaceDE w:val="0"/>
        <w:autoSpaceDN w:val="0"/>
        <w:adjustRightInd w:val="0"/>
        <w:spacing w:line="240" w:lineRule="auto"/>
        <w:ind w:left="480" w:hanging="480"/>
        <w:rPr>
          <w:rFonts w:ascii="Arial" w:hAnsi="Arial" w:cs="Arial"/>
          <w:noProof/>
          <w:sz w:val="20"/>
          <w:szCs w:val="24"/>
        </w:rPr>
      </w:pPr>
      <w:r>
        <w:rPr>
          <w:rFonts w:ascii="Arial" w:hAnsi="Arial" w:cs="Arial"/>
          <w:noProof/>
        </w:rPr>
        <w:fldChar w:fldCharType="begin" w:fldLock="1"/>
      </w:r>
      <w:r>
        <w:rPr>
          <w:rFonts w:ascii="Arial" w:hAnsi="Arial" w:cs="Arial"/>
          <w:noProof/>
        </w:rPr>
        <w:instrText xml:space="preserve">ADDIN Mendeley Bibliography CSL_BIBLIOGRAPHY </w:instrText>
      </w:r>
      <w:r>
        <w:rPr>
          <w:rFonts w:ascii="Arial" w:hAnsi="Arial" w:cs="Arial"/>
          <w:noProof/>
        </w:rPr>
        <w:fldChar w:fldCharType="separate"/>
      </w:r>
      <w:r w:rsidR="00563C87" w:rsidRPr="00563C87">
        <w:rPr>
          <w:rFonts w:ascii="Arial" w:hAnsi="Arial" w:cs="Arial"/>
          <w:noProof/>
          <w:sz w:val="20"/>
          <w:szCs w:val="24"/>
        </w:rPr>
        <w:t xml:space="preserve">Ajie, M. D. (n.d.). </w:t>
      </w:r>
      <w:r w:rsidR="00563C87" w:rsidRPr="00563C87">
        <w:rPr>
          <w:rFonts w:ascii="Arial" w:hAnsi="Arial" w:cs="Arial"/>
          <w:i/>
          <w:iCs/>
          <w:noProof/>
          <w:sz w:val="20"/>
          <w:szCs w:val="24"/>
        </w:rPr>
        <w:t>Sistem Informasi</w:t>
      </w:r>
      <w:r w:rsidR="00563C87" w:rsidRPr="00563C87">
        <w:rPr>
          <w:rFonts w:ascii="Arial" w:hAnsi="Arial" w:cs="Arial"/>
          <w:noProof/>
          <w:sz w:val="20"/>
          <w:szCs w:val="24"/>
        </w:rPr>
        <w:t>.</w:t>
      </w:r>
    </w:p>
    <w:p w:rsidR="00563C87" w:rsidRPr="00563C87" w:rsidRDefault="00563C87" w:rsidP="00563C87">
      <w:pPr>
        <w:widowControl w:val="0"/>
        <w:autoSpaceDE w:val="0"/>
        <w:autoSpaceDN w:val="0"/>
        <w:adjustRightInd w:val="0"/>
        <w:spacing w:line="240" w:lineRule="auto"/>
        <w:ind w:left="480" w:hanging="480"/>
        <w:rPr>
          <w:rFonts w:ascii="Arial" w:hAnsi="Arial" w:cs="Arial"/>
          <w:noProof/>
          <w:sz w:val="20"/>
          <w:szCs w:val="24"/>
        </w:rPr>
      </w:pPr>
      <w:r w:rsidRPr="00563C87">
        <w:rPr>
          <w:rFonts w:ascii="Arial" w:hAnsi="Arial" w:cs="Arial"/>
          <w:noProof/>
          <w:sz w:val="20"/>
          <w:szCs w:val="24"/>
        </w:rPr>
        <w:t xml:space="preserve">Al-munawir, A. H., &amp; Islam, J. D. (2013). Asrul Muslim, </w:t>
      </w:r>
      <w:r w:rsidRPr="00563C87">
        <w:rPr>
          <w:rFonts w:ascii="Arial" w:hAnsi="Arial" w:cs="Arial"/>
          <w:i/>
          <w:iCs/>
          <w:noProof/>
          <w:sz w:val="20"/>
          <w:szCs w:val="24"/>
        </w:rPr>
        <w:t>1</w:t>
      </w:r>
      <w:r w:rsidRPr="00563C87">
        <w:rPr>
          <w:rFonts w:ascii="Arial" w:hAnsi="Arial" w:cs="Arial"/>
          <w:noProof/>
          <w:sz w:val="20"/>
          <w:szCs w:val="24"/>
        </w:rPr>
        <w:t>, 484–494.</w:t>
      </w:r>
    </w:p>
    <w:p w:rsidR="00563C87" w:rsidRPr="00563C87" w:rsidRDefault="00563C87" w:rsidP="00563C87">
      <w:pPr>
        <w:widowControl w:val="0"/>
        <w:autoSpaceDE w:val="0"/>
        <w:autoSpaceDN w:val="0"/>
        <w:adjustRightInd w:val="0"/>
        <w:spacing w:line="240" w:lineRule="auto"/>
        <w:ind w:left="480" w:hanging="480"/>
        <w:rPr>
          <w:rFonts w:ascii="Arial" w:hAnsi="Arial" w:cs="Arial"/>
          <w:noProof/>
          <w:sz w:val="20"/>
          <w:szCs w:val="24"/>
        </w:rPr>
      </w:pPr>
      <w:r w:rsidRPr="00563C87">
        <w:rPr>
          <w:rFonts w:ascii="Arial" w:hAnsi="Arial" w:cs="Arial"/>
          <w:noProof/>
          <w:sz w:val="20"/>
          <w:szCs w:val="24"/>
        </w:rPr>
        <w:t xml:space="preserve">Engko, C. (2008). Pengaruh Kepuasan Kerja Terhadap Kinerja Individual Dengan Self Esteem Dan Self Efficacy Sebagai Variabel Intervening. </w:t>
      </w:r>
      <w:r w:rsidRPr="00563C87">
        <w:rPr>
          <w:rFonts w:ascii="Arial" w:hAnsi="Arial" w:cs="Arial"/>
          <w:i/>
          <w:iCs/>
          <w:noProof/>
          <w:sz w:val="20"/>
          <w:szCs w:val="24"/>
        </w:rPr>
        <w:t>Jurnal Bisnis Dan Akuntansi</w:t>
      </w:r>
      <w:r w:rsidRPr="00563C87">
        <w:rPr>
          <w:rFonts w:ascii="Arial" w:hAnsi="Arial" w:cs="Arial"/>
          <w:noProof/>
          <w:sz w:val="20"/>
          <w:szCs w:val="24"/>
        </w:rPr>
        <w:t xml:space="preserve">, </w:t>
      </w:r>
      <w:r w:rsidRPr="00563C87">
        <w:rPr>
          <w:rFonts w:ascii="Arial" w:hAnsi="Arial" w:cs="Arial"/>
          <w:i/>
          <w:iCs/>
          <w:noProof/>
          <w:sz w:val="20"/>
          <w:szCs w:val="24"/>
        </w:rPr>
        <w:t>10</w:t>
      </w:r>
      <w:r w:rsidRPr="00563C87">
        <w:rPr>
          <w:rFonts w:ascii="Arial" w:hAnsi="Arial" w:cs="Arial"/>
          <w:noProof/>
          <w:sz w:val="20"/>
          <w:szCs w:val="24"/>
        </w:rPr>
        <w:t>(1), 1–12.</w:t>
      </w:r>
    </w:p>
    <w:p w:rsidR="00563C87" w:rsidRPr="00563C87" w:rsidRDefault="00563C87" w:rsidP="00563C87">
      <w:pPr>
        <w:widowControl w:val="0"/>
        <w:autoSpaceDE w:val="0"/>
        <w:autoSpaceDN w:val="0"/>
        <w:adjustRightInd w:val="0"/>
        <w:spacing w:line="240" w:lineRule="auto"/>
        <w:ind w:left="480" w:hanging="480"/>
        <w:rPr>
          <w:rFonts w:ascii="Arial" w:hAnsi="Arial" w:cs="Arial"/>
          <w:noProof/>
          <w:sz w:val="20"/>
          <w:szCs w:val="24"/>
        </w:rPr>
      </w:pPr>
      <w:r w:rsidRPr="00563C87">
        <w:rPr>
          <w:rFonts w:ascii="Arial" w:hAnsi="Arial" w:cs="Arial"/>
          <w:noProof/>
          <w:sz w:val="20"/>
          <w:szCs w:val="24"/>
        </w:rPr>
        <w:t>Handayani, T. (n.d.). Untuk Meningkatkan Kualitas Dalam.</w:t>
      </w:r>
    </w:p>
    <w:p w:rsidR="00563C87" w:rsidRPr="00563C87" w:rsidRDefault="00563C87" w:rsidP="00563C87">
      <w:pPr>
        <w:widowControl w:val="0"/>
        <w:autoSpaceDE w:val="0"/>
        <w:autoSpaceDN w:val="0"/>
        <w:adjustRightInd w:val="0"/>
        <w:spacing w:line="240" w:lineRule="auto"/>
        <w:ind w:left="480" w:hanging="480"/>
        <w:rPr>
          <w:rFonts w:ascii="Arial" w:hAnsi="Arial" w:cs="Arial"/>
          <w:noProof/>
          <w:sz w:val="20"/>
          <w:szCs w:val="24"/>
        </w:rPr>
      </w:pPr>
      <w:r w:rsidRPr="00563C87">
        <w:rPr>
          <w:rFonts w:ascii="Arial" w:hAnsi="Arial" w:cs="Arial"/>
          <w:noProof/>
          <w:sz w:val="20"/>
          <w:szCs w:val="24"/>
        </w:rPr>
        <w:t xml:space="preserve">Maulana, A. (2014). Tinjauan Mata Kuliah. </w:t>
      </w:r>
      <w:r w:rsidRPr="00563C87">
        <w:rPr>
          <w:rFonts w:ascii="Arial" w:hAnsi="Arial" w:cs="Arial"/>
          <w:i/>
          <w:iCs/>
          <w:noProof/>
          <w:sz w:val="20"/>
          <w:szCs w:val="24"/>
        </w:rPr>
        <w:t>Administrasi Keuangan Publik</w:t>
      </w:r>
      <w:r w:rsidRPr="00563C87">
        <w:rPr>
          <w:rFonts w:ascii="Arial" w:hAnsi="Arial" w:cs="Arial"/>
          <w:noProof/>
          <w:sz w:val="20"/>
          <w:szCs w:val="24"/>
        </w:rPr>
        <w:t xml:space="preserve">, </w:t>
      </w:r>
      <w:r w:rsidRPr="00563C87">
        <w:rPr>
          <w:rFonts w:ascii="Arial" w:hAnsi="Arial" w:cs="Arial"/>
          <w:i/>
          <w:iCs/>
          <w:noProof/>
          <w:sz w:val="20"/>
          <w:szCs w:val="24"/>
        </w:rPr>
        <w:t>9</w:t>
      </w:r>
      <w:r w:rsidRPr="00563C87">
        <w:rPr>
          <w:rFonts w:ascii="Arial" w:hAnsi="Arial" w:cs="Arial"/>
          <w:noProof/>
          <w:sz w:val="20"/>
          <w:szCs w:val="24"/>
        </w:rPr>
        <w:t>(1), 1–3.</w:t>
      </w:r>
    </w:p>
    <w:p w:rsidR="00563C87" w:rsidRPr="00563C87" w:rsidRDefault="00563C87" w:rsidP="00563C87">
      <w:pPr>
        <w:widowControl w:val="0"/>
        <w:autoSpaceDE w:val="0"/>
        <w:autoSpaceDN w:val="0"/>
        <w:adjustRightInd w:val="0"/>
        <w:spacing w:line="240" w:lineRule="auto"/>
        <w:ind w:left="480" w:hanging="480"/>
        <w:rPr>
          <w:rFonts w:ascii="Arial" w:hAnsi="Arial" w:cs="Arial"/>
          <w:noProof/>
          <w:sz w:val="20"/>
          <w:szCs w:val="24"/>
        </w:rPr>
      </w:pPr>
      <w:r w:rsidRPr="00563C87">
        <w:rPr>
          <w:rFonts w:ascii="Arial" w:hAnsi="Arial" w:cs="Arial"/>
          <w:noProof/>
          <w:sz w:val="20"/>
          <w:szCs w:val="24"/>
        </w:rPr>
        <w:t xml:space="preserve">Rahadi, D. R. (2017). Perilaku pengguna dan informasi. </w:t>
      </w:r>
      <w:r w:rsidRPr="00563C87">
        <w:rPr>
          <w:rFonts w:ascii="Arial" w:hAnsi="Arial" w:cs="Arial"/>
          <w:i/>
          <w:iCs/>
          <w:noProof/>
          <w:sz w:val="20"/>
          <w:szCs w:val="24"/>
        </w:rPr>
        <w:t>Jurnal Manajemen &amp; Kewirausahaan</w:t>
      </w:r>
      <w:r w:rsidRPr="00563C87">
        <w:rPr>
          <w:rFonts w:ascii="Arial" w:hAnsi="Arial" w:cs="Arial"/>
          <w:noProof/>
          <w:sz w:val="20"/>
          <w:szCs w:val="24"/>
        </w:rPr>
        <w:t xml:space="preserve">, </w:t>
      </w:r>
      <w:r w:rsidRPr="00563C87">
        <w:rPr>
          <w:rFonts w:ascii="Arial" w:hAnsi="Arial" w:cs="Arial"/>
          <w:i/>
          <w:iCs/>
          <w:noProof/>
          <w:sz w:val="20"/>
          <w:szCs w:val="24"/>
        </w:rPr>
        <w:t>5</w:t>
      </w:r>
      <w:r w:rsidRPr="00563C87">
        <w:rPr>
          <w:rFonts w:ascii="Arial" w:hAnsi="Arial" w:cs="Arial"/>
          <w:noProof/>
          <w:sz w:val="20"/>
          <w:szCs w:val="24"/>
        </w:rPr>
        <w:t>(1), 58–70. Retrieved from http://jurnal.unmer.ac.id/index.php/jmdk/article/view/1342/933</w:t>
      </w:r>
    </w:p>
    <w:p w:rsidR="00563C87" w:rsidRPr="00563C87" w:rsidRDefault="00563C87" w:rsidP="00563C87">
      <w:pPr>
        <w:widowControl w:val="0"/>
        <w:autoSpaceDE w:val="0"/>
        <w:autoSpaceDN w:val="0"/>
        <w:adjustRightInd w:val="0"/>
        <w:spacing w:line="240" w:lineRule="auto"/>
        <w:ind w:left="480" w:hanging="480"/>
        <w:rPr>
          <w:rFonts w:ascii="Arial" w:hAnsi="Arial" w:cs="Arial"/>
          <w:noProof/>
          <w:sz w:val="20"/>
          <w:szCs w:val="24"/>
        </w:rPr>
      </w:pPr>
      <w:r w:rsidRPr="00563C87">
        <w:rPr>
          <w:rFonts w:ascii="Arial" w:hAnsi="Arial" w:cs="Arial"/>
          <w:noProof/>
          <w:sz w:val="20"/>
          <w:szCs w:val="24"/>
        </w:rPr>
        <w:t>Raharjo, S. (2015). Uji Heteroskedastisitas dengan Grafik Scatterplot SPSS. Retrieved August 25, 2018, from https://www.konsistensi.com/2015/01/uji-heteroskedastisitas-dengan-</w:t>
      </w:r>
      <w:r w:rsidRPr="00563C87">
        <w:rPr>
          <w:rFonts w:ascii="Arial" w:hAnsi="Arial" w:cs="Arial"/>
          <w:noProof/>
          <w:sz w:val="20"/>
          <w:szCs w:val="24"/>
        </w:rPr>
        <w:lastRenderedPageBreak/>
        <w:t>grafik.html</w:t>
      </w:r>
    </w:p>
    <w:p w:rsidR="00563C87" w:rsidRPr="00563C87" w:rsidRDefault="00563C87" w:rsidP="00563C87">
      <w:pPr>
        <w:widowControl w:val="0"/>
        <w:autoSpaceDE w:val="0"/>
        <w:autoSpaceDN w:val="0"/>
        <w:adjustRightInd w:val="0"/>
        <w:spacing w:line="240" w:lineRule="auto"/>
        <w:ind w:left="480" w:hanging="480"/>
        <w:rPr>
          <w:rFonts w:ascii="Arial" w:hAnsi="Arial" w:cs="Arial"/>
          <w:noProof/>
          <w:sz w:val="20"/>
          <w:szCs w:val="24"/>
        </w:rPr>
      </w:pPr>
      <w:r w:rsidRPr="00563C87">
        <w:rPr>
          <w:rFonts w:ascii="Arial" w:hAnsi="Arial" w:cs="Arial"/>
          <w:noProof/>
          <w:sz w:val="20"/>
          <w:szCs w:val="24"/>
        </w:rPr>
        <w:t xml:space="preserve">Ratri, S. M. (2016). Analisis Faktor-Faktor yang Memengaruhi Pengunaan E-learning Moodle oleh Guru SMK Negeri 2 Yogyakarta Dengan Pendekatan Technology Acceptance Model (TAM). </w:t>
      </w:r>
      <w:r w:rsidRPr="00563C87">
        <w:rPr>
          <w:rFonts w:ascii="Arial" w:hAnsi="Arial" w:cs="Arial"/>
          <w:i/>
          <w:iCs/>
          <w:noProof/>
          <w:sz w:val="20"/>
          <w:szCs w:val="24"/>
        </w:rPr>
        <w:t>E-Jpti</w:t>
      </w:r>
      <w:r w:rsidRPr="00563C87">
        <w:rPr>
          <w:rFonts w:ascii="Arial" w:hAnsi="Arial" w:cs="Arial"/>
          <w:noProof/>
          <w:sz w:val="20"/>
          <w:szCs w:val="24"/>
        </w:rPr>
        <w:t xml:space="preserve">, </w:t>
      </w:r>
      <w:r w:rsidRPr="00563C87">
        <w:rPr>
          <w:rFonts w:ascii="Arial" w:hAnsi="Arial" w:cs="Arial"/>
          <w:i/>
          <w:iCs/>
          <w:noProof/>
          <w:sz w:val="20"/>
          <w:szCs w:val="24"/>
        </w:rPr>
        <w:t>5</w:t>
      </w:r>
      <w:r w:rsidRPr="00563C87">
        <w:rPr>
          <w:rFonts w:ascii="Arial" w:hAnsi="Arial" w:cs="Arial"/>
          <w:noProof/>
          <w:sz w:val="20"/>
          <w:szCs w:val="24"/>
        </w:rPr>
        <w:t>, 1–9.</w:t>
      </w:r>
    </w:p>
    <w:p w:rsidR="00563C87" w:rsidRPr="00563C87" w:rsidRDefault="00563C87" w:rsidP="00563C87">
      <w:pPr>
        <w:widowControl w:val="0"/>
        <w:autoSpaceDE w:val="0"/>
        <w:autoSpaceDN w:val="0"/>
        <w:adjustRightInd w:val="0"/>
        <w:spacing w:line="240" w:lineRule="auto"/>
        <w:ind w:left="480" w:hanging="480"/>
        <w:rPr>
          <w:rFonts w:ascii="Arial" w:hAnsi="Arial" w:cs="Arial"/>
          <w:noProof/>
          <w:sz w:val="20"/>
          <w:szCs w:val="24"/>
        </w:rPr>
      </w:pPr>
      <w:r w:rsidRPr="00563C87">
        <w:rPr>
          <w:rFonts w:ascii="Arial" w:hAnsi="Arial" w:cs="Arial"/>
          <w:noProof/>
          <w:sz w:val="20"/>
          <w:szCs w:val="24"/>
        </w:rPr>
        <w:t xml:space="preserve">Samosir, Z. Z. (2005). Pengaruh Kualitas Pelayanan Terhadap Kepuasan Mahasiswa Menggunakan Perpustakaan USU. </w:t>
      </w:r>
      <w:r w:rsidRPr="00563C87">
        <w:rPr>
          <w:rFonts w:ascii="Arial" w:hAnsi="Arial" w:cs="Arial"/>
          <w:i/>
          <w:iCs/>
          <w:noProof/>
          <w:sz w:val="20"/>
          <w:szCs w:val="24"/>
        </w:rPr>
        <w:t>Pustaka: Jurnal Studi Perpustakaan Dan Informasi</w:t>
      </w:r>
      <w:r w:rsidRPr="00563C87">
        <w:rPr>
          <w:rFonts w:ascii="Arial" w:hAnsi="Arial" w:cs="Arial"/>
          <w:noProof/>
          <w:sz w:val="20"/>
          <w:szCs w:val="24"/>
        </w:rPr>
        <w:t xml:space="preserve">, </w:t>
      </w:r>
      <w:r w:rsidRPr="00563C87">
        <w:rPr>
          <w:rFonts w:ascii="Arial" w:hAnsi="Arial" w:cs="Arial"/>
          <w:i/>
          <w:iCs/>
          <w:noProof/>
          <w:sz w:val="20"/>
          <w:szCs w:val="24"/>
        </w:rPr>
        <w:t>1</w:t>
      </w:r>
      <w:r w:rsidRPr="00563C87">
        <w:rPr>
          <w:rFonts w:ascii="Arial" w:hAnsi="Arial" w:cs="Arial"/>
          <w:noProof/>
          <w:sz w:val="20"/>
          <w:szCs w:val="24"/>
        </w:rPr>
        <w:t>(1), 28–36.</w:t>
      </w:r>
    </w:p>
    <w:p w:rsidR="00563C87" w:rsidRPr="00563C87" w:rsidRDefault="00563C87" w:rsidP="00563C87">
      <w:pPr>
        <w:widowControl w:val="0"/>
        <w:autoSpaceDE w:val="0"/>
        <w:autoSpaceDN w:val="0"/>
        <w:adjustRightInd w:val="0"/>
        <w:spacing w:line="240" w:lineRule="auto"/>
        <w:ind w:left="480" w:hanging="480"/>
        <w:rPr>
          <w:rFonts w:ascii="Arial" w:hAnsi="Arial" w:cs="Arial"/>
          <w:noProof/>
          <w:sz w:val="20"/>
          <w:szCs w:val="24"/>
        </w:rPr>
      </w:pPr>
      <w:r w:rsidRPr="00563C87">
        <w:rPr>
          <w:rFonts w:ascii="Arial" w:hAnsi="Arial" w:cs="Arial"/>
          <w:noProof/>
          <w:sz w:val="20"/>
          <w:szCs w:val="24"/>
        </w:rPr>
        <w:lastRenderedPageBreak/>
        <w:t xml:space="preserve">Sarwono, J. (2011). Mengenal Path Analysis: Sejarah, Pengertian, dan Aplikasi. </w:t>
      </w:r>
      <w:r w:rsidRPr="00563C87">
        <w:rPr>
          <w:rFonts w:ascii="Arial" w:hAnsi="Arial" w:cs="Arial"/>
          <w:i/>
          <w:iCs/>
          <w:noProof/>
          <w:sz w:val="20"/>
          <w:szCs w:val="24"/>
        </w:rPr>
        <w:t>Jurnal Ilmiah Manajemen Bisnis</w:t>
      </w:r>
      <w:r w:rsidRPr="00563C87">
        <w:rPr>
          <w:rFonts w:ascii="Arial" w:hAnsi="Arial" w:cs="Arial"/>
          <w:noProof/>
          <w:sz w:val="20"/>
          <w:szCs w:val="24"/>
        </w:rPr>
        <w:t xml:space="preserve">, </w:t>
      </w:r>
      <w:r w:rsidRPr="00563C87">
        <w:rPr>
          <w:rFonts w:ascii="Arial" w:hAnsi="Arial" w:cs="Arial"/>
          <w:i/>
          <w:iCs/>
          <w:noProof/>
          <w:sz w:val="20"/>
          <w:szCs w:val="24"/>
        </w:rPr>
        <w:t>11 No. 2</w:t>
      </w:r>
      <w:r w:rsidRPr="00563C87">
        <w:rPr>
          <w:rFonts w:ascii="Arial" w:hAnsi="Arial" w:cs="Arial"/>
          <w:noProof/>
          <w:sz w:val="20"/>
          <w:szCs w:val="24"/>
        </w:rPr>
        <w:t>, 285–296. Retrieved from http://www.jonathansarwono.info</w:t>
      </w:r>
    </w:p>
    <w:p w:rsidR="00563C87" w:rsidRPr="00563C87" w:rsidRDefault="00563C87" w:rsidP="00563C87">
      <w:pPr>
        <w:widowControl w:val="0"/>
        <w:autoSpaceDE w:val="0"/>
        <w:autoSpaceDN w:val="0"/>
        <w:adjustRightInd w:val="0"/>
        <w:spacing w:line="240" w:lineRule="auto"/>
        <w:ind w:left="480" w:hanging="480"/>
        <w:rPr>
          <w:rFonts w:ascii="Arial" w:hAnsi="Arial" w:cs="Arial"/>
          <w:noProof/>
          <w:sz w:val="20"/>
          <w:szCs w:val="24"/>
        </w:rPr>
      </w:pPr>
      <w:r w:rsidRPr="00563C87">
        <w:rPr>
          <w:rFonts w:ascii="Arial" w:hAnsi="Arial" w:cs="Arial"/>
          <w:noProof/>
          <w:sz w:val="20"/>
          <w:szCs w:val="24"/>
        </w:rPr>
        <w:t xml:space="preserve">Sukmaraga, P. (2011). </w:t>
      </w:r>
      <w:r w:rsidRPr="00563C87">
        <w:rPr>
          <w:rFonts w:ascii="Arial" w:hAnsi="Arial" w:cs="Arial"/>
          <w:i/>
          <w:iCs/>
          <w:noProof/>
          <w:sz w:val="20"/>
          <w:szCs w:val="24"/>
        </w:rPr>
        <w:t>Analisis Pengaruh Indeks Pembangunan Manusia , Pdrb Per Kapita , Dan Jumlah Pengangguran</w:t>
      </w:r>
      <w:r w:rsidRPr="00563C87">
        <w:rPr>
          <w:rFonts w:ascii="Arial" w:hAnsi="Arial" w:cs="Arial"/>
          <w:noProof/>
          <w:sz w:val="20"/>
          <w:szCs w:val="24"/>
        </w:rPr>
        <w:t>.</w:t>
      </w:r>
    </w:p>
    <w:p w:rsidR="00563C87" w:rsidRPr="00563C87" w:rsidRDefault="00563C87" w:rsidP="00563C87">
      <w:pPr>
        <w:widowControl w:val="0"/>
        <w:autoSpaceDE w:val="0"/>
        <w:autoSpaceDN w:val="0"/>
        <w:adjustRightInd w:val="0"/>
        <w:spacing w:line="240" w:lineRule="auto"/>
        <w:ind w:left="480" w:hanging="480"/>
        <w:rPr>
          <w:rFonts w:ascii="Arial" w:hAnsi="Arial" w:cs="Arial"/>
          <w:noProof/>
          <w:sz w:val="20"/>
        </w:rPr>
      </w:pPr>
      <w:r w:rsidRPr="00563C87">
        <w:rPr>
          <w:rFonts w:ascii="Arial" w:hAnsi="Arial" w:cs="Arial"/>
          <w:noProof/>
          <w:sz w:val="20"/>
          <w:szCs w:val="24"/>
        </w:rPr>
        <w:t xml:space="preserve">Sukrillah, A. (2017). , IA Ratnamulyani 2 , AA Kusumadinata, </w:t>
      </w:r>
      <w:r w:rsidRPr="00563C87">
        <w:rPr>
          <w:rFonts w:ascii="Arial" w:hAnsi="Arial" w:cs="Arial"/>
          <w:i/>
          <w:iCs/>
          <w:noProof/>
          <w:sz w:val="20"/>
          <w:szCs w:val="24"/>
        </w:rPr>
        <w:t>3</w:t>
      </w:r>
      <w:r w:rsidRPr="00563C87">
        <w:rPr>
          <w:rFonts w:ascii="Arial" w:hAnsi="Arial" w:cs="Arial"/>
          <w:noProof/>
          <w:sz w:val="20"/>
          <w:szCs w:val="24"/>
        </w:rPr>
        <w:t>(2), 95–104.</w:t>
      </w:r>
    </w:p>
    <w:p w:rsidR="00136E02" w:rsidRPr="00E47489" w:rsidRDefault="00400301" w:rsidP="00563C87">
      <w:pPr>
        <w:widowControl w:val="0"/>
        <w:autoSpaceDE w:val="0"/>
        <w:autoSpaceDN w:val="0"/>
        <w:adjustRightInd w:val="0"/>
        <w:spacing w:line="240" w:lineRule="auto"/>
        <w:ind w:left="480" w:hanging="480"/>
        <w:rPr>
          <w:rFonts w:ascii="Arial" w:hAnsi="Arial" w:cs="Arial"/>
          <w:noProof/>
          <w:sz w:val="20"/>
          <w:szCs w:val="20"/>
        </w:rPr>
      </w:pPr>
      <w:r>
        <w:rPr>
          <w:rFonts w:ascii="Arial" w:hAnsi="Arial" w:cs="Arial"/>
          <w:noProof/>
        </w:rPr>
        <w:fldChar w:fldCharType="end"/>
      </w:r>
    </w:p>
    <w:p w:rsidR="00872599" w:rsidRPr="00E47489" w:rsidRDefault="00872599" w:rsidP="00872599">
      <w:pPr>
        <w:spacing w:line="240" w:lineRule="auto"/>
        <w:ind w:left="709" w:hanging="709"/>
        <w:rPr>
          <w:rFonts w:ascii="Arial" w:hAnsi="Arial" w:cs="Arial"/>
          <w:sz w:val="20"/>
          <w:szCs w:val="20"/>
        </w:rPr>
        <w:sectPr w:rsidR="00872599" w:rsidRPr="00E47489" w:rsidSect="00EF5F05">
          <w:type w:val="continuous"/>
          <w:pgSz w:w="11906" w:h="16838" w:code="9"/>
          <w:pgMar w:top="1701" w:right="1701" w:bottom="1701" w:left="1701" w:header="709" w:footer="709" w:gutter="0"/>
          <w:cols w:num="2" w:space="708"/>
          <w:docGrid w:linePitch="360"/>
        </w:sectPr>
      </w:pPr>
    </w:p>
    <w:p w:rsidR="00737048" w:rsidRPr="00E47489" w:rsidRDefault="00737048" w:rsidP="00872599">
      <w:pPr>
        <w:spacing w:line="240" w:lineRule="auto"/>
        <w:ind w:left="709" w:hanging="709"/>
        <w:rPr>
          <w:rFonts w:ascii="Arial" w:hAnsi="Arial" w:cs="Arial"/>
          <w:sz w:val="20"/>
          <w:szCs w:val="20"/>
        </w:rPr>
      </w:pPr>
    </w:p>
    <w:p w:rsidR="00737048" w:rsidRPr="00E47489" w:rsidRDefault="00737048" w:rsidP="00872599">
      <w:pPr>
        <w:spacing w:line="240" w:lineRule="auto"/>
        <w:ind w:left="709" w:hanging="709"/>
        <w:rPr>
          <w:rFonts w:ascii="Arial" w:hAnsi="Arial" w:cs="Arial"/>
          <w:sz w:val="20"/>
          <w:szCs w:val="20"/>
        </w:rPr>
      </w:pPr>
    </w:p>
    <w:p w:rsidR="00872599" w:rsidRPr="00E47489" w:rsidRDefault="00872599" w:rsidP="00972329">
      <w:pPr>
        <w:spacing w:line="240" w:lineRule="auto"/>
        <w:ind w:left="709" w:hanging="709"/>
        <w:rPr>
          <w:rFonts w:ascii="Arial" w:hAnsi="Arial" w:cs="Arial"/>
          <w:sz w:val="20"/>
          <w:szCs w:val="20"/>
        </w:rPr>
      </w:pPr>
    </w:p>
    <w:sectPr w:rsidR="00872599" w:rsidRPr="00E47489" w:rsidSect="00EF5F05">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F5" w:rsidRDefault="00F40FF5" w:rsidP="00132C59">
      <w:pPr>
        <w:spacing w:line="240" w:lineRule="auto"/>
      </w:pPr>
      <w:r>
        <w:separator/>
      </w:r>
    </w:p>
  </w:endnote>
  <w:endnote w:type="continuationSeparator" w:id="0">
    <w:p w:rsidR="00F40FF5" w:rsidRDefault="00F40FF5" w:rsidP="0013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34" w:rsidRPr="00903648" w:rsidRDefault="00D73634" w:rsidP="009C1724">
    <w:pPr>
      <w:pStyle w:val="Header"/>
      <w:tabs>
        <w:tab w:val="clear" w:pos="4320"/>
        <w:tab w:val="clear" w:pos="8640"/>
        <w:tab w:val="left" w:pos="2992"/>
      </w:tabs>
      <w:ind w:right="90"/>
      <w:rPr>
        <w:lang w:val="id-ID"/>
      </w:rPr>
    </w:pPr>
    <w:r>
      <w:rPr>
        <w:rFonts w:ascii="Arial" w:hAnsi="Arial" w:cs="Arial"/>
        <w:b/>
        <w:noProof/>
        <w:lang w:val="id-ID" w:eastAsia="id-ID"/>
      </w:rPr>
      <mc:AlternateContent>
        <mc:Choice Requires="wps">
          <w:drawing>
            <wp:anchor distT="0" distB="0" distL="114300" distR="114300" simplePos="0" relativeHeight="251655168" behindDoc="0" locked="0" layoutInCell="1" allowOverlap="1" wp14:anchorId="5EB5F617" wp14:editId="05AEB7FC">
              <wp:simplePos x="0" y="0"/>
              <wp:positionH relativeFrom="column">
                <wp:posOffset>-40640</wp:posOffset>
              </wp:positionH>
              <wp:positionV relativeFrom="paragraph">
                <wp:posOffset>-28575</wp:posOffset>
              </wp:positionV>
              <wp:extent cx="5462270" cy="0"/>
              <wp:effectExtent l="6985"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30ABC"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"/>
          </w:pict>
        </mc:Fallback>
      </mc:AlternateContent>
    </w:r>
    <w:r>
      <w:rPr>
        <w:rFonts w:ascii="Arial" w:hAnsi="Arial" w:cs="Arial"/>
        <w:b/>
        <w:lang w:val="id-ID"/>
      </w:rPr>
      <w:t>INFORMATIKA</w:t>
    </w:r>
    <w:r w:rsidRPr="008B04B3">
      <w:rPr>
        <w:rFonts w:ascii="Arial" w:hAnsi="Arial" w:cs="Arial"/>
        <w:b/>
      </w:rPr>
      <w:t xml:space="preserve"> </w:t>
    </w:r>
    <w:r w:rsidRPr="008B04B3">
      <w:rPr>
        <w:rFonts w:ascii="Arial" w:hAnsi="Arial" w:cs="Arial"/>
      </w:rPr>
      <w:t xml:space="preserve"> Vol. </w:t>
    </w:r>
    <w:r>
      <w:rPr>
        <w:rFonts w:ascii="Arial" w:hAnsi="Arial" w:cs="Arial"/>
        <w:lang w:val="id-ID"/>
      </w:rPr>
      <w:t>4</w:t>
    </w:r>
    <w:r w:rsidRPr="008B04B3">
      <w:rPr>
        <w:rFonts w:ascii="Arial" w:hAnsi="Arial" w:cs="Arial"/>
      </w:rPr>
      <w:t xml:space="preserve">, </w:t>
    </w:r>
    <w:r>
      <w:rPr>
        <w:rFonts w:ascii="Arial" w:hAnsi="Arial" w:cs="Arial"/>
        <w:lang w:val="id-ID"/>
      </w:rPr>
      <w:t>April 2017</w:t>
    </w:r>
    <w:r w:rsidRPr="008B04B3">
      <w:rPr>
        <w:rFonts w:ascii="Arial" w:hAnsi="Arial" w:cs="Arial"/>
      </w:rPr>
      <w:t xml:space="preserve">:  </w:t>
    </w:r>
    <w:r>
      <w:rPr>
        <w:rFonts w:ascii="Arial" w:hAnsi="Arial" w:cs="Arial"/>
        <w:lang w:val="id-ID"/>
      </w:rPr>
      <w:t>x</w:t>
    </w:r>
    <w:r>
      <w:rPr>
        <w:rFonts w:ascii="Arial" w:hAnsi="Arial" w:cs="Arial"/>
      </w:rPr>
      <w:t xml:space="preserve"> – </w:t>
    </w:r>
    <w:r>
      <w:rPr>
        <w:rFonts w:ascii="Arial" w:hAnsi="Arial" w:cs="Arial"/>
        <w:lang w:val="id-ID"/>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34" w:rsidRDefault="00D73634" w:rsidP="00EF5F05">
    <w:pPr>
      <w:pStyle w:val="Header"/>
      <w:tabs>
        <w:tab w:val="left" w:pos="2992"/>
      </w:tabs>
      <w:ind w:right="90"/>
      <w:rPr>
        <w:rFonts w:ascii="Arial" w:hAnsi="Arial" w:cs="Arial"/>
        <w:b/>
        <w:bCs/>
      </w:rPr>
    </w:pPr>
    <w:r w:rsidRPr="00CB323D">
      <w:rPr>
        <w:rFonts w:ascii="Arial" w:hAnsi="Arial" w:cs="Arial"/>
        <w:b/>
        <w:noProof/>
        <w:lang w:val="id-ID" w:eastAsia="id-ID"/>
      </w:rPr>
      <mc:AlternateContent>
        <mc:Choice Requires="wps">
          <w:drawing>
            <wp:anchor distT="0" distB="0" distL="114300" distR="114300" simplePos="0" relativeHeight="251661312" behindDoc="0" locked="0" layoutInCell="1" allowOverlap="1" wp14:anchorId="1AD4FA0B" wp14:editId="77893403">
              <wp:simplePos x="0" y="0"/>
              <wp:positionH relativeFrom="column">
                <wp:posOffset>-40640</wp:posOffset>
              </wp:positionH>
              <wp:positionV relativeFrom="paragraph">
                <wp:posOffset>-28575</wp:posOffset>
              </wp:positionV>
              <wp:extent cx="5462270" cy="0"/>
              <wp:effectExtent l="6985" t="9525" r="762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3769"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j1HwIAADg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"/>
          </w:pict>
        </mc:Fallback>
      </mc:AlternateContent>
    </w:r>
    <w:r>
      <w:rPr>
        <w:rFonts w:ascii="Arial" w:hAnsi="Arial" w:cs="Arial"/>
        <w:b/>
        <w:bCs/>
      </w:rPr>
      <w:t>IJCIT (Indonesian Journal on Computer and Information Technology)</w:t>
    </w:r>
  </w:p>
  <w:p w:rsidR="00D73634" w:rsidRPr="00CB323D" w:rsidRDefault="00D73634" w:rsidP="00EF5F05">
    <w:pPr>
      <w:pStyle w:val="Header"/>
      <w:tabs>
        <w:tab w:val="left" w:pos="2992"/>
      </w:tabs>
      <w:ind w:right="90"/>
    </w:pPr>
    <w:r>
      <w:rPr>
        <w:rFonts w:ascii="Arial" w:hAnsi="Arial" w:cs="Arial"/>
      </w:rPr>
      <w:t>Vol.2 No.2, November 2017: 1-2</w:t>
    </w:r>
  </w:p>
  <w:p w:rsidR="00D73634" w:rsidRDefault="00D736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34" w:rsidRPr="00CB323D" w:rsidRDefault="00D73634" w:rsidP="00EF5F05">
    <w:pPr>
      <w:pStyle w:val="Footer"/>
      <w:pBdr>
        <w:top w:val="single" w:sz="4" w:space="1" w:color="auto"/>
      </w:pBdr>
      <w:rPr>
        <w:rFonts w:ascii="Arial" w:hAnsi="Arial" w:cs="Arial"/>
        <w:i/>
      </w:rPr>
    </w:pPr>
    <w:proofErr w:type="spellStart"/>
    <w:r>
      <w:rPr>
        <w:rFonts w:ascii="Arial" w:hAnsi="Arial" w:cs="Arial"/>
        <w:i/>
      </w:rPr>
      <w:t>Diterima</w:t>
    </w:r>
    <w:proofErr w:type="spellEnd"/>
    <w:r>
      <w:rPr>
        <w:rFonts w:ascii="Arial" w:hAnsi="Arial" w:cs="Arial"/>
        <w:i/>
      </w:rPr>
      <w:t xml:space="preserve"> </w:t>
    </w:r>
    <w:proofErr w:type="spellStart"/>
    <w:r>
      <w:rPr>
        <w:rFonts w:ascii="Arial" w:hAnsi="Arial" w:cs="Arial"/>
        <w:i/>
      </w:rPr>
      <w:t>Februari</w:t>
    </w:r>
    <w:proofErr w:type="spellEnd"/>
    <w:r>
      <w:rPr>
        <w:rFonts w:ascii="Arial" w:hAnsi="Arial" w:cs="Arial"/>
        <w:i/>
      </w:rPr>
      <w:t xml:space="preserve"> 10</w:t>
    </w:r>
    <w:r w:rsidRPr="00CB323D">
      <w:rPr>
        <w:rFonts w:ascii="Arial" w:hAnsi="Arial" w:cs="Arial"/>
        <w:i/>
      </w:rPr>
      <w:t xml:space="preserve">, 2017; </w:t>
    </w:r>
    <w:proofErr w:type="spellStart"/>
    <w:r>
      <w:rPr>
        <w:rFonts w:ascii="Arial" w:hAnsi="Arial" w:cs="Arial"/>
        <w:i/>
      </w:rPr>
      <w:t>Revisi</w:t>
    </w:r>
    <w:proofErr w:type="spellEnd"/>
    <w:r>
      <w:rPr>
        <w:rFonts w:ascii="Arial" w:hAnsi="Arial" w:cs="Arial"/>
        <w:i/>
      </w:rPr>
      <w:t xml:space="preserve"> </w:t>
    </w:r>
    <w:proofErr w:type="spellStart"/>
    <w:r>
      <w:rPr>
        <w:rFonts w:ascii="Arial" w:hAnsi="Arial" w:cs="Arial"/>
        <w:i/>
      </w:rPr>
      <w:t>Februari</w:t>
    </w:r>
    <w:proofErr w:type="spellEnd"/>
    <w:r>
      <w:rPr>
        <w:rFonts w:ascii="Arial" w:hAnsi="Arial" w:cs="Arial"/>
        <w:i/>
      </w:rPr>
      <w:t xml:space="preserve"> </w:t>
    </w:r>
    <w:proofErr w:type="gramStart"/>
    <w:r>
      <w:rPr>
        <w:rFonts w:ascii="Arial" w:hAnsi="Arial" w:cs="Arial"/>
        <w:i/>
      </w:rPr>
      <w:t xml:space="preserve">16 </w:t>
    </w:r>
    <w:r w:rsidRPr="00CB323D">
      <w:rPr>
        <w:rFonts w:ascii="Arial" w:hAnsi="Arial" w:cs="Arial"/>
        <w:i/>
      </w:rPr>
      <w:t>,</w:t>
    </w:r>
    <w:proofErr w:type="gramEnd"/>
    <w:r w:rsidRPr="00CB323D">
      <w:rPr>
        <w:rFonts w:ascii="Arial" w:hAnsi="Arial" w:cs="Arial"/>
        <w:i/>
      </w:rPr>
      <w:t xml:space="preserve"> 2017; </w:t>
    </w:r>
    <w:proofErr w:type="spellStart"/>
    <w:r w:rsidRPr="00CB323D">
      <w:rPr>
        <w:rFonts w:ascii="Arial" w:hAnsi="Arial" w:cs="Arial"/>
        <w:i/>
      </w:rPr>
      <w:t>Disetujui</w:t>
    </w:r>
    <w:proofErr w:type="spellEnd"/>
    <w:r w:rsidRPr="00CB323D">
      <w:rPr>
        <w:rFonts w:ascii="Arial" w:hAnsi="Arial" w:cs="Arial"/>
        <w:i/>
      </w:rPr>
      <w:t xml:space="preserve"> </w:t>
    </w:r>
    <w:proofErr w:type="spellStart"/>
    <w:r w:rsidRPr="00CB323D">
      <w:rPr>
        <w:rFonts w:ascii="Arial" w:hAnsi="Arial" w:cs="Arial"/>
        <w:i/>
      </w:rPr>
      <w:t>Maret</w:t>
    </w:r>
    <w:proofErr w:type="spellEnd"/>
    <w:r w:rsidRPr="00CB323D">
      <w:rPr>
        <w:rFonts w:ascii="Arial" w:hAnsi="Arial" w:cs="Arial"/>
        <w:i/>
      </w:rPr>
      <w:t xml:space="preserve"> 15, 2017</w:t>
    </w:r>
  </w:p>
  <w:p w:rsidR="00D73634" w:rsidRPr="00CB323D" w:rsidRDefault="00D73634" w:rsidP="00EF5F05">
    <w:pPr>
      <w:pStyle w:val="Footer"/>
    </w:pPr>
  </w:p>
  <w:p w:rsidR="00D73634" w:rsidRDefault="00D73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F5" w:rsidRDefault="00F40FF5" w:rsidP="00132C59">
      <w:pPr>
        <w:spacing w:line="240" w:lineRule="auto"/>
      </w:pPr>
      <w:r>
        <w:separator/>
      </w:r>
    </w:p>
  </w:footnote>
  <w:footnote w:type="continuationSeparator" w:id="0">
    <w:p w:rsidR="00F40FF5" w:rsidRDefault="00F40FF5" w:rsidP="00132C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34" w:rsidRPr="00903648" w:rsidRDefault="00D73634" w:rsidP="009C1724">
    <w:pPr>
      <w:pStyle w:val="Header"/>
      <w:framePr w:wrap="around" w:vAnchor="text" w:hAnchor="margin" w:xAlign="outside" w:y="1"/>
      <w:rPr>
        <w:rStyle w:val="PageNumber"/>
        <w:rFonts w:ascii="Arial" w:hAnsi="Arial" w:cs="Arial"/>
        <w:lang w:val="id-ID"/>
      </w:rPr>
    </w:pPr>
    <w:r>
      <w:rPr>
        <w:rStyle w:val="PageNumber"/>
        <w:rFonts w:ascii="Arial" w:hAnsi="Arial" w:cs="Arial"/>
        <w:lang w:val="id-ID"/>
      </w:rPr>
      <w:t>x</w:t>
    </w:r>
  </w:p>
  <w:p w:rsidR="00D73634" w:rsidRPr="00903648" w:rsidRDefault="00D73634" w:rsidP="009C1724">
    <w:pPr>
      <w:pStyle w:val="Header"/>
      <w:tabs>
        <w:tab w:val="clear" w:pos="4320"/>
        <w:tab w:val="clear" w:pos="8640"/>
        <w:tab w:val="left" w:pos="2992"/>
        <w:tab w:val="right" w:pos="8505"/>
      </w:tabs>
      <w:rPr>
        <w:lang w:val="id-ID"/>
      </w:rPr>
    </w:pPr>
    <w:r>
      <w:rPr>
        <w:rFonts w:ascii="Arial" w:hAnsi="Arial" w:cs="Arial"/>
        <w:b/>
        <w:noProof/>
        <w:lang w:val="id-ID" w:eastAsia="id-ID"/>
      </w:rPr>
      <mc:AlternateContent>
        <mc:Choice Requires="wps">
          <w:drawing>
            <wp:anchor distT="0" distB="0" distL="114300" distR="114300" simplePos="0" relativeHeight="251653120" behindDoc="0" locked="0" layoutInCell="1" allowOverlap="1" wp14:anchorId="298E107F" wp14:editId="4A1BB233">
              <wp:simplePos x="0" y="0"/>
              <wp:positionH relativeFrom="column">
                <wp:posOffset>-11430</wp:posOffset>
              </wp:positionH>
              <wp:positionV relativeFrom="paragraph">
                <wp:posOffset>188595</wp:posOffset>
              </wp:positionV>
              <wp:extent cx="5462270" cy="0"/>
              <wp:effectExtent l="7620" t="7620" r="698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730D" id="Straight Connector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9R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"/>
          </w:pict>
        </mc:Fallback>
      </mc:AlternateContent>
    </w:r>
    <w:r>
      <w:t xml:space="preserve">         </w:t>
    </w:r>
    <w:r>
      <w:sym w:font="Wingdings" w:char="F06E"/>
    </w:r>
    <w:r>
      <w:tab/>
      <w:t xml:space="preserve"> </w:t>
    </w:r>
    <w:r>
      <w:tab/>
      <w:t xml:space="preserve"> </w:t>
    </w:r>
    <w:r w:rsidRPr="008B04B3">
      <w:t xml:space="preserve">      </w:t>
    </w:r>
    <w:r w:rsidRPr="008B04B3">
      <w:rPr>
        <w:rFonts w:ascii="Arial" w:hAnsi="Arial" w:cs="Arial"/>
      </w:rPr>
      <w:t xml:space="preserve">ISSN: </w:t>
    </w:r>
    <w:r>
      <w:rPr>
        <w:rFonts w:ascii="Arial" w:hAnsi="Arial" w:cs="Arial"/>
        <w:lang w:val="id-ID"/>
      </w:rPr>
      <w:t>2355-6579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34" w:rsidRPr="00BC2AB3" w:rsidRDefault="00D73634" w:rsidP="00EF5F05">
    <w:pPr>
      <w:pStyle w:val="Header"/>
      <w:tabs>
        <w:tab w:val="center" w:pos="7938"/>
      </w:tabs>
      <w:rPr>
        <w:rFonts w:ascii="Arial" w:hAnsi="Arial" w:cs="Arial"/>
        <w:lang w:val="it-IT"/>
      </w:rPr>
    </w:pPr>
    <w:r w:rsidRPr="00BC2AB3">
      <w:rPr>
        <w:rFonts w:ascii="Arial" w:hAnsi="Arial" w:cs="Arial"/>
        <w:lang w:val="it-IT"/>
      </w:rPr>
      <w:tab/>
    </w:r>
  </w:p>
  <w:p w:rsidR="00D73634" w:rsidRPr="00BC2AB3" w:rsidRDefault="00D73634" w:rsidP="00EF5F05">
    <w:pPr>
      <w:pStyle w:val="Header"/>
      <w:tabs>
        <w:tab w:val="center" w:pos="7938"/>
      </w:tabs>
      <w:ind w:left="7655"/>
      <w:rPr>
        <w:rFonts w:ascii="Arial" w:hAnsi="Arial" w:cs="Arial"/>
        <w:lang w:val="it-IT"/>
      </w:rPr>
    </w:pPr>
    <w:r w:rsidRPr="00BC2AB3">
      <w:rPr>
        <w:rFonts w:ascii="Arial" w:hAnsi="Arial" w:cs="Arial"/>
        <w:lang w:val="it-IT"/>
      </w:rPr>
      <w:t xml:space="preserve">    </w:t>
    </w:r>
  </w:p>
  <w:p w:rsidR="00D73634" w:rsidRPr="00BC2AB3" w:rsidRDefault="00D73634" w:rsidP="00EF5F05">
    <w:pPr>
      <w:pStyle w:val="Header"/>
      <w:tabs>
        <w:tab w:val="center" w:pos="7938"/>
      </w:tabs>
      <w:ind w:left="7655"/>
      <w:rPr>
        <w:rFonts w:ascii="Arial" w:hAnsi="Arial" w:cs="Arial"/>
      </w:rPr>
    </w:pPr>
    <w:r w:rsidRPr="00BC2AB3">
      <w:rPr>
        <w:rFonts w:ascii="Arial" w:hAnsi="Arial" w:cs="Arial"/>
      </w:rPr>
      <w:fldChar w:fldCharType="begin"/>
    </w:r>
    <w:r w:rsidRPr="00BC2AB3">
      <w:rPr>
        <w:rFonts w:ascii="Arial" w:hAnsi="Arial" w:cs="Arial"/>
      </w:rPr>
      <w:instrText xml:space="preserve"> PAGE   \* MERGEFORMAT </w:instrText>
    </w:r>
    <w:r w:rsidRPr="00BC2AB3">
      <w:rPr>
        <w:rFonts w:ascii="Arial" w:hAnsi="Arial" w:cs="Arial"/>
      </w:rPr>
      <w:fldChar w:fldCharType="separate"/>
    </w:r>
    <w:r w:rsidR="00A25043">
      <w:rPr>
        <w:rFonts w:ascii="Arial" w:hAnsi="Arial" w:cs="Arial"/>
        <w:noProof/>
      </w:rPr>
      <w:t>10</w:t>
    </w:r>
    <w:r w:rsidRPr="00BC2AB3">
      <w:rPr>
        <w:rFonts w:ascii="Arial" w:hAnsi="Arial" w:cs="Arial"/>
      </w:rPr>
      <w:fldChar w:fldCharType="end"/>
    </w:r>
  </w:p>
  <w:p w:rsidR="00D73634" w:rsidRPr="00EF5F05" w:rsidRDefault="00D73634" w:rsidP="00EF5F05">
    <w:pPr>
      <w:pStyle w:val="Header"/>
      <w:rPr>
        <w:rFonts w:ascii="Arial" w:hAnsi="Arial" w:cs="Arial"/>
      </w:rPr>
    </w:pPr>
    <w:r w:rsidRPr="00BC2AB3">
      <w:rPr>
        <w:rFonts w:ascii="Arial" w:hAnsi="Arial" w:cs="Arial"/>
        <w:noProof/>
        <w:lang w:val="id-ID" w:eastAsia="id-ID"/>
      </w:rPr>
      <mc:AlternateContent>
        <mc:Choice Requires="wps">
          <w:drawing>
            <wp:anchor distT="4294967295" distB="4294967295" distL="114300" distR="114300" simplePos="0" relativeHeight="251659264" behindDoc="0" locked="0" layoutInCell="1" allowOverlap="1" wp14:anchorId="2390351B" wp14:editId="6E5219D5">
              <wp:simplePos x="0" y="0"/>
              <wp:positionH relativeFrom="column">
                <wp:posOffset>0</wp:posOffset>
              </wp:positionH>
              <wp:positionV relativeFrom="paragraph">
                <wp:posOffset>78739</wp:posOffset>
              </wp:positionV>
              <wp:extent cx="53721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01D6"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lu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34" w:rsidRDefault="00D73634" w:rsidP="00872599">
    <w:pPr>
      <w:spacing w:line="240" w:lineRule="auto"/>
      <w:ind w:right="45"/>
      <w:rPr>
        <w:rFonts w:ascii="Arial" w:hAnsi="Arial" w:cs="Arial"/>
        <w:b/>
        <w:bCs/>
        <w:sz w:val="20"/>
        <w:szCs w:val="20"/>
        <w:lang w:val="en-US"/>
      </w:rPr>
    </w:pPr>
    <w:r>
      <w:rPr>
        <w:rFonts w:ascii="Arial" w:hAnsi="Arial" w:cs="Arial"/>
        <w:b/>
        <w:bCs/>
        <w:sz w:val="20"/>
        <w:szCs w:val="20"/>
        <w:lang w:val="en-US"/>
      </w:rPr>
      <w:t>IJCIT (Indonesian Journal on Computer and Information Technology)</w:t>
    </w:r>
  </w:p>
  <w:p w:rsidR="00D73634" w:rsidRPr="00DD3F92" w:rsidRDefault="00D73634" w:rsidP="00872599">
    <w:pPr>
      <w:spacing w:line="240" w:lineRule="auto"/>
      <w:ind w:right="45"/>
      <w:rPr>
        <w:rFonts w:ascii="Arial" w:hAnsi="Arial" w:cs="Arial"/>
        <w:sz w:val="20"/>
        <w:szCs w:val="20"/>
      </w:rPr>
    </w:pPr>
    <w:r>
      <w:rPr>
        <w:rFonts w:ascii="Arial" w:hAnsi="Arial" w:cs="Arial"/>
        <w:sz w:val="20"/>
        <w:szCs w:val="20"/>
      </w:rPr>
      <w:t>Vol.</w:t>
    </w:r>
    <w:r>
      <w:rPr>
        <w:rFonts w:ascii="Arial" w:hAnsi="Arial" w:cs="Arial"/>
        <w:sz w:val="20"/>
        <w:szCs w:val="20"/>
        <w:lang w:val="en-US"/>
      </w:rPr>
      <w:t>2</w:t>
    </w:r>
    <w:r>
      <w:rPr>
        <w:rFonts w:ascii="Arial" w:hAnsi="Arial" w:cs="Arial"/>
        <w:sz w:val="20"/>
        <w:szCs w:val="20"/>
      </w:rPr>
      <w:t xml:space="preserve"> No.</w:t>
    </w:r>
    <w:r>
      <w:rPr>
        <w:rFonts w:ascii="Arial" w:hAnsi="Arial" w:cs="Arial"/>
        <w:sz w:val="20"/>
        <w:szCs w:val="20"/>
        <w:lang w:val="en-US"/>
      </w:rPr>
      <w:t>2,</w:t>
    </w:r>
    <w:r>
      <w:rPr>
        <w:rFonts w:ascii="Arial" w:hAnsi="Arial" w:cs="Arial"/>
        <w:sz w:val="20"/>
        <w:szCs w:val="20"/>
      </w:rPr>
      <w:t xml:space="preserve"> </w:t>
    </w:r>
    <w:r>
      <w:rPr>
        <w:rFonts w:ascii="Arial" w:hAnsi="Arial" w:cs="Arial"/>
        <w:sz w:val="20"/>
        <w:szCs w:val="20"/>
        <w:lang w:val="en-US"/>
      </w:rPr>
      <w:t>November</w:t>
    </w:r>
    <w:r>
      <w:rPr>
        <w:rFonts w:ascii="Arial" w:hAnsi="Arial" w:cs="Arial"/>
        <w:sz w:val="20"/>
        <w:szCs w:val="20"/>
      </w:rPr>
      <w:t xml:space="preserve"> 2017, pp. 2</w:t>
    </w:r>
    <w:r w:rsidRPr="00CB323D">
      <w:rPr>
        <w:rFonts w:ascii="Arial" w:hAnsi="Arial" w:cs="Arial"/>
        <w:sz w:val="20"/>
        <w:szCs w:val="20"/>
      </w:rPr>
      <w:t>~</w:t>
    </w:r>
    <w:r>
      <w:rPr>
        <w:rFonts w:ascii="Arial" w:hAnsi="Arial" w:cs="Arial"/>
        <w:sz w:val="20"/>
        <w:szCs w:val="20"/>
      </w:rPr>
      <w:t>1</w:t>
    </w:r>
  </w:p>
  <w:p w:rsidR="00D73634" w:rsidRPr="00743368" w:rsidRDefault="00D73634" w:rsidP="00872599">
    <w:pPr>
      <w:spacing w:line="240" w:lineRule="auto"/>
      <w:ind w:right="45"/>
      <w:rPr>
        <w:rFonts w:ascii="Arial" w:hAnsi="Arial" w:cs="Arial"/>
        <w:sz w:val="20"/>
        <w:szCs w:val="20"/>
        <w:lang w:val="en-US"/>
      </w:rPr>
    </w:pPr>
    <w:r w:rsidRPr="00CB323D">
      <w:rPr>
        <w:rFonts w:ascii="Arial" w:hAnsi="Arial" w:cs="Arial"/>
        <w:sz w:val="20"/>
        <w:szCs w:val="20"/>
      </w:rPr>
      <w:t>ISSN: 2</w:t>
    </w:r>
    <w:r>
      <w:rPr>
        <w:rFonts w:ascii="Arial" w:hAnsi="Arial" w:cs="Arial"/>
        <w:sz w:val="20"/>
        <w:szCs w:val="20"/>
        <w:lang w:val="en-US"/>
      </w:rPr>
      <w:t>527-449X</w:t>
    </w:r>
  </w:p>
  <w:p w:rsidR="00D73634" w:rsidRPr="00CB323D" w:rsidRDefault="00D73634" w:rsidP="00872599">
    <w:pPr>
      <w:pStyle w:val="Header"/>
      <w:tabs>
        <w:tab w:val="clear" w:pos="4320"/>
        <w:tab w:val="center" w:pos="7938"/>
      </w:tabs>
    </w:pPr>
    <w:r w:rsidRPr="00CB323D">
      <w:rPr>
        <w:rFonts w:ascii="Arial" w:hAnsi="Arial" w:cs="Arial"/>
      </w:rPr>
      <w:t>E-ISSN</w:t>
    </w:r>
    <w:r w:rsidRPr="00CB323D">
      <w:rPr>
        <w:rFonts w:ascii="Arial" w:hAnsi="Arial" w:cs="Arial"/>
        <w:b/>
        <w:lang w:val="it-IT"/>
      </w:rPr>
      <w:t>:</w:t>
    </w:r>
    <w:r w:rsidRPr="00CB323D">
      <w:rPr>
        <w:rFonts w:ascii="Arial" w:hAnsi="Arial" w:cs="Arial"/>
        <w:lang w:val="it-IT"/>
      </w:rPr>
      <w:t xml:space="preserve"> </w:t>
    </w:r>
    <w:r w:rsidRPr="00CB323D">
      <w:rPr>
        <w:rFonts w:ascii="Arial" w:hAnsi="Arial" w:cs="Arial"/>
      </w:rPr>
      <w:t>2</w:t>
    </w:r>
    <w:r>
      <w:rPr>
        <w:rFonts w:ascii="Arial" w:hAnsi="Arial" w:cs="Arial"/>
      </w:rPr>
      <w:t>549-7421</w:t>
    </w:r>
    <w:r w:rsidRPr="00CB323D">
      <w:rPr>
        <w:rFonts w:ascii="Arial" w:hAnsi="Arial" w:cs="Arial"/>
      </w:rPr>
      <w:t xml:space="preserve"> </w:t>
    </w:r>
    <w:r w:rsidRPr="00CB323D">
      <w:rPr>
        <w:rFonts w:ascii="Arial Narrow" w:hAnsi="Arial Narrow" w:cs="Arial"/>
        <w:lang w:val="it-IT"/>
      </w:rPr>
      <w:tab/>
    </w:r>
    <w:r w:rsidRPr="00CB323D">
      <w:fldChar w:fldCharType="begin"/>
    </w:r>
    <w:r w:rsidRPr="00CB323D">
      <w:instrText xml:space="preserve"> PAGE   \* MERGEFORMAT </w:instrText>
    </w:r>
    <w:r w:rsidRPr="00CB323D">
      <w:fldChar w:fldCharType="separate"/>
    </w:r>
    <w:r w:rsidR="00A25043">
      <w:rPr>
        <w:noProof/>
      </w:rPr>
      <w:t>1</w:t>
    </w:r>
    <w:r w:rsidRPr="00CB323D">
      <w:fldChar w:fldCharType="end"/>
    </w:r>
  </w:p>
  <w:p w:rsidR="00D73634" w:rsidRPr="00872599" w:rsidRDefault="00D73634" w:rsidP="00872599">
    <w:pPr>
      <w:pStyle w:val="Header"/>
      <w:rPr>
        <w:rStyle w:val="PageNumber"/>
      </w:rPr>
    </w:pPr>
    <w:r w:rsidRPr="00CB323D">
      <w:rPr>
        <w:noProof/>
        <w:lang w:val="id-ID" w:eastAsia="id-ID"/>
      </w:rPr>
      <mc:AlternateContent>
        <mc:Choice Requires="wps">
          <w:drawing>
            <wp:anchor distT="4294967295" distB="4294967295" distL="114300" distR="114300" simplePos="0" relativeHeight="251657216" behindDoc="0" locked="0" layoutInCell="1" allowOverlap="1" wp14:anchorId="659D43E2" wp14:editId="5D422B69">
              <wp:simplePos x="0" y="0"/>
              <wp:positionH relativeFrom="column">
                <wp:posOffset>0</wp:posOffset>
              </wp:positionH>
              <wp:positionV relativeFrom="paragraph">
                <wp:posOffset>78739</wp:posOffset>
              </wp:positionV>
              <wp:extent cx="53721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2ED46" id="Straight Connector 2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JdHgIAADg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222D"/>
    <w:multiLevelType w:val="multilevel"/>
    <w:tmpl w:val="39947210"/>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FBA092E"/>
    <w:multiLevelType w:val="hybridMultilevel"/>
    <w:tmpl w:val="306629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62190A"/>
    <w:multiLevelType w:val="hybridMultilevel"/>
    <w:tmpl w:val="B9FED8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DD35D7"/>
    <w:multiLevelType w:val="multilevel"/>
    <w:tmpl w:val="55AC0E2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E2D2CBB"/>
    <w:multiLevelType w:val="multilevel"/>
    <w:tmpl w:val="58CACC08"/>
    <w:lvl w:ilvl="0">
      <w:start w:val="1"/>
      <w:numFmt w:val="lowerLetter"/>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A4E0D1D"/>
    <w:multiLevelType w:val="multilevel"/>
    <w:tmpl w:val="052480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F181873"/>
    <w:multiLevelType w:val="multilevel"/>
    <w:tmpl w:val="08AAA74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FBD4349"/>
    <w:multiLevelType w:val="multilevel"/>
    <w:tmpl w:val="052480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7730CBD"/>
    <w:multiLevelType w:val="hybridMultilevel"/>
    <w:tmpl w:val="D0109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E36AE9"/>
    <w:multiLevelType w:val="hybridMultilevel"/>
    <w:tmpl w:val="D87A5584"/>
    <w:lvl w:ilvl="0" w:tplc="6240C516">
      <w:start w:val="1"/>
      <w:numFmt w:val="decimal"/>
      <w:lvlText w:val="3.%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nsid w:val="5A024FC0"/>
    <w:multiLevelType w:val="hybridMultilevel"/>
    <w:tmpl w:val="7A3CAD1A"/>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6E310A7F"/>
    <w:multiLevelType w:val="multilevel"/>
    <w:tmpl w:val="8B18991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8F2342E"/>
    <w:multiLevelType w:val="hybridMultilevel"/>
    <w:tmpl w:val="D75EB66A"/>
    <w:lvl w:ilvl="0" w:tplc="412A35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E21CE8"/>
    <w:multiLevelType w:val="hybridMultilevel"/>
    <w:tmpl w:val="D93C65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93120B"/>
    <w:multiLevelType w:val="hybridMultilevel"/>
    <w:tmpl w:val="DDF46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5"/>
  </w:num>
  <w:num w:numId="5">
    <w:abstractNumId w:val="9"/>
  </w:num>
  <w:num w:numId="6">
    <w:abstractNumId w:val="11"/>
  </w:num>
  <w:num w:numId="7">
    <w:abstractNumId w:val="4"/>
  </w:num>
  <w:num w:numId="8">
    <w:abstractNumId w:val="2"/>
  </w:num>
  <w:num w:numId="9">
    <w:abstractNumId w:val="6"/>
  </w:num>
  <w:num w:numId="10">
    <w:abstractNumId w:val="13"/>
  </w:num>
  <w:num w:numId="11">
    <w:abstractNumId w:val="1"/>
  </w:num>
  <w:num w:numId="12">
    <w:abstractNumId w:val="10"/>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59"/>
    <w:rsid w:val="0000708C"/>
    <w:rsid w:val="00132C59"/>
    <w:rsid w:val="00134F3D"/>
    <w:rsid w:val="00136E02"/>
    <w:rsid w:val="002274DB"/>
    <w:rsid w:val="00256073"/>
    <w:rsid w:val="002E7617"/>
    <w:rsid w:val="00400301"/>
    <w:rsid w:val="00445CD8"/>
    <w:rsid w:val="00472415"/>
    <w:rsid w:val="00563C87"/>
    <w:rsid w:val="005A63A5"/>
    <w:rsid w:val="005B066C"/>
    <w:rsid w:val="005B6248"/>
    <w:rsid w:val="00652B0D"/>
    <w:rsid w:val="006D7CDC"/>
    <w:rsid w:val="00700B79"/>
    <w:rsid w:val="007163FF"/>
    <w:rsid w:val="00735257"/>
    <w:rsid w:val="00737048"/>
    <w:rsid w:val="00743368"/>
    <w:rsid w:val="00872599"/>
    <w:rsid w:val="0093338C"/>
    <w:rsid w:val="00944FDE"/>
    <w:rsid w:val="00954C44"/>
    <w:rsid w:val="00972329"/>
    <w:rsid w:val="009B0DB8"/>
    <w:rsid w:val="009C1724"/>
    <w:rsid w:val="00A0236F"/>
    <w:rsid w:val="00A15B5C"/>
    <w:rsid w:val="00A25043"/>
    <w:rsid w:val="00A71A9A"/>
    <w:rsid w:val="00C70019"/>
    <w:rsid w:val="00D73634"/>
    <w:rsid w:val="00E202CE"/>
    <w:rsid w:val="00E47489"/>
    <w:rsid w:val="00E75496"/>
    <w:rsid w:val="00EA1535"/>
    <w:rsid w:val="00EF5F05"/>
    <w:rsid w:val="00EF7356"/>
    <w:rsid w:val="00F00564"/>
    <w:rsid w:val="00F10DD4"/>
    <w:rsid w:val="00F40FF5"/>
    <w:rsid w:val="00FD3B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19D69-18E5-413D-BC6C-B85555A6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0D"/>
    <w:pPr>
      <w:spacing w:after="0" w:line="480" w:lineRule="auto"/>
      <w:contextualSpacing/>
      <w:jc w:val="both"/>
    </w:pPr>
    <w:rPr>
      <w:rFonts w:ascii="Times New Roman" w:hAnsi="Times New Roman"/>
      <w:sz w:val="24"/>
    </w:rPr>
  </w:style>
  <w:style w:type="paragraph" w:styleId="Heading1">
    <w:name w:val="heading 1"/>
    <w:basedOn w:val="Normal"/>
    <w:next w:val="Normal"/>
    <w:link w:val="Heading1Char"/>
    <w:uiPriority w:val="9"/>
    <w:qFormat/>
    <w:rsid w:val="00C70019"/>
    <w:pPr>
      <w:keepNext/>
      <w:keepLines/>
      <w:spacing w:line="360" w:lineRule="auto"/>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70019"/>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7001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19"/>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C7001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C70019"/>
    <w:rPr>
      <w:rFonts w:ascii="Times New Roman" w:eastAsiaTheme="majorEastAsia" w:hAnsi="Times New Roman" w:cstheme="majorBidi"/>
      <w:b/>
      <w:sz w:val="24"/>
      <w:szCs w:val="24"/>
    </w:rPr>
  </w:style>
  <w:style w:type="character" w:styleId="Hyperlink">
    <w:name w:val="Hyperlink"/>
    <w:basedOn w:val="DefaultParagraphFont"/>
    <w:uiPriority w:val="99"/>
    <w:rsid w:val="00132C59"/>
    <w:rPr>
      <w:color w:val="0000FF"/>
      <w:u w:val="single"/>
    </w:rPr>
  </w:style>
  <w:style w:type="paragraph" w:styleId="Header">
    <w:name w:val="header"/>
    <w:basedOn w:val="Normal"/>
    <w:link w:val="HeaderChar"/>
    <w:uiPriority w:val="99"/>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HeaderChar">
    <w:name w:val="Header Char"/>
    <w:basedOn w:val="DefaultParagraphFont"/>
    <w:link w:val="Header"/>
    <w:uiPriority w:val="99"/>
    <w:rsid w:val="00132C59"/>
    <w:rPr>
      <w:rFonts w:ascii="Times New Roman" w:eastAsia="Times New Roman" w:hAnsi="Times New Roman" w:cs="Times New Roman"/>
      <w:sz w:val="20"/>
      <w:szCs w:val="20"/>
      <w:lang w:val="en-US"/>
    </w:rPr>
  </w:style>
  <w:style w:type="paragraph" w:styleId="Footer">
    <w:name w:val="footer"/>
    <w:basedOn w:val="Normal"/>
    <w:link w:val="FooterChar"/>
    <w:rsid w:val="00132C59"/>
    <w:pPr>
      <w:tabs>
        <w:tab w:val="center" w:pos="4320"/>
        <w:tab w:val="right" w:pos="8640"/>
      </w:tabs>
      <w:spacing w:line="240" w:lineRule="auto"/>
      <w:contextualSpacing w:val="0"/>
      <w:jc w:val="left"/>
    </w:pPr>
    <w:rPr>
      <w:rFonts w:eastAsia="Times New Roman" w:cs="Times New Roman"/>
      <w:sz w:val="20"/>
      <w:szCs w:val="20"/>
      <w:lang w:val="en-US"/>
    </w:rPr>
  </w:style>
  <w:style w:type="character" w:customStyle="1" w:styleId="FooterChar">
    <w:name w:val="Footer Char"/>
    <w:basedOn w:val="DefaultParagraphFont"/>
    <w:link w:val="Footer"/>
    <w:rsid w:val="00132C59"/>
    <w:rPr>
      <w:rFonts w:ascii="Times New Roman" w:eastAsia="Times New Roman" w:hAnsi="Times New Roman" w:cs="Times New Roman"/>
      <w:sz w:val="20"/>
      <w:szCs w:val="20"/>
      <w:lang w:val="en-US"/>
    </w:rPr>
  </w:style>
  <w:style w:type="character" w:styleId="PageNumber">
    <w:name w:val="page number"/>
    <w:basedOn w:val="DefaultParagraphFont"/>
    <w:rsid w:val="00132C59"/>
  </w:style>
  <w:style w:type="paragraph" w:styleId="Title">
    <w:name w:val="Title"/>
    <w:basedOn w:val="Normal"/>
    <w:link w:val="TitleChar"/>
    <w:qFormat/>
    <w:rsid w:val="00132C59"/>
    <w:pPr>
      <w:spacing w:line="240" w:lineRule="auto"/>
      <w:contextualSpacing w:val="0"/>
      <w:jc w:val="center"/>
    </w:pPr>
    <w:rPr>
      <w:rFonts w:eastAsia="Times New Roman" w:cs="Times New Roman"/>
      <w:b/>
      <w:bCs/>
      <w:sz w:val="28"/>
      <w:szCs w:val="24"/>
    </w:rPr>
  </w:style>
  <w:style w:type="character" w:customStyle="1" w:styleId="TitleChar">
    <w:name w:val="Title Char"/>
    <w:basedOn w:val="DefaultParagraphFont"/>
    <w:link w:val="Title"/>
    <w:rsid w:val="00132C59"/>
    <w:rPr>
      <w:rFonts w:ascii="Times New Roman" w:eastAsia="Times New Roman" w:hAnsi="Times New Roman" w:cs="Times New Roman"/>
      <w:b/>
      <w:bCs/>
      <w:sz w:val="28"/>
      <w:szCs w:val="24"/>
    </w:rPr>
  </w:style>
  <w:style w:type="table" w:styleId="TableGrid">
    <w:name w:val="Table Grid"/>
    <w:basedOn w:val="TableNormal"/>
    <w:uiPriority w:val="59"/>
    <w:rsid w:val="00132C5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32C59"/>
  </w:style>
  <w:style w:type="paragraph" w:styleId="Bibliography">
    <w:name w:val="Bibliography"/>
    <w:basedOn w:val="Normal"/>
    <w:next w:val="Normal"/>
    <w:uiPriority w:val="37"/>
    <w:unhideWhenUsed/>
    <w:rsid w:val="00132C59"/>
    <w:pPr>
      <w:spacing w:line="240" w:lineRule="auto"/>
      <w:contextualSpacing w:val="0"/>
      <w:jc w:val="left"/>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7370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048"/>
    <w:rPr>
      <w:rFonts w:ascii="Tahoma" w:hAnsi="Tahoma" w:cs="Tahoma"/>
      <w:sz w:val="16"/>
      <w:szCs w:val="16"/>
    </w:rPr>
  </w:style>
  <w:style w:type="paragraph" w:styleId="ListParagraph">
    <w:name w:val="List Paragraph"/>
    <w:basedOn w:val="Normal"/>
    <w:uiPriority w:val="34"/>
    <w:qFormat/>
    <w:rsid w:val="00400301"/>
    <w:pPr>
      <w:spacing w:after="200" w:line="276" w:lineRule="auto"/>
      <w:ind w:left="720"/>
      <w:jc w:val="left"/>
    </w:pPr>
    <w:rPr>
      <w:rFonts w:ascii="Calibri" w:eastAsia="Calibri" w:hAnsi="Calibri" w:cs="Arial"/>
      <w:sz w:val="22"/>
    </w:rPr>
  </w:style>
  <w:style w:type="paragraph" w:customStyle="1" w:styleId="Default">
    <w:name w:val="Default"/>
    <w:rsid w:val="00A15B5C"/>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9C1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hart" Target="charts/chart4.xml"/><Relationship Id="rId27" Type="http://schemas.openxmlformats.org/officeDocument/2006/relationships/image" Target="media/image9.png"/><Relationship Id="rId30" Type="http://schemas.openxmlformats.org/officeDocument/2006/relationships/hyperlink" Target="https://www.statistikian.com/2012/08/membuat-r-tabel-dalam-exce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Mata%20Kuliah\Semester%208\Skripsi\Hasil%20SPSS\Uji%20Validitas%20dan%20Realibilitas%20Instrumen%20Quesion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ata%20Kuliah\Semester%208\Skripsi\Hasil%20SPSS\Uji%20Validitas%20dan%20Realibilitas%20Instrumen%20Quesion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ata%20Kuliah\Semester%208\Skripsi\Hasil%20SPSS\Uji%20Validitas%20dan%20Realibilitas%20Instrumen%20Quesion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ata%20Kuliah\Semester%208\Skripsi\Hasil%20SPSS\Uji%20Validitas%20dan%20Realibilitas%20Instrumen%20Quesion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Mata%20Kuliah\Semester%208\Skripsi\Hasil%20SPSS\Uji%20Validitas%20dan%20Realibilitas%20Instrumen%20Quesion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a:t>Perceived Usefulness</a:t>
            </a:r>
          </a:p>
        </c:rich>
      </c:tx>
      <c:overlay val="0"/>
    </c:title>
    <c:autoTitleDeleted val="0"/>
    <c:plotArea>
      <c:layout/>
      <c:pieChart>
        <c:varyColors val="1"/>
        <c:ser>
          <c:idx val="0"/>
          <c:order val="0"/>
          <c:dLbls>
            <c:dLbl>
              <c:idx val="0"/>
              <c:tx>
                <c:rich>
                  <a:bodyPr/>
                  <a:lstStyle/>
                  <a:p>
                    <a:r>
                      <a:rPr lang="en-US" sz="800"/>
                      <a:t>Sangat Berguna
15%</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sz="800"/>
                      <a:t>Berguna</a:t>
                    </a:r>
                    <a:r>
                      <a:rPr lang="en-US"/>
                      <a:t>
</a:t>
                    </a:r>
                    <a:r>
                      <a:rPr lang="en-US" sz="700"/>
                      <a:t>53%</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sz="700"/>
                      <a:t>Cukup Berguna
24%</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sz="700"/>
                      <a:t>Tidak Berguna
8%</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Sheet1!$B$34:$E$34</c:f>
              <c:strCache>
                <c:ptCount val="4"/>
                <c:pt idx="0">
                  <c:v>Sangat Berguna</c:v>
                </c:pt>
                <c:pt idx="1">
                  <c:v>Berguna</c:v>
                </c:pt>
                <c:pt idx="2">
                  <c:v>Cukup Berguna</c:v>
                </c:pt>
                <c:pt idx="3">
                  <c:v>Tidak Berguna</c:v>
                </c:pt>
              </c:strCache>
            </c:strRef>
          </c:cat>
          <c:val>
            <c:numRef>
              <c:f>Sheet1!$B$35:$E$35</c:f>
              <c:numCache>
                <c:formatCode>General</c:formatCode>
                <c:ptCount val="4"/>
                <c:pt idx="0">
                  <c:v>22</c:v>
                </c:pt>
                <c:pt idx="1">
                  <c:v>80</c:v>
                </c:pt>
                <c:pt idx="2">
                  <c:v>36</c:v>
                </c:pt>
                <c:pt idx="3">
                  <c:v>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50"/>
              <a:t>Perceived Ease Of Use</a:t>
            </a:r>
          </a:p>
        </c:rich>
      </c:tx>
      <c:layout>
        <c:manualLayout>
          <c:xMode val="edge"/>
          <c:yMode val="edge"/>
          <c:x val="0.23741005451241673"/>
          <c:y val="0"/>
        </c:manualLayout>
      </c:layout>
      <c:overlay val="0"/>
    </c:title>
    <c:autoTitleDeleted val="0"/>
    <c:plotArea>
      <c:layout/>
      <c:pieChart>
        <c:varyColors val="1"/>
        <c:ser>
          <c:idx val="0"/>
          <c:order val="0"/>
          <c:dLbls>
            <c:dLbl>
              <c:idx val="0"/>
              <c:tx>
                <c:rich>
                  <a:bodyPr/>
                  <a:lstStyle/>
                  <a:p>
                    <a:r>
                      <a:rPr lang="en-US" sz="800"/>
                      <a:t>Sangat Mudah 
6%</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sz="800"/>
                      <a:t>Mudah
49%</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sz="800"/>
                      <a:t>Cukup Mudah
32%</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sz="800"/>
                      <a:t>Tidak Mudah
13%</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Sheet1!$I$34:$L$34</c:f>
              <c:strCache>
                <c:ptCount val="4"/>
                <c:pt idx="0">
                  <c:v>Sangat Mudah </c:v>
                </c:pt>
                <c:pt idx="1">
                  <c:v>Mudah</c:v>
                </c:pt>
                <c:pt idx="2">
                  <c:v>Cukup Mudah</c:v>
                </c:pt>
                <c:pt idx="3">
                  <c:v>Tidak Mudah</c:v>
                </c:pt>
              </c:strCache>
            </c:strRef>
          </c:cat>
          <c:val>
            <c:numRef>
              <c:f>Sheet1!$I$35:$L$35</c:f>
              <c:numCache>
                <c:formatCode>General</c:formatCode>
                <c:ptCount val="4"/>
                <c:pt idx="0">
                  <c:v>10</c:v>
                </c:pt>
                <c:pt idx="1">
                  <c:v>89</c:v>
                </c:pt>
                <c:pt idx="2">
                  <c:v>57</c:v>
                </c:pt>
                <c:pt idx="3">
                  <c:v>24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a:t>Attitude</a:t>
            </a:r>
            <a:r>
              <a:rPr lang="id-ID" sz="1000" baseline="0"/>
              <a:t> Toward Using Technology</a:t>
            </a:r>
            <a:endParaRPr lang="id-ID" sz="1000"/>
          </a:p>
        </c:rich>
      </c:tx>
      <c:overlay val="0"/>
    </c:title>
    <c:autoTitleDeleted val="0"/>
    <c:plotArea>
      <c:layout/>
      <c:pieChart>
        <c:varyColors val="1"/>
        <c:ser>
          <c:idx val="0"/>
          <c:order val="0"/>
          <c:dLbls>
            <c:dLbl>
              <c:idx val="0"/>
              <c:layout>
                <c:manualLayout>
                  <c:x val="0.33387332559525679"/>
                  <c:y val="0.12815067035539474"/>
                </c:manualLayout>
              </c:layout>
              <c:tx>
                <c:rich>
                  <a:bodyPr/>
                  <a:lstStyle/>
                  <a:p>
                    <a:r>
                      <a:rPr lang="en-US" sz="800"/>
                      <a:t>Sangat Setuju
7%</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2.0662023016353726E-2"/>
                  <c:y val="-1.0953412073490813E-2"/>
                </c:manualLayout>
              </c:layout>
              <c:tx>
                <c:rich>
                  <a:bodyPr/>
                  <a:lstStyle/>
                  <a:p>
                    <a:r>
                      <a:rPr lang="en-US" sz="800"/>
                      <a:t>Setuju
46%</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3.9452848476927939E-3"/>
                  <c:y val="8.0352489661813853E-2"/>
                </c:manualLayout>
              </c:layout>
              <c:tx>
                <c:rich>
                  <a:bodyPr/>
                  <a:lstStyle/>
                  <a:p>
                    <a:r>
                      <a:rPr lang="en-US" sz="800"/>
                      <a:t>Cukup
33%</a:t>
                    </a:r>
                  </a:p>
                </c:rich>
              </c:tx>
              <c:showLegendKey val="0"/>
              <c:showVal val="0"/>
              <c:showCatName val="1"/>
              <c:showSerName val="0"/>
              <c:showPercent val="1"/>
              <c:showBubbleSize val="0"/>
              <c:extLst>
                <c:ext xmlns:c15="http://schemas.microsoft.com/office/drawing/2012/chart" uri="{CE6537A1-D6FC-4f65-9D91-7224C49458BB}"/>
              </c:extLst>
            </c:dLbl>
            <c:dLbl>
              <c:idx val="3"/>
              <c:layout>
                <c:manualLayout>
                  <c:x val="-0.23559730344910207"/>
                  <c:y val="0.28747960558984181"/>
                </c:manualLayout>
              </c:layout>
              <c:tx>
                <c:rich>
                  <a:bodyPr/>
                  <a:lstStyle/>
                  <a:p>
                    <a:r>
                      <a:rPr lang="en-US" sz="800"/>
                      <a:t>Tidak Setuju
13%</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sz="800"/>
                      <a:t>Sangat TS
1%</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Sheet1!$P$34:$T$34</c:f>
              <c:strCache>
                <c:ptCount val="5"/>
                <c:pt idx="0">
                  <c:v>Sangat Setuju</c:v>
                </c:pt>
                <c:pt idx="1">
                  <c:v>Setuju</c:v>
                </c:pt>
                <c:pt idx="2">
                  <c:v>Cukup</c:v>
                </c:pt>
                <c:pt idx="3">
                  <c:v>Tidak Setuju</c:v>
                </c:pt>
                <c:pt idx="4">
                  <c:v>Sangat TS</c:v>
                </c:pt>
              </c:strCache>
            </c:strRef>
          </c:cat>
          <c:val>
            <c:numRef>
              <c:f>Sheet1!$P$35:$T$35</c:f>
              <c:numCache>
                <c:formatCode>General</c:formatCode>
                <c:ptCount val="5"/>
                <c:pt idx="0">
                  <c:v>6</c:v>
                </c:pt>
                <c:pt idx="1">
                  <c:v>41</c:v>
                </c:pt>
                <c:pt idx="2">
                  <c:v>30</c:v>
                </c:pt>
                <c:pt idx="3">
                  <c:v>12</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a:t>Behavioral Intention To Use</a:t>
            </a:r>
          </a:p>
        </c:rich>
      </c:tx>
      <c:overlay val="0"/>
    </c:title>
    <c:autoTitleDeleted val="0"/>
    <c:plotArea>
      <c:layout/>
      <c:pieChart>
        <c:varyColors val="1"/>
        <c:ser>
          <c:idx val="0"/>
          <c:order val="0"/>
          <c:dLbls>
            <c:dLbl>
              <c:idx val="0"/>
              <c:tx>
                <c:rich>
                  <a:bodyPr/>
                  <a:lstStyle/>
                  <a:p>
                    <a:r>
                      <a:rPr lang="en-US" sz="800"/>
                      <a:t>Sangat Minat
7%</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sz="800"/>
                      <a:t>Minat
23%</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sz="800"/>
                      <a:t>Cukup
57%</a:t>
                    </a:r>
                  </a:p>
                </c:rich>
              </c:tx>
              <c:showLegendKey val="0"/>
              <c:showVal val="0"/>
              <c:showCatName val="1"/>
              <c:showSerName val="0"/>
              <c:showPercent val="1"/>
              <c:showBubbleSize val="0"/>
              <c:extLst>
                <c:ext xmlns:c15="http://schemas.microsoft.com/office/drawing/2012/chart" uri="{CE6537A1-D6FC-4f65-9D91-7224C49458BB}"/>
              </c:extLst>
            </c:dLbl>
            <c:dLbl>
              <c:idx val="3"/>
              <c:layout>
                <c:manualLayout>
                  <c:x val="-0.19249071953655195"/>
                  <c:y val="0.3251706036745407"/>
                </c:manualLayout>
              </c:layout>
              <c:tx>
                <c:rich>
                  <a:bodyPr/>
                  <a:lstStyle/>
                  <a:p>
                    <a:r>
                      <a:rPr lang="en-US" sz="800"/>
                      <a:t>Tidak Minat
10%</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sz="800"/>
                      <a:t>Sangat Tidak Minat
3%</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Sheet1!$W$34:$AA$34</c:f>
              <c:strCache>
                <c:ptCount val="5"/>
                <c:pt idx="0">
                  <c:v>Sangat Minat</c:v>
                </c:pt>
                <c:pt idx="1">
                  <c:v>Minat</c:v>
                </c:pt>
                <c:pt idx="2">
                  <c:v>Cukup</c:v>
                </c:pt>
                <c:pt idx="3">
                  <c:v>Tidak Minat</c:v>
                </c:pt>
                <c:pt idx="4">
                  <c:v>Sangat Tidak Minat</c:v>
                </c:pt>
              </c:strCache>
            </c:strRef>
          </c:cat>
          <c:val>
            <c:numRef>
              <c:f>Sheet1!$W$35:$AA$35</c:f>
              <c:numCache>
                <c:formatCode>General</c:formatCode>
                <c:ptCount val="5"/>
                <c:pt idx="0">
                  <c:v>2</c:v>
                </c:pt>
                <c:pt idx="1">
                  <c:v>7</c:v>
                </c:pt>
                <c:pt idx="2">
                  <c:v>17</c:v>
                </c:pt>
                <c:pt idx="3">
                  <c:v>3</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a:t>Actual Technology Use</a:t>
            </a:r>
          </a:p>
        </c:rich>
      </c:tx>
      <c:overlay val="0"/>
    </c:title>
    <c:autoTitleDeleted val="0"/>
    <c:plotArea>
      <c:layout/>
      <c:pieChart>
        <c:varyColors val="1"/>
        <c:ser>
          <c:idx val="0"/>
          <c:order val="0"/>
          <c:dLbls>
            <c:dLbl>
              <c:idx val="0"/>
              <c:tx>
                <c:rich>
                  <a:bodyPr/>
                  <a:lstStyle/>
                  <a:p>
                    <a:r>
                      <a:rPr lang="en-US" sz="800"/>
                      <a:t>Sangat Setuju
10%</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sz="800"/>
                      <a:t>Setuju
48%</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sz="800"/>
                      <a:t>Cukup
30%</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sz="800"/>
                      <a:t>Tidak Setuju
12%</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Sheet1!$AD$34:$AG$34</c:f>
              <c:strCache>
                <c:ptCount val="4"/>
                <c:pt idx="0">
                  <c:v>Sangat Setuju</c:v>
                </c:pt>
                <c:pt idx="1">
                  <c:v>Setuju</c:v>
                </c:pt>
                <c:pt idx="2">
                  <c:v>Cukup</c:v>
                </c:pt>
                <c:pt idx="3">
                  <c:v>Tidak Setuju</c:v>
                </c:pt>
              </c:strCache>
            </c:strRef>
          </c:cat>
          <c:val>
            <c:numRef>
              <c:f>Sheet1!$AD$35:$AG$35</c:f>
              <c:numCache>
                <c:formatCode>General</c:formatCode>
                <c:ptCount val="4"/>
                <c:pt idx="0">
                  <c:v>6</c:v>
                </c:pt>
                <c:pt idx="1">
                  <c:v>29</c:v>
                </c:pt>
                <c:pt idx="2">
                  <c:v>18</c:v>
                </c:pt>
                <c:pt idx="3">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Suh13</b:Tag>
    <b:SourceType>Book</b:SourceType>
    <b:Guid>{5D470EBA-34AC-424A-8F0C-18FF68A199BC}</b:Guid>
    <b:Author>
      <b:Author>
        <b:NameList>
          <b:Person>
            <b:Last>Arikunto</b:Last>
            <b:First>Suharsimi</b:First>
          </b:Person>
        </b:NameList>
      </b:Author>
    </b:Author>
    <b:Title>Prosedur Penelitian : Suatu Pendekatan Praktik</b:Title>
    <b:Year>2013</b:Year>
    <b:City>Jakarta</b:City>
    <b:Publisher>Rineka Cipta</b:Publisher>
    <b:RefOrder>3</b:RefOrder>
  </b:Source>
  <b:Source>
    <b:Tag>Jon18</b:Tag>
    <b:SourceType>InternetSite</b:SourceType>
    <b:Guid>{56395644-654B-4F2D-B66E-2E78D83F3537}</b:Guid>
    <b:Author>
      <b:Author>
        <b:NameList>
          <b:Person>
            <b:Last>Sarwono</b:Last>
            <b:First>Jonathan</b:First>
          </b:Person>
        </b:NameList>
      </b:Author>
    </b:Author>
    <b:InternetSiteTitle>Analisis Jalur (Path Analysis)</b:InternetSiteTitle>
    <b:YearAccessed>2018</b:YearAccessed>
    <b:MonthAccessed>Juli</b:MonthAccessed>
    <b:DayAccessed>30</b:DayAccessed>
    <b:URL>http://www.jonathansarwono.info/aj/analisis_jalur.htm</b:URL>
    <b:Year>2012</b:Year>
    <b:RefOrder>8</b:RefOrder>
  </b:Source>
  <b:Source>
    <b:Tag>Anw17</b:Tag>
    <b:SourceType>InternetSite</b:SourceType>
    <b:Guid>{38B0DE5A-79F5-424A-855C-726D5EBE0B3A}</b:Guid>
    <b:Author>
      <b:Author>
        <b:NameList>
          <b:Person>
            <b:Last>Hidayat</b:Last>
            <b:First>Anwar</b:First>
          </b:Person>
        </b:NameList>
      </b:Author>
    </b:Author>
    <b:Title>Pengertian Uji Asumsi Klasik</b:Title>
    <b:InternetSiteTitle>Statistikian</b:InternetSiteTitle>
    <b:Year>2017</b:Year>
    <b:Month>Januari</b:Month>
    <b:Day>22</b:Day>
    <b:YearAccessed>2018</b:YearAccessed>
    <b:MonthAccessed>Juli</b:MonthAccessed>
    <b:DayAccessed>20</b:DayAccessed>
    <b:URL>https://www.statistikian.com/2017/01/uji-asumsi-klasik-regresi-linear-spss.html</b:URL>
    <b:RefOrder>7</b:RefOrder>
  </b:Source>
  <b:Source>
    <b:Tag>Kon09</b:Tag>
    <b:SourceType>InternetSite</b:SourceType>
    <b:Guid>{9473E4E0-0791-4301-B0D6-5E17A9D98528}</b:Guid>
    <b:Title>Uji Asumsi Klasik</b:Title>
    <b:Year>2009</b:Year>
    <b:Author>
      <b:Author>
        <b:NameList>
          <b:Person>
            <b:Last>Statistik</b:Last>
            <b:First>Konsultan</b:First>
          </b:Person>
        </b:NameList>
      </b:Author>
    </b:Author>
    <b:InternetSiteTitle>Konsultan Statistik</b:InternetSiteTitle>
    <b:Month>Maret</b:Month>
    <b:YearAccessed>2018</b:YearAccessed>
    <b:MonthAccessed>Juli</b:MonthAccessed>
    <b:DayAccessed>20</b:DayAccessed>
    <b:URL>http://www.konsultanstatistik.com/2009/03/uji-asumsi-klasik.html</b:URL>
    <b:RefOrder>1</b:RefOrder>
  </b:Source>
  <b:Source>
    <b:Tag>Sah15</b:Tag>
    <b:SourceType>InternetSite</b:SourceType>
    <b:Guid>{641E7FFD-2EFA-4648-A149-11E8675E2C54}</b:Guid>
    <b:Title>Uji Heteroskedastisitas dengan Scatterplot</b:Title>
    <b:Year>2015</b:Year>
    <b:Author>
      <b:Author>
        <b:NameList>
          <b:Person>
            <b:Last>Raharjo</b:Last>
            <b:First>Sahid</b:First>
          </b:Person>
        </b:NameList>
      </b:Author>
    </b:Author>
    <b:InternetSiteTitle>KONSISTENSI</b:InternetSiteTitle>
    <b:Month>Januari</b:Month>
    <b:YearAccessed>2018</b:YearAccessed>
    <b:MonthAccessed>Agustus</b:MonthAccessed>
    <b:DayAccessed>25</b:DayAccessed>
    <b:URL>https://www.konsistensi.com/2015/01/uji-heteroskedastisitas-dengan-grafik.html</b:URL>
    <b:RefOrder>3</b:RefOrder>
  </b:Source>
  <b:Source>
    <b:Tag>Sar16</b:Tag>
    <b:SourceType>Report</b:SourceType>
    <b:Guid>{448BC7A2-8AA1-4E2D-986F-2B3935C461F4}</b:Guid>
    <b:Title>ANALISIS FAKTOR-FAKTOR YANG MEMENGARUHI PENGGUNAAN</b:Title>
    <b:Year>2016</b:Year>
    <b:Author>
      <b:Author>
        <b:NameList>
          <b:Person>
            <b:Last>Ratri</b:Last>
            <b:First>Saras</b:First>
            <b:Middle>Mareta</b:Middle>
          </b:Person>
        </b:NameList>
      </b:Author>
    </b:Author>
    <b:City>Yogyakarta</b:City>
    <b:RefOrder>4</b:RefOrder>
  </b:Source>
  <b:Source>
    <b:Tag>Jon12</b:Tag>
    <b:SourceType>InternetSite</b:SourceType>
    <b:Guid>{00BE8EBE-1F6F-4D72-B9C4-9A6CE60F8901}</b:Guid>
    <b:Year>2012</b:Year>
    <b:Author>
      <b:Author>
        <b:NameList>
          <b:Person>
            <b:Last>Sarwono</b:Last>
            <b:First>Jonathan</b:First>
          </b:Person>
        </b:NameList>
      </b:Author>
    </b:Author>
    <b:InternetSiteTitle>ANALISIS JALUR (PATH ANALYSIS)</b:InternetSiteTitle>
    <b:YearAccessed>2018</b:YearAccessed>
    <b:MonthAccessed>Juli</b:MonthAccessed>
    <b:DayAccessed>26</b:DayAccessed>
    <b:URL>http://www.jonathansarwono.info/aj/analisis_jalur.htm</b:URL>
    <b:RefOrder>5</b:RefOrder>
  </b:Source>
  <b:Source>
    <b:Tag>Anw13</b:Tag>
    <b:SourceType>InternetSite</b:SourceType>
    <b:Guid>{E8CF0909-54D8-4F15-90CA-E03432DCD47F}</b:Guid>
    <b:Author>
      <b:Author>
        <b:NameList>
          <b:Person>
            <b:Last>Hidayat</b:Last>
            <b:First>Anwar</b:First>
          </b:Person>
        </b:NameList>
      </b:Author>
    </b:Author>
    <b:Title>Uji F dan Uji T</b:Title>
    <b:InternetSiteTitle>Statistikian</b:InternetSiteTitle>
    <b:Year>2013</b:Year>
    <b:Month>Februarii</b:Month>
    <b:Day>03</b:Day>
    <b:YearAccessed>2018</b:YearAccessed>
    <b:MonthAccessed>Juli</b:MonthAccessed>
    <b:DayAccessed>26</b:DayAccessed>
    <b:URL>https://www.statistikian.com/2013/01/uji-f-dan-uji-t.html</b:URL>
    <b:RefOrder>6</b:RefOrder>
  </b:Source>
</b:Sources>
</file>

<file path=customXml/itemProps1.xml><?xml version="1.0" encoding="utf-8"?>
<ds:datastoreItem xmlns:ds="http://schemas.openxmlformats.org/officeDocument/2006/customXml" ds:itemID="{A8D0307C-09E5-49D9-A9F7-60FA609C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6565</Words>
  <Characters>37424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susanti</dc:creator>
  <cp:lastModifiedBy>AIW</cp:lastModifiedBy>
  <cp:revision>2</cp:revision>
  <dcterms:created xsi:type="dcterms:W3CDTF">2019-04-08T04:44:00Z</dcterms:created>
  <dcterms:modified xsi:type="dcterms:W3CDTF">2019-04-08T04:44:00Z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7d8dea52-7e58-395b-91b1-8fe9074c84da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